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3F" w:rsidRPr="00010E8A" w:rsidRDefault="000F683F" w:rsidP="000F683F">
      <w:pPr>
        <w:rPr>
          <w:sz w:val="20"/>
          <w:szCs w:val="20"/>
        </w:rPr>
      </w:pPr>
    </w:p>
    <w:p w:rsidR="000F683F" w:rsidRPr="00057147" w:rsidRDefault="000F683F" w:rsidP="000F683F">
      <w:pPr>
        <w:ind w:firstLine="720"/>
        <w:jc w:val="both"/>
        <w:rPr>
          <w:sz w:val="20"/>
          <w:szCs w:val="20"/>
        </w:rPr>
      </w:pPr>
    </w:p>
    <w:tbl>
      <w:tblPr>
        <w:tblW w:w="44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1745"/>
        <w:gridCol w:w="1748"/>
        <w:gridCol w:w="1618"/>
        <w:gridCol w:w="1317"/>
      </w:tblGrid>
      <w:tr w:rsidR="000F683F" w:rsidRPr="00057147" w:rsidTr="00AC03BE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F683F" w:rsidRPr="00057147" w:rsidRDefault="000F683F" w:rsidP="00AC03BE">
            <w:pPr>
              <w:pStyle w:val="Heading3"/>
              <w:tabs>
                <w:tab w:val="left" w:pos="4500"/>
              </w:tabs>
              <w:jc w:val="center"/>
              <w:rPr>
                <w:rFonts w:cs="Arial"/>
                <w:sz w:val="20"/>
                <w:lang w:val="sr-Cyrl-CS"/>
              </w:rPr>
            </w:pPr>
            <w:r w:rsidRPr="00057147">
              <w:rPr>
                <w:rFonts w:cs="Arial"/>
                <w:sz w:val="20"/>
                <w:lang w:val="sr-Cyrl-CS"/>
              </w:rPr>
              <w:t>План рада на наставном предмету</w:t>
            </w:r>
          </w:p>
        </w:tc>
      </w:tr>
      <w:tr w:rsidR="000F683F" w:rsidRPr="00057147" w:rsidTr="00AC03BE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3F" w:rsidRPr="00344722" w:rsidRDefault="00010E8A" w:rsidP="00AC03BE">
            <w:pPr>
              <w:pStyle w:val="Heading3"/>
              <w:tabs>
                <w:tab w:val="left" w:pos="4500"/>
              </w:tabs>
              <w:jc w:val="center"/>
              <w:rPr>
                <w:rFonts w:cs="Arial"/>
                <w:sz w:val="20"/>
                <w:lang w:val="sr-Cyrl-CS"/>
              </w:rPr>
            </w:pPr>
            <w:r>
              <w:rPr>
                <w:rFonts w:cs="Arial"/>
                <w:sz w:val="20"/>
                <w:lang w:val="sr-Cyrl-CS"/>
              </w:rPr>
              <w:t>Правна етика</w:t>
            </w:r>
          </w:p>
        </w:tc>
      </w:tr>
      <w:tr w:rsidR="000F683F" w:rsidRPr="00057147" w:rsidTr="00AC03BE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683F" w:rsidRPr="00057147" w:rsidRDefault="000F683F" w:rsidP="00AC03BE">
            <w:pPr>
              <w:pStyle w:val="Heading3"/>
              <w:tabs>
                <w:tab w:val="left" w:pos="4500"/>
              </w:tabs>
              <w:rPr>
                <w:sz w:val="20"/>
                <w:lang w:val="sr-Cyrl-CS"/>
              </w:rPr>
            </w:pPr>
            <w:r w:rsidRPr="00057147">
              <w:rPr>
                <w:sz w:val="20"/>
              </w:rPr>
              <w:br w:type="page"/>
            </w:r>
          </w:p>
          <w:p w:rsidR="000F683F" w:rsidRPr="00903542" w:rsidRDefault="000F683F" w:rsidP="00AC03BE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CS"/>
              </w:rPr>
              <w:t>2016</w:t>
            </w:r>
            <w:r w:rsidRPr="00057147">
              <w:rPr>
                <w:b/>
                <w:sz w:val="20"/>
                <w:szCs w:val="20"/>
                <w:lang w:val="sr-Cyrl-CS"/>
              </w:rPr>
              <w:t>/201</w:t>
            </w:r>
            <w:r>
              <w:rPr>
                <w:b/>
                <w:sz w:val="20"/>
                <w:szCs w:val="20"/>
                <w:lang w:val="sr-Cyrl-CS"/>
              </w:rPr>
              <w:t>7</w:t>
            </w:r>
          </w:p>
        </w:tc>
      </w:tr>
      <w:tr w:rsidR="000F683F" w:rsidRPr="00057147" w:rsidTr="00AC03BE">
        <w:trPr>
          <w:trHeight w:val="291"/>
          <w:jc w:val="center"/>
        </w:trPr>
        <w:tc>
          <w:tcPr>
            <w:tcW w:w="10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3F" w:rsidRPr="00057147" w:rsidRDefault="000F683F" w:rsidP="00AC03BE">
            <w:pPr>
              <w:pStyle w:val="BodyText3"/>
              <w:tabs>
                <w:tab w:val="left" w:pos="4500"/>
              </w:tabs>
              <w:ind w:left="-28" w:right="-30"/>
              <w:jc w:val="center"/>
              <w:rPr>
                <w:rFonts w:cs="Arial"/>
                <w:iCs/>
                <w:szCs w:val="20"/>
                <w:vertAlign w:val="superscript"/>
                <w:lang w:val="sr-Cyrl-CS"/>
              </w:rPr>
            </w:pPr>
            <w:r w:rsidRPr="00057147">
              <w:rPr>
                <w:rFonts w:cs="Arial"/>
                <w:bCs/>
                <w:iCs/>
                <w:szCs w:val="20"/>
                <w:lang w:val="sr-Cyrl-CS"/>
              </w:rPr>
              <w:t>Шифра предмета</w:t>
            </w:r>
          </w:p>
        </w:tc>
        <w:tc>
          <w:tcPr>
            <w:tcW w:w="10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3F" w:rsidRPr="00057147" w:rsidRDefault="000F683F" w:rsidP="00AC03BE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cs="Arial"/>
                <w:iCs/>
                <w:szCs w:val="20"/>
                <w:lang w:val="sr-Cyrl-CS"/>
              </w:rPr>
            </w:pPr>
            <w:r w:rsidRPr="00057147">
              <w:rPr>
                <w:rFonts w:cs="Arial"/>
                <w:bCs/>
                <w:iCs/>
                <w:szCs w:val="20"/>
                <w:lang w:val="sr-Cyrl-CS"/>
              </w:rPr>
              <w:t>Статус предмета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3F" w:rsidRPr="00057147" w:rsidRDefault="000F683F" w:rsidP="00AC03BE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cs="Arial"/>
                <w:iCs/>
                <w:szCs w:val="20"/>
                <w:lang w:val="sr-Cyrl-CS"/>
              </w:rPr>
            </w:pPr>
            <w:r w:rsidRPr="00057147">
              <w:rPr>
                <w:rFonts w:cs="Arial"/>
                <w:bCs/>
                <w:iCs/>
                <w:szCs w:val="20"/>
                <w:lang w:val="sr-Cyrl-CS"/>
              </w:rPr>
              <w:t>Семестар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3F" w:rsidRPr="00057147" w:rsidRDefault="000F683F" w:rsidP="00AC03BE">
            <w:pPr>
              <w:pStyle w:val="BodyText3"/>
              <w:tabs>
                <w:tab w:val="left" w:pos="4500"/>
              </w:tabs>
              <w:jc w:val="center"/>
              <w:rPr>
                <w:rFonts w:cs="Arial"/>
                <w:iCs/>
                <w:smallCaps/>
                <w:szCs w:val="20"/>
                <w:lang w:val="sr-Cyrl-CS"/>
              </w:rPr>
            </w:pPr>
            <w:r w:rsidRPr="00057147">
              <w:rPr>
                <w:rFonts w:cs="Arial"/>
                <w:bCs/>
                <w:iCs/>
                <w:szCs w:val="20"/>
                <w:lang w:val="sr-Cyrl-CS"/>
              </w:rPr>
              <w:t>Број кредита</w:t>
            </w:r>
          </w:p>
        </w:tc>
        <w:tc>
          <w:tcPr>
            <w:tcW w:w="8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3F" w:rsidRPr="00057147" w:rsidRDefault="000F683F" w:rsidP="00AC03BE">
            <w:pPr>
              <w:pStyle w:val="BodyText3"/>
              <w:tabs>
                <w:tab w:val="left" w:pos="4500"/>
              </w:tabs>
              <w:jc w:val="center"/>
              <w:rPr>
                <w:rFonts w:cs="Arial"/>
                <w:iCs/>
                <w:szCs w:val="20"/>
                <w:lang w:val="sr-Cyrl-CS"/>
              </w:rPr>
            </w:pPr>
            <w:r w:rsidRPr="00057147">
              <w:rPr>
                <w:rFonts w:cs="Arial"/>
                <w:bCs/>
                <w:iCs/>
                <w:szCs w:val="20"/>
                <w:lang w:val="sr-Cyrl-CS"/>
              </w:rPr>
              <w:t>Фонд часова</w:t>
            </w:r>
          </w:p>
        </w:tc>
      </w:tr>
      <w:tr w:rsidR="000F683F" w:rsidRPr="00057147" w:rsidTr="00AC03BE">
        <w:trPr>
          <w:trHeight w:val="373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3F" w:rsidRPr="00982625" w:rsidRDefault="00010E8A" w:rsidP="00AC03BE">
            <w:pPr>
              <w:pStyle w:val="Heading4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ПЕТ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3F" w:rsidRPr="00982625" w:rsidRDefault="00010E8A" w:rsidP="00AC03BE">
            <w:pPr>
              <w:pStyle w:val="Heading2"/>
              <w:jc w:val="center"/>
              <w:rPr>
                <w:i w:val="0"/>
                <w:iCs w:val="0"/>
                <w:sz w:val="20"/>
                <w:szCs w:val="20"/>
                <w:lang w:val="sr-Cyrl-CS"/>
              </w:rPr>
            </w:pPr>
            <w:r>
              <w:rPr>
                <w:i w:val="0"/>
                <w:iCs w:val="0"/>
                <w:sz w:val="20"/>
                <w:szCs w:val="20"/>
                <w:lang w:val="sr-Cyrl-CS"/>
              </w:rPr>
              <w:t>Изборни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3F" w:rsidRPr="00982625" w:rsidRDefault="00344722" w:rsidP="00AC03B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982625">
              <w:rPr>
                <w:b/>
                <w:sz w:val="20"/>
                <w:szCs w:val="20"/>
                <w:lang w:val="sr-Latn-RS"/>
              </w:rPr>
              <w:t>I</w:t>
            </w:r>
            <w:r w:rsidR="00010E8A" w:rsidRPr="00982625">
              <w:rPr>
                <w:b/>
                <w:sz w:val="20"/>
                <w:szCs w:val="20"/>
                <w:lang w:val="sr-Latn-RS"/>
              </w:rPr>
              <w:t xml:space="preserve"> I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3F" w:rsidRPr="00982625" w:rsidRDefault="00010E8A" w:rsidP="00AC03BE">
            <w:pPr>
              <w:ind w:left="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3F" w:rsidRPr="00E7272E" w:rsidRDefault="00E7272E" w:rsidP="00E7272E">
            <w:pPr>
              <w:pStyle w:val="Heading3"/>
              <w:jc w:val="center"/>
              <w:rPr>
                <w:rFonts w:cs="Arial"/>
                <w:iCs/>
                <w:sz w:val="20"/>
                <w:lang w:val="en-US"/>
              </w:rPr>
            </w:pPr>
            <w:r>
              <w:rPr>
                <w:rFonts w:cs="Arial"/>
                <w:iCs/>
                <w:sz w:val="20"/>
                <w:lang w:val="en-US"/>
              </w:rPr>
              <w:t>75</w:t>
            </w:r>
            <w:bookmarkStart w:id="0" w:name="_GoBack"/>
            <w:bookmarkEnd w:id="0"/>
          </w:p>
        </w:tc>
      </w:tr>
    </w:tbl>
    <w:p w:rsidR="000F683F" w:rsidRPr="00057147" w:rsidRDefault="000F683F" w:rsidP="000F683F">
      <w:pPr>
        <w:rPr>
          <w:sz w:val="20"/>
          <w:szCs w:val="20"/>
          <w:lang w:val="sr-Cyrl-CS"/>
        </w:rPr>
      </w:pPr>
    </w:p>
    <w:p w:rsidR="000F683F" w:rsidRPr="00057147" w:rsidRDefault="000F683F" w:rsidP="000F683F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9"/>
        <w:gridCol w:w="6774"/>
      </w:tblGrid>
      <w:tr w:rsidR="000F683F" w:rsidRPr="00057147" w:rsidTr="00AC03BE">
        <w:trPr>
          <w:trHeight w:val="506"/>
        </w:trPr>
        <w:tc>
          <w:tcPr>
            <w:tcW w:w="2538" w:type="dxa"/>
            <w:vAlign w:val="center"/>
          </w:tcPr>
          <w:p w:rsidR="000F683F" w:rsidRPr="00057147" w:rsidRDefault="000F683F" w:rsidP="00AC03BE">
            <w:pPr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  <w:lang w:val="sr-Cyrl-CS"/>
              </w:rPr>
              <w:t>Циљеви предмета</w:t>
            </w:r>
          </w:p>
        </w:tc>
        <w:tc>
          <w:tcPr>
            <w:tcW w:w="7038" w:type="dxa"/>
          </w:tcPr>
          <w:p w:rsidR="000F683F" w:rsidRPr="00982625" w:rsidRDefault="00010E8A" w:rsidP="00010E8A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10E8A">
              <w:rPr>
                <w:bCs/>
                <w:sz w:val="20"/>
                <w:szCs w:val="20"/>
                <w:lang w:val="sr-Cyrl-CS"/>
              </w:rPr>
              <w:t xml:space="preserve">Изучавање појмова и категорија правне етике; упознавање студената са основним поставкама правне етике и неопходношћу њеног присуства у праву, као и њихове заједничке примене, </w:t>
            </w:r>
            <w:r>
              <w:rPr>
                <w:bCs/>
                <w:sz w:val="20"/>
                <w:szCs w:val="20"/>
                <w:lang w:val="sr-Cyrl-CS"/>
              </w:rPr>
              <w:t>нарочито приликом решавања проблем</w:t>
            </w:r>
            <w:r w:rsidRPr="00010E8A">
              <w:rPr>
                <w:bCs/>
                <w:sz w:val="20"/>
                <w:szCs w:val="20"/>
                <w:lang w:val="sr-Cyrl-CS"/>
              </w:rPr>
              <w:t xml:space="preserve">а </w:t>
            </w:r>
            <w:r>
              <w:rPr>
                <w:bCs/>
                <w:sz w:val="20"/>
                <w:szCs w:val="20"/>
                <w:lang w:val="sr-Cyrl-CS"/>
              </w:rPr>
              <w:t>актуелне друштвене стварности</w:t>
            </w:r>
            <w:r w:rsidRPr="00010E8A">
              <w:rPr>
                <w:bCs/>
                <w:sz w:val="20"/>
                <w:szCs w:val="20"/>
                <w:lang w:val="sr-Cyrl-CS"/>
              </w:rPr>
              <w:t>; разумевање односа између правне и моралне норме, као и метод</w:t>
            </w:r>
            <w:r>
              <w:rPr>
                <w:bCs/>
                <w:sz w:val="20"/>
                <w:szCs w:val="20"/>
                <w:lang w:val="sr-Cyrl-CS"/>
              </w:rPr>
              <w:t>о</w:t>
            </w:r>
            <w:r w:rsidRPr="00010E8A">
              <w:rPr>
                <w:bCs/>
                <w:sz w:val="20"/>
                <w:szCs w:val="20"/>
                <w:lang w:val="sr-Cyrl-CS"/>
              </w:rPr>
              <w:t>логије њиховог међусобног прожимања</w:t>
            </w:r>
          </w:p>
        </w:tc>
      </w:tr>
      <w:tr w:rsidR="000F683F" w:rsidRPr="00057147" w:rsidTr="00AC03BE">
        <w:trPr>
          <w:trHeight w:val="506"/>
        </w:trPr>
        <w:tc>
          <w:tcPr>
            <w:tcW w:w="2538" w:type="dxa"/>
            <w:vAlign w:val="center"/>
          </w:tcPr>
          <w:p w:rsidR="000F683F" w:rsidRPr="00057147" w:rsidRDefault="000F683F" w:rsidP="00AC03BE">
            <w:pPr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  <w:lang w:val="sr-Cyrl-CS"/>
              </w:rPr>
              <w:t>Исход изучавања</w:t>
            </w:r>
          </w:p>
        </w:tc>
        <w:tc>
          <w:tcPr>
            <w:tcW w:w="7038" w:type="dxa"/>
          </w:tcPr>
          <w:p w:rsidR="000F683F" w:rsidRPr="00982625" w:rsidRDefault="00010E8A" w:rsidP="009826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E8A">
              <w:rPr>
                <w:sz w:val="20"/>
                <w:szCs w:val="20"/>
              </w:rPr>
              <w:t>Оспособљавање студената да овладају значајем правне етике за обављање различитих врста правничких професија; разумевање посебних обележја правне етике у специфичним правничким професијама; оспособљеност за примену етичких принципа приликом обављања различитих и сложених правничких задатака; развијање свести о одговорности за обављање правних послова у различитим сферама друштва.</w:t>
            </w:r>
          </w:p>
        </w:tc>
      </w:tr>
      <w:tr w:rsidR="000F683F" w:rsidRPr="00057147" w:rsidTr="00AC03BE">
        <w:trPr>
          <w:trHeight w:val="506"/>
        </w:trPr>
        <w:tc>
          <w:tcPr>
            <w:tcW w:w="2538" w:type="dxa"/>
            <w:vAlign w:val="center"/>
          </w:tcPr>
          <w:p w:rsidR="000F683F" w:rsidRPr="00057147" w:rsidRDefault="000F683F" w:rsidP="00AC03BE">
            <w:pPr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  <w:lang w:val="sr-Cyrl-CS"/>
              </w:rPr>
              <w:t>Садржај и структура предмета</w:t>
            </w:r>
          </w:p>
        </w:tc>
        <w:tc>
          <w:tcPr>
            <w:tcW w:w="7038" w:type="dxa"/>
          </w:tcPr>
          <w:p w:rsidR="00344722" w:rsidRPr="00982625" w:rsidRDefault="00344722" w:rsidP="00982625">
            <w:pPr>
              <w:tabs>
                <w:tab w:val="left" w:pos="567"/>
              </w:tabs>
              <w:spacing w:after="60"/>
              <w:jc w:val="both"/>
              <w:rPr>
                <w:i/>
                <w:iCs/>
                <w:sz w:val="20"/>
                <w:szCs w:val="20"/>
                <w:lang w:val="sr-Cyrl-CS"/>
              </w:rPr>
            </w:pPr>
            <w:r w:rsidRPr="00982625">
              <w:rPr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344722" w:rsidRPr="00982625" w:rsidRDefault="00010E8A" w:rsidP="00982625">
            <w:pPr>
              <w:tabs>
                <w:tab w:val="left" w:pos="567"/>
              </w:tabs>
              <w:spacing w:after="60"/>
              <w:jc w:val="both"/>
              <w:rPr>
                <w:i/>
                <w:iCs/>
                <w:sz w:val="20"/>
                <w:szCs w:val="20"/>
              </w:rPr>
            </w:pPr>
            <w:r w:rsidRPr="00010E8A">
              <w:rPr>
                <w:bCs/>
                <w:sz w:val="20"/>
                <w:szCs w:val="20"/>
                <w:lang w:val="sr-Cyrl-CS"/>
              </w:rPr>
              <w:t>Однос између права и морала; Правна и морална норма; Извори правне етике; Фулерова моралност права; Улога правника у пракси; Улога судија и судских службеника; Независност и непристрасност судија и сукоб интереса; Посебна питања правне етике за тужиоце; Адвокатска етика; Прихватање и престанак заступања, хонорари и обавезе пуномоћника; Доношење одлука у односу адвокат-клијент, дужност чувања адвокатске тајне; Лојалност клијента; Неспојиви послови адвоката; Обавезе према трећим лицима; Рекламирање и начини привлачења клијената;  Дужност чувања угледа адвокатуре.</w:t>
            </w:r>
          </w:p>
          <w:p w:rsidR="00344722" w:rsidRPr="00982625" w:rsidRDefault="00344722" w:rsidP="00982625">
            <w:pPr>
              <w:tabs>
                <w:tab w:val="left" w:pos="567"/>
              </w:tabs>
              <w:spacing w:after="60"/>
              <w:jc w:val="both"/>
              <w:rPr>
                <w:i/>
                <w:iCs/>
                <w:sz w:val="20"/>
                <w:szCs w:val="20"/>
                <w:lang w:val="sr-Cyrl-CS"/>
              </w:rPr>
            </w:pPr>
            <w:r w:rsidRPr="00982625">
              <w:rPr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0F683F" w:rsidRPr="00982625" w:rsidRDefault="00010E8A" w:rsidP="00982625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10E8A">
              <w:rPr>
                <w:iCs/>
                <w:sz w:val="20"/>
                <w:szCs w:val="20"/>
                <w:lang w:val="sr-Cyrl-CS"/>
              </w:rPr>
              <w:t>Анализа различитих савремених схватања правне етике и израда семинарских радова на теме обрађене у оквиру теоријске наставе; Дискусија о основним проблемима појединих приступа  правној етици; Анализа правне етике у пракси; припрема за израду студијско-истраживачког рада, полагање колоквијума и испита</w:t>
            </w:r>
          </w:p>
        </w:tc>
      </w:tr>
    </w:tbl>
    <w:p w:rsidR="000F683F" w:rsidRPr="00057147" w:rsidRDefault="000F683F" w:rsidP="000F683F">
      <w:pPr>
        <w:rPr>
          <w:rFonts w:ascii="Arial" w:hAnsi="Arial" w:cs="Arial"/>
          <w:sz w:val="20"/>
          <w:szCs w:val="20"/>
          <w:lang w:val="sr-Cyrl-CS"/>
        </w:rPr>
      </w:pPr>
    </w:p>
    <w:p w:rsidR="000F683F" w:rsidRPr="00057147" w:rsidRDefault="000F683F" w:rsidP="000F683F">
      <w:pPr>
        <w:rPr>
          <w:rFonts w:ascii="Arial" w:hAnsi="Arial" w:cs="Arial"/>
          <w:sz w:val="20"/>
          <w:szCs w:val="20"/>
          <w:lang w:val="sr-Cyrl-CS"/>
        </w:rPr>
      </w:pPr>
    </w:p>
    <w:p w:rsidR="000F683F" w:rsidRPr="00057147" w:rsidRDefault="000F683F" w:rsidP="000F683F">
      <w:pPr>
        <w:rPr>
          <w:rFonts w:ascii="Arial" w:hAnsi="Arial" w:cs="Arial"/>
          <w:sz w:val="20"/>
          <w:szCs w:val="20"/>
          <w:lang w:val="sr-Cyrl-CS"/>
        </w:rPr>
      </w:pPr>
    </w:p>
    <w:p w:rsidR="000F683F" w:rsidRPr="00057147" w:rsidRDefault="000F683F" w:rsidP="000F683F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"/>
        <w:gridCol w:w="6801"/>
        <w:gridCol w:w="1420"/>
      </w:tblGrid>
      <w:tr w:rsidR="000F683F" w:rsidRPr="00057147" w:rsidTr="00AC03BE">
        <w:tc>
          <w:tcPr>
            <w:tcW w:w="957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0F683F" w:rsidRPr="00057147" w:rsidRDefault="000F683F" w:rsidP="00AC03B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7147">
              <w:rPr>
                <w:b/>
                <w:sz w:val="20"/>
                <w:szCs w:val="20"/>
                <w:lang w:val="sr-Cyrl-CS"/>
              </w:rPr>
              <w:t>П Р Е Д А В А Њ А</w:t>
            </w:r>
          </w:p>
        </w:tc>
      </w:tr>
      <w:tr w:rsidR="000F683F" w:rsidRPr="00057147" w:rsidTr="00AC03BE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Тематска јединица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број часова</w:t>
            </w:r>
          </w:p>
        </w:tc>
      </w:tr>
      <w:tr w:rsidR="000F683F" w:rsidRPr="00057147" w:rsidTr="00AC03BE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</w:rPr>
              <w:t>I</w:t>
            </w:r>
          </w:p>
        </w:tc>
        <w:tc>
          <w:tcPr>
            <w:tcW w:w="7087" w:type="dxa"/>
            <w:tcBorders>
              <w:top w:val="single" w:sz="6" w:space="0" w:color="000000"/>
            </w:tcBorders>
          </w:tcPr>
          <w:p w:rsidR="000F683F" w:rsidRPr="005062C7" w:rsidRDefault="009C4CBB" w:rsidP="00AC03BE">
            <w:pPr>
              <w:jc w:val="both"/>
              <w:rPr>
                <w:sz w:val="20"/>
                <w:szCs w:val="20"/>
                <w:lang w:val="sr-Cyrl-CS"/>
              </w:rPr>
            </w:pPr>
            <w:r w:rsidRPr="005062C7">
              <w:rPr>
                <w:sz w:val="20"/>
                <w:szCs w:val="20"/>
                <w:lang w:val="sr-Cyrl-CS"/>
              </w:rPr>
              <w:t xml:space="preserve">Уводно предавање; упознавање са начином извођења наставних активности и вредновањем предиспитиних активности. </w:t>
            </w:r>
            <w:r w:rsidR="00127763">
              <w:rPr>
                <w:sz w:val="20"/>
                <w:szCs w:val="20"/>
                <w:lang w:val="sr-Cyrl-CS"/>
              </w:rPr>
              <w:t>Појам</w:t>
            </w:r>
            <w:r w:rsidR="00127763" w:rsidRPr="00127763">
              <w:rPr>
                <w:sz w:val="20"/>
                <w:szCs w:val="20"/>
                <w:lang w:val="sr-Cyrl-CS"/>
              </w:rPr>
              <w:t>,</w:t>
            </w:r>
            <w:r w:rsidR="00127763">
              <w:rPr>
                <w:sz w:val="20"/>
                <w:szCs w:val="20"/>
                <w:lang w:val="sr-Cyrl-CS"/>
              </w:rPr>
              <w:t xml:space="preserve"> </w:t>
            </w:r>
            <w:r w:rsidR="00127763" w:rsidRPr="00127763">
              <w:rPr>
                <w:sz w:val="20"/>
                <w:szCs w:val="20"/>
                <w:lang w:val="sr-Cyrl-CS"/>
              </w:rPr>
              <w:t>предмет и метод етике</w:t>
            </w:r>
            <w:r w:rsidRPr="005062C7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56" w:type="dxa"/>
            <w:tcBorders>
              <w:top w:val="single" w:sz="6" w:space="0" w:color="000000"/>
            </w:tcBorders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F683F" w:rsidRPr="00057147" w:rsidRDefault="005062C7" w:rsidP="00AC03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0F683F" w:rsidRPr="00057147" w:rsidTr="00AC03BE">
        <w:tc>
          <w:tcPr>
            <w:tcW w:w="1033" w:type="dxa"/>
            <w:vAlign w:val="center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II</w:t>
            </w:r>
          </w:p>
        </w:tc>
        <w:tc>
          <w:tcPr>
            <w:tcW w:w="7087" w:type="dxa"/>
          </w:tcPr>
          <w:p w:rsidR="000F683F" w:rsidRPr="00057147" w:rsidRDefault="00127763" w:rsidP="00AC03BE">
            <w:pPr>
              <w:jc w:val="both"/>
              <w:rPr>
                <w:sz w:val="20"/>
                <w:szCs w:val="20"/>
                <w:lang w:val="sr-Cyrl-CS"/>
              </w:rPr>
            </w:pPr>
            <w:r w:rsidRPr="00127763">
              <w:rPr>
                <w:sz w:val="20"/>
                <w:szCs w:val="20"/>
                <w:lang w:val="sr-Cyrl-CS"/>
              </w:rPr>
              <w:t>Порекло етике</w:t>
            </w:r>
            <w:r w:rsidR="009C4CBB">
              <w:rPr>
                <w:sz w:val="20"/>
                <w:szCs w:val="20"/>
                <w:lang w:val="sr-Cyrl-CS"/>
              </w:rPr>
              <w:t xml:space="preserve">. </w:t>
            </w:r>
            <w:r w:rsidRPr="00127763">
              <w:rPr>
                <w:sz w:val="20"/>
                <w:szCs w:val="20"/>
                <w:lang w:val="sr-Cyrl-CS"/>
              </w:rPr>
              <w:t>Велике етичко-правне традиције</w:t>
            </w:r>
            <w:r w:rsidR="009C4CBB">
              <w:rPr>
                <w:sz w:val="20"/>
                <w:szCs w:val="20"/>
                <w:lang w:val="sr-Cyrl-CS"/>
              </w:rPr>
              <w:t xml:space="preserve">. </w:t>
            </w:r>
          </w:p>
        </w:tc>
        <w:tc>
          <w:tcPr>
            <w:tcW w:w="1456" w:type="dxa"/>
          </w:tcPr>
          <w:p w:rsidR="000F683F" w:rsidRPr="00057147" w:rsidRDefault="005062C7" w:rsidP="005062C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0F683F" w:rsidRPr="00057147" w:rsidTr="00AC03BE">
        <w:tc>
          <w:tcPr>
            <w:tcW w:w="1033" w:type="dxa"/>
            <w:vAlign w:val="center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III</w:t>
            </w:r>
          </w:p>
        </w:tc>
        <w:tc>
          <w:tcPr>
            <w:tcW w:w="7087" w:type="dxa"/>
          </w:tcPr>
          <w:p w:rsidR="000F683F" w:rsidRPr="00057147" w:rsidRDefault="00127763" w:rsidP="009C4CBB">
            <w:pPr>
              <w:jc w:val="both"/>
              <w:rPr>
                <w:sz w:val="20"/>
                <w:szCs w:val="20"/>
                <w:lang w:val="sr-Cyrl-CS"/>
              </w:rPr>
            </w:pPr>
            <w:r w:rsidRPr="00127763">
              <w:rPr>
                <w:sz w:val="20"/>
                <w:szCs w:val="20"/>
                <w:lang w:val="sr-Cyrl-CS"/>
              </w:rPr>
              <w:t>Историја етичко-правне мисли запада</w:t>
            </w:r>
            <w:r w:rsidR="009C4CBB">
              <w:rPr>
                <w:sz w:val="20"/>
                <w:szCs w:val="20"/>
                <w:lang w:val="sr-Cyrl-CS"/>
              </w:rPr>
              <w:t xml:space="preserve">. </w:t>
            </w:r>
            <w:r w:rsidRPr="00127763">
              <w:rPr>
                <w:sz w:val="20"/>
                <w:szCs w:val="20"/>
                <w:lang w:val="sr-Cyrl-CS"/>
              </w:rPr>
              <w:t>Античка етичко-правна мисао</w:t>
            </w:r>
            <w:r w:rsidR="009C4CBB">
              <w:rPr>
                <w:sz w:val="20"/>
                <w:szCs w:val="20"/>
                <w:lang w:val="sr-Cyrl-CS"/>
              </w:rPr>
              <w:t xml:space="preserve">. </w:t>
            </w:r>
            <w:r w:rsidRPr="00127763">
              <w:rPr>
                <w:sz w:val="20"/>
                <w:szCs w:val="20"/>
                <w:lang w:val="sr-Cyrl-CS"/>
              </w:rPr>
              <w:t>Средњевековна етичко-правна мисао</w:t>
            </w:r>
            <w:r w:rsidR="009C4CBB">
              <w:rPr>
                <w:sz w:val="20"/>
                <w:szCs w:val="20"/>
                <w:lang w:val="sr-Cyrl-CS"/>
              </w:rPr>
              <w:t xml:space="preserve">. </w:t>
            </w:r>
            <w:r w:rsidRPr="00127763">
              <w:rPr>
                <w:sz w:val="20"/>
                <w:szCs w:val="20"/>
                <w:lang w:val="sr-Cyrl-CS"/>
              </w:rPr>
              <w:t>Категорички императив Имануела Кант</w:t>
            </w:r>
            <w:r w:rsidR="00A5719C">
              <w:rPr>
                <w:sz w:val="20"/>
                <w:szCs w:val="20"/>
                <w:lang w:val="sr-Cyrl-CS"/>
              </w:rPr>
              <w:t>а</w:t>
            </w:r>
            <w:r w:rsidR="009C4CBB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56" w:type="dxa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F683F" w:rsidRPr="00057147" w:rsidRDefault="005062C7" w:rsidP="00AC03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0F683F" w:rsidRPr="00057147" w:rsidTr="00AC03BE">
        <w:tc>
          <w:tcPr>
            <w:tcW w:w="1033" w:type="dxa"/>
            <w:vAlign w:val="center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IV</w:t>
            </w:r>
          </w:p>
        </w:tc>
        <w:tc>
          <w:tcPr>
            <w:tcW w:w="7087" w:type="dxa"/>
          </w:tcPr>
          <w:p w:rsidR="000F683F" w:rsidRPr="002F2D95" w:rsidRDefault="00A5719C" w:rsidP="00AC03BE">
            <w:pPr>
              <w:jc w:val="both"/>
              <w:rPr>
                <w:sz w:val="20"/>
                <w:szCs w:val="20"/>
              </w:rPr>
            </w:pPr>
            <w:r w:rsidRPr="00A5719C">
              <w:rPr>
                <w:sz w:val="20"/>
                <w:szCs w:val="20"/>
              </w:rPr>
              <w:t>Друштвено-уговорна теорија правне етике</w:t>
            </w:r>
            <w:r w:rsidR="009C4CBB">
              <w:rPr>
                <w:sz w:val="20"/>
                <w:szCs w:val="20"/>
              </w:rPr>
              <w:t xml:space="preserve">. </w:t>
            </w:r>
            <w:r w:rsidRPr="00A5719C">
              <w:rPr>
                <w:sz w:val="20"/>
                <w:szCs w:val="20"/>
                <w:lang w:val="sr-Cyrl-CS"/>
              </w:rPr>
              <w:t>Савремене правно-етичке варијације класичне друштвено</w:t>
            </w:r>
            <w:r>
              <w:rPr>
                <w:sz w:val="20"/>
                <w:szCs w:val="20"/>
                <w:lang w:val="sr-Cyrl-CS"/>
              </w:rPr>
              <w:t>-</w:t>
            </w:r>
            <w:r w:rsidR="006061C8">
              <w:rPr>
                <w:sz w:val="20"/>
                <w:szCs w:val="20"/>
                <w:lang w:val="sr-Cyrl-CS"/>
              </w:rPr>
              <w:t>уговорне теорије</w:t>
            </w:r>
            <w:r w:rsidR="009C4CBB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56" w:type="dxa"/>
          </w:tcPr>
          <w:p w:rsidR="000F683F" w:rsidRPr="00057147" w:rsidRDefault="005062C7" w:rsidP="005062C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0F683F" w:rsidRPr="00057147" w:rsidTr="00AC03BE">
        <w:tc>
          <w:tcPr>
            <w:tcW w:w="1033" w:type="dxa"/>
            <w:vAlign w:val="center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V</w:t>
            </w:r>
          </w:p>
        </w:tc>
        <w:tc>
          <w:tcPr>
            <w:tcW w:w="7087" w:type="dxa"/>
          </w:tcPr>
          <w:p w:rsidR="000F683F" w:rsidRPr="00057147" w:rsidRDefault="00A5719C" w:rsidP="00AC03BE">
            <w:pPr>
              <w:jc w:val="both"/>
              <w:rPr>
                <w:sz w:val="20"/>
                <w:szCs w:val="20"/>
                <w:lang w:val="sr-Cyrl-CS"/>
              </w:rPr>
            </w:pPr>
            <w:r w:rsidRPr="00A5719C">
              <w:rPr>
                <w:sz w:val="20"/>
                <w:szCs w:val="20"/>
                <w:lang w:val="sr-Cyrl-CS"/>
              </w:rPr>
              <w:t>Савремена етичко-правна миса</w:t>
            </w:r>
            <w:r>
              <w:rPr>
                <w:sz w:val="20"/>
                <w:szCs w:val="20"/>
                <w:lang w:val="sr-Cyrl-CS"/>
              </w:rPr>
              <w:t>о</w:t>
            </w:r>
            <w:r w:rsidR="009C4CBB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56" w:type="dxa"/>
          </w:tcPr>
          <w:p w:rsidR="000F683F" w:rsidRPr="00057147" w:rsidRDefault="005062C7" w:rsidP="005062C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0F683F" w:rsidRPr="00057147" w:rsidTr="00AC03BE">
        <w:tc>
          <w:tcPr>
            <w:tcW w:w="1033" w:type="dxa"/>
            <w:vAlign w:val="center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VI</w:t>
            </w:r>
          </w:p>
        </w:tc>
        <w:tc>
          <w:tcPr>
            <w:tcW w:w="7087" w:type="dxa"/>
          </w:tcPr>
          <w:p w:rsidR="000F683F" w:rsidRPr="00057147" w:rsidRDefault="00A5719C" w:rsidP="00AC03B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</w:t>
            </w:r>
            <w:r w:rsidRPr="00A5719C">
              <w:rPr>
                <w:sz w:val="20"/>
                <w:szCs w:val="20"/>
                <w:lang w:val="sr-Cyrl-CS"/>
              </w:rPr>
              <w:t>тилитаристичко схватање правне етик</w:t>
            </w:r>
            <w:r>
              <w:rPr>
                <w:sz w:val="20"/>
                <w:szCs w:val="20"/>
                <w:lang w:val="sr-Cyrl-CS"/>
              </w:rPr>
              <w:t>е</w:t>
            </w:r>
            <w:r w:rsidR="009C4CBB">
              <w:rPr>
                <w:sz w:val="20"/>
                <w:szCs w:val="20"/>
                <w:lang w:val="sr-Cyrl-CS"/>
              </w:rPr>
              <w:t xml:space="preserve">. </w:t>
            </w:r>
            <w:r w:rsidR="00792649">
              <w:rPr>
                <w:sz w:val="20"/>
                <w:szCs w:val="20"/>
                <w:lang w:val="sr-Cyrl-CS"/>
              </w:rPr>
              <w:t>Природни закон као јединствени основ</w:t>
            </w:r>
            <w:r w:rsidRPr="00A5719C">
              <w:rPr>
                <w:sz w:val="20"/>
                <w:szCs w:val="20"/>
                <w:lang w:val="sr-Cyrl-CS"/>
              </w:rPr>
              <w:t xml:space="preserve"> права и морала</w:t>
            </w:r>
            <w:r w:rsidR="009C4CBB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56" w:type="dxa"/>
          </w:tcPr>
          <w:p w:rsidR="000F683F" w:rsidRPr="00057147" w:rsidRDefault="005062C7" w:rsidP="00AC03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0F683F" w:rsidRPr="00057147" w:rsidTr="00AC03BE">
        <w:tc>
          <w:tcPr>
            <w:tcW w:w="1033" w:type="dxa"/>
            <w:vAlign w:val="center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  <w:lang w:val="ru-RU"/>
              </w:rPr>
            </w:pPr>
            <w:r w:rsidRPr="00057147">
              <w:rPr>
                <w:sz w:val="20"/>
                <w:szCs w:val="20"/>
              </w:rPr>
              <w:t>VII</w:t>
            </w:r>
          </w:p>
        </w:tc>
        <w:tc>
          <w:tcPr>
            <w:tcW w:w="7087" w:type="dxa"/>
          </w:tcPr>
          <w:p w:rsidR="000F683F" w:rsidRPr="00057147" w:rsidRDefault="00A5719C" w:rsidP="00AC03BE">
            <w:pPr>
              <w:jc w:val="both"/>
              <w:rPr>
                <w:sz w:val="20"/>
                <w:szCs w:val="20"/>
                <w:lang w:val="sr-Cyrl-CS"/>
              </w:rPr>
            </w:pPr>
            <w:r w:rsidRPr="00A5719C">
              <w:rPr>
                <w:sz w:val="20"/>
                <w:szCs w:val="20"/>
                <w:lang w:val="sr-Cyrl-CS"/>
              </w:rPr>
              <w:t>Однос етике и религије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56" w:type="dxa"/>
          </w:tcPr>
          <w:p w:rsidR="000F683F" w:rsidRPr="00057147" w:rsidRDefault="005062C7" w:rsidP="005062C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0F683F" w:rsidRPr="00057147" w:rsidTr="00AC03BE">
        <w:tc>
          <w:tcPr>
            <w:tcW w:w="1033" w:type="dxa"/>
            <w:vAlign w:val="center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lastRenderedPageBreak/>
              <w:t>VIII</w:t>
            </w:r>
          </w:p>
        </w:tc>
        <w:tc>
          <w:tcPr>
            <w:tcW w:w="7087" w:type="dxa"/>
          </w:tcPr>
          <w:p w:rsidR="000F683F" w:rsidRPr="00057147" w:rsidRDefault="00A5719C" w:rsidP="00AC03BE">
            <w:pPr>
              <w:jc w:val="both"/>
              <w:rPr>
                <w:sz w:val="20"/>
                <w:szCs w:val="20"/>
                <w:lang w:val="sr-Cyrl-CS"/>
              </w:rPr>
            </w:pPr>
            <w:r w:rsidRPr="00A5719C">
              <w:rPr>
                <w:sz w:val="20"/>
                <w:szCs w:val="20"/>
                <w:lang w:val="sr-Cyrl-CS"/>
              </w:rPr>
              <w:t>Основне поставке примењене правне етике</w:t>
            </w:r>
            <w:r w:rsidR="009C4CBB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56" w:type="dxa"/>
          </w:tcPr>
          <w:p w:rsidR="000F683F" w:rsidRPr="00057147" w:rsidRDefault="005062C7" w:rsidP="00AC03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0F683F" w:rsidRPr="00057147" w:rsidTr="00AC03BE">
        <w:tc>
          <w:tcPr>
            <w:tcW w:w="1033" w:type="dxa"/>
            <w:vAlign w:val="center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IX</w:t>
            </w:r>
          </w:p>
        </w:tc>
        <w:tc>
          <w:tcPr>
            <w:tcW w:w="7087" w:type="dxa"/>
          </w:tcPr>
          <w:p w:rsidR="00B64F61" w:rsidRPr="00057147" w:rsidRDefault="0039336D" w:rsidP="00AC03B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Улога правника у пракси.</w:t>
            </w:r>
            <w:r w:rsidRPr="0039336D">
              <w:rPr>
                <w:sz w:val="20"/>
                <w:szCs w:val="20"/>
                <w:lang w:val="sr-Cyrl-CS"/>
              </w:rPr>
              <w:t xml:space="preserve"> Улога судија и с</w:t>
            </w:r>
            <w:r>
              <w:rPr>
                <w:sz w:val="20"/>
                <w:szCs w:val="20"/>
                <w:lang w:val="sr-Cyrl-CS"/>
              </w:rPr>
              <w:t>удских службеника.</w:t>
            </w:r>
          </w:p>
        </w:tc>
        <w:tc>
          <w:tcPr>
            <w:tcW w:w="1456" w:type="dxa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F683F" w:rsidRPr="00057147" w:rsidRDefault="005062C7" w:rsidP="00AC03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0F683F" w:rsidRPr="00057147" w:rsidTr="00AC03BE">
        <w:tc>
          <w:tcPr>
            <w:tcW w:w="1033" w:type="dxa"/>
            <w:vAlign w:val="center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</w:t>
            </w:r>
          </w:p>
        </w:tc>
        <w:tc>
          <w:tcPr>
            <w:tcW w:w="7087" w:type="dxa"/>
          </w:tcPr>
          <w:p w:rsidR="000F683F" w:rsidRPr="00057147" w:rsidRDefault="00761CBF" w:rsidP="00761CBF">
            <w:pPr>
              <w:jc w:val="both"/>
              <w:rPr>
                <w:sz w:val="20"/>
                <w:szCs w:val="20"/>
                <w:lang w:val="sr-Cyrl-CS"/>
              </w:rPr>
            </w:pPr>
            <w:r w:rsidRPr="00761CBF">
              <w:rPr>
                <w:sz w:val="20"/>
                <w:szCs w:val="20"/>
                <w:lang w:val="sr-Cyrl-CS"/>
              </w:rPr>
              <w:t>Независност и неприст</w:t>
            </w:r>
            <w:r>
              <w:rPr>
                <w:sz w:val="20"/>
                <w:szCs w:val="20"/>
                <w:lang w:val="sr-Cyrl-CS"/>
              </w:rPr>
              <w:t>расност судија и сукоб интереса.</w:t>
            </w:r>
            <w:r w:rsidRPr="00761CBF">
              <w:rPr>
                <w:sz w:val="20"/>
                <w:szCs w:val="20"/>
                <w:lang w:val="sr-Cyrl-CS"/>
              </w:rPr>
              <w:t xml:space="preserve"> Посебна питања правне етике за тужиоце</w:t>
            </w:r>
            <w:r w:rsidR="009C4CBB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56" w:type="dxa"/>
          </w:tcPr>
          <w:p w:rsidR="000F683F" w:rsidRPr="00057147" w:rsidRDefault="005062C7" w:rsidP="005062C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0F683F" w:rsidRPr="00057147" w:rsidTr="00AC03BE">
        <w:tc>
          <w:tcPr>
            <w:tcW w:w="1033" w:type="dxa"/>
            <w:vAlign w:val="center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</w:t>
            </w:r>
          </w:p>
        </w:tc>
        <w:tc>
          <w:tcPr>
            <w:tcW w:w="7087" w:type="dxa"/>
          </w:tcPr>
          <w:p w:rsidR="000F683F" w:rsidRPr="00057147" w:rsidRDefault="00761CBF" w:rsidP="00AC03B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Адвокатска етика.</w:t>
            </w:r>
            <w:r w:rsidRPr="00761CBF">
              <w:rPr>
                <w:sz w:val="20"/>
                <w:szCs w:val="20"/>
                <w:lang w:val="sr-Cyrl-CS"/>
              </w:rPr>
              <w:t xml:space="preserve"> Прихватање и престанак заступања, хонорари и обавезе пуномоћника</w:t>
            </w:r>
            <w:r w:rsidR="009C4CBB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56" w:type="dxa"/>
          </w:tcPr>
          <w:p w:rsidR="000F683F" w:rsidRPr="00057147" w:rsidRDefault="005062C7" w:rsidP="005062C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0F683F" w:rsidRPr="00057147" w:rsidTr="00AC03BE">
        <w:tc>
          <w:tcPr>
            <w:tcW w:w="1033" w:type="dxa"/>
            <w:vAlign w:val="center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XII</w:t>
            </w:r>
          </w:p>
        </w:tc>
        <w:tc>
          <w:tcPr>
            <w:tcW w:w="7087" w:type="dxa"/>
          </w:tcPr>
          <w:p w:rsidR="000F683F" w:rsidRPr="00761CBF" w:rsidRDefault="00761CBF" w:rsidP="00AC03BE">
            <w:pPr>
              <w:jc w:val="both"/>
              <w:rPr>
                <w:sz w:val="20"/>
                <w:szCs w:val="20"/>
                <w:lang w:val="sr-Latn-RS"/>
              </w:rPr>
            </w:pPr>
            <w:r w:rsidRPr="00761CBF">
              <w:rPr>
                <w:sz w:val="20"/>
                <w:szCs w:val="20"/>
              </w:rPr>
              <w:t xml:space="preserve">Доношење одлука у односу адвокат-клијент, </w:t>
            </w:r>
            <w:r>
              <w:rPr>
                <w:sz w:val="20"/>
                <w:szCs w:val="20"/>
              </w:rPr>
              <w:t>дужност чувања адвокатске тајне.</w:t>
            </w:r>
            <w:r w:rsidRPr="00761CBF">
              <w:rPr>
                <w:sz w:val="20"/>
                <w:szCs w:val="20"/>
              </w:rPr>
              <w:t xml:space="preserve"> Лојалност клијента</w:t>
            </w:r>
            <w:r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1456" w:type="dxa"/>
          </w:tcPr>
          <w:p w:rsidR="000F683F" w:rsidRPr="00057147" w:rsidRDefault="005062C7" w:rsidP="005062C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0F683F" w:rsidRPr="00057147" w:rsidTr="00AC03BE">
        <w:tc>
          <w:tcPr>
            <w:tcW w:w="1033" w:type="dxa"/>
            <w:vAlign w:val="center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XIII</w:t>
            </w:r>
          </w:p>
        </w:tc>
        <w:tc>
          <w:tcPr>
            <w:tcW w:w="7087" w:type="dxa"/>
          </w:tcPr>
          <w:p w:rsidR="000F683F" w:rsidRPr="00057147" w:rsidRDefault="00761CBF" w:rsidP="00AC03BE">
            <w:pPr>
              <w:jc w:val="both"/>
              <w:rPr>
                <w:sz w:val="20"/>
                <w:szCs w:val="20"/>
                <w:lang w:val="sr-Cyrl-CS"/>
              </w:rPr>
            </w:pPr>
            <w:r w:rsidRPr="00761CBF">
              <w:rPr>
                <w:sz w:val="20"/>
                <w:szCs w:val="20"/>
                <w:lang w:val="sr-Cyrl-CS"/>
              </w:rPr>
              <w:t>Неспојиви послови адвока</w:t>
            </w:r>
            <w:r>
              <w:rPr>
                <w:sz w:val="20"/>
                <w:szCs w:val="20"/>
                <w:lang w:val="sr-Cyrl-CS"/>
              </w:rPr>
              <w:t>та. Обавезе према трећим лицима.</w:t>
            </w:r>
          </w:p>
        </w:tc>
        <w:tc>
          <w:tcPr>
            <w:tcW w:w="1456" w:type="dxa"/>
          </w:tcPr>
          <w:p w:rsidR="000F683F" w:rsidRPr="00057147" w:rsidRDefault="005062C7" w:rsidP="005062C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0F683F" w:rsidRPr="00057147" w:rsidTr="00AC03BE">
        <w:tc>
          <w:tcPr>
            <w:tcW w:w="1033" w:type="dxa"/>
            <w:vAlign w:val="center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XIV</w:t>
            </w:r>
          </w:p>
        </w:tc>
        <w:tc>
          <w:tcPr>
            <w:tcW w:w="7087" w:type="dxa"/>
          </w:tcPr>
          <w:p w:rsidR="000F683F" w:rsidRPr="009C4CBB" w:rsidRDefault="00761CBF" w:rsidP="00AC03BE">
            <w:pPr>
              <w:jc w:val="both"/>
              <w:rPr>
                <w:sz w:val="20"/>
                <w:szCs w:val="20"/>
              </w:rPr>
            </w:pPr>
            <w:r w:rsidRPr="00761CBF">
              <w:rPr>
                <w:sz w:val="20"/>
                <w:szCs w:val="20"/>
              </w:rPr>
              <w:t>Рекламирање</w:t>
            </w:r>
            <w:r>
              <w:rPr>
                <w:sz w:val="20"/>
                <w:szCs w:val="20"/>
              </w:rPr>
              <w:t xml:space="preserve"> и начини привлачења клијената.</w:t>
            </w:r>
            <w:r w:rsidRPr="00761CBF">
              <w:rPr>
                <w:sz w:val="20"/>
                <w:szCs w:val="20"/>
              </w:rPr>
              <w:t xml:space="preserve"> Дужност чувања угледа адвокатуре.</w:t>
            </w:r>
          </w:p>
        </w:tc>
        <w:tc>
          <w:tcPr>
            <w:tcW w:w="1456" w:type="dxa"/>
          </w:tcPr>
          <w:p w:rsidR="000F683F" w:rsidRPr="00057147" w:rsidRDefault="005062C7" w:rsidP="005062C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0F683F" w:rsidRPr="00057147" w:rsidTr="00AC03BE">
        <w:tc>
          <w:tcPr>
            <w:tcW w:w="1033" w:type="dxa"/>
            <w:vAlign w:val="center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XV</w:t>
            </w:r>
          </w:p>
        </w:tc>
        <w:tc>
          <w:tcPr>
            <w:tcW w:w="7087" w:type="dxa"/>
          </w:tcPr>
          <w:p w:rsidR="000F683F" w:rsidRPr="00057147" w:rsidRDefault="009C4CBB" w:rsidP="00AC03B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Завршно предавање; упис предиспитних поена и припрема за испит. </w:t>
            </w:r>
          </w:p>
        </w:tc>
        <w:tc>
          <w:tcPr>
            <w:tcW w:w="1456" w:type="dxa"/>
          </w:tcPr>
          <w:p w:rsidR="000F683F" w:rsidRPr="00057147" w:rsidRDefault="005062C7" w:rsidP="005062C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</w:tbl>
    <w:p w:rsidR="000F683F" w:rsidRPr="00057147" w:rsidRDefault="000F683F" w:rsidP="000F683F">
      <w:pPr>
        <w:rPr>
          <w:sz w:val="20"/>
          <w:szCs w:val="20"/>
          <w:lang w:val="sr-Cyrl-CS"/>
        </w:rPr>
      </w:pPr>
    </w:p>
    <w:p w:rsidR="000F683F" w:rsidRPr="00057147" w:rsidRDefault="000F683F" w:rsidP="000F683F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6426"/>
        <w:gridCol w:w="1397"/>
      </w:tblGrid>
      <w:tr w:rsidR="000F683F" w:rsidRPr="00057147" w:rsidTr="00AC03BE">
        <w:tc>
          <w:tcPr>
            <w:tcW w:w="885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0F683F" w:rsidRPr="00057147" w:rsidRDefault="000F683F" w:rsidP="00AC03BE">
            <w:pPr>
              <w:jc w:val="center"/>
              <w:rPr>
                <w:b/>
                <w:sz w:val="20"/>
                <w:szCs w:val="20"/>
              </w:rPr>
            </w:pPr>
            <w:r w:rsidRPr="00057147">
              <w:rPr>
                <w:b/>
                <w:sz w:val="20"/>
                <w:szCs w:val="20"/>
                <w:lang w:val="sr-Cyrl-CS"/>
              </w:rPr>
              <w:t>В Е Ж Б Е</w:t>
            </w:r>
            <w:r w:rsidRPr="0005714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F683F" w:rsidRPr="00057147" w:rsidTr="00AC03BE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број часова</w:t>
            </w:r>
          </w:p>
        </w:tc>
      </w:tr>
      <w:tr w:rsidR="000F683F" w:rsidRPr="00057147" w:rsidTr="00AC03BE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</w:tcBorders>
          </w:tcPr>
          <w:p w:rsidR="000F683F" w:rsidRPr="003123D1" w:rsidRDefault="003123D1" w:rsidP="001D77DE">
            <w:pPr>
              <w:jc w:val="both"/>
              <w:rPr>
                <w:sz w:val="20"/>
                <w:szCs w:val="20"/>
              </w:rPr>
            </w:pPr>
            <w:r w:rsidRPr="003123D1">
              <w:rPr>
                <w:sz w:val="20"/>
                <w:szCs w:val="20"/>
              </w:rPr>
              <w:t>Уводне вежбе; упознавање са начином извођења вежби и вр</w:t>
            </w:r>
            <w:r w:rsidR="001D77DE">
              <w:rPr>
                <w:sz w:val="20"/>
                <w:szCs w:val="20"/>
              </w:rPr>
              <w:t>едновањем предиспитних поена. О правној етици</w:t>
            </w:r>
            <w:r w:rsidR="002D0469">
              <w:rPr>
                <w:sz w:val="20"/>
                <w:szCs w:val="20"/>
              </w:rPr>
              <w:t xml:space="preserve"> и њеном настанку</w:t>
            </w:r>
            <w:r w:rsidRPr="003123D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F683F" w:rsidRPr="00057147" w:rsidRDefault="000F683F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0F683F" w:rsidRPr="00057147" w:rsidTr="00AC03BE">
        <w:tc>
          <w:tcPr>
            <w:tcW w:w="1033" w:type="dxa"/>
            <w:vAlign w:val="center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II</w:t>
            </w:r>
          </w:p>
        </w:tc>
        <w:tc>
          <w:tcPr>
            <w:tcW w:w="6426" w:type="dxa"/>
          </w:tcPr>
          <w:p w:rsidR="000F683F" w:rsidRPr="00057147" w:rsidRDefault="003123D1" w:rsidP="002D0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</w:t>
            </w:r>
            <w:r w:rsidR="002D0469">
              <w:rPr>
                <w:sz w:val="20"/>
                <w:szCs w:val="20"/>
              </w:rPr>
              <w:t>предмету и методу етике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97" w:type="dxa"/>
          </w:tcPr>
          <w:p w:rsidR="000F683F" w:rsidRPr="00057147" w:rsidRDefault="000F683F" w:rsidP="002F626F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0F683F" w:rsidRPr="00057147" w:rsidTr="00AC03BE">
        <w:tc>
          <w:tcPr>
            <w:tcW w:w="1033" w:type="dxa"/>
            <w:vAlign w:val="center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III</w:t>
            </w:r>
          </w:p>
        </w:tc>
        <w:tc>
          <w:tcPr>
            <w:tcW w:w="6426" w:type="dxa"/>
          </w:tcPr>
          <w:p w:rsidR="000F683F" w:rsidRPr="00602BB2" w:rsidRDefault="002D0469" w:rsidP="00AC0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 мита и етике.</w:t>
            </w:r>
            <w:r w:rsidR="003123D1">
              <w:rPr>
                <w:sz w:val="20"/>
                <w:szCs w:val="20"/>
              </w:rPr>
              <w:t xml:space="preserve"> </w:t>
            </w:r>
            <w:r w:rsidR="00792649">
              <w:rPr>
                <w:sz w:val="20"/>
                <w:szCs w:val="20"/>
              </w:rPr>
              <w:t>Анализа а</w:t>
            </w:r>
            <w:r w:rsidR="00792649" w:rsidRPr="00792649">
              <w:rPr>
                <w:sz w:val="20"/>
                <w:szCs w:val="20"/>
              </w:rPr>
              <w:t>нтрополошко</w:t>
            </w:r>
            <w:r w:rsidR="00792649">
              <w:rPr>
                <w:sz w:val="20"/>
                <w:szCs w:val="20"/>
              </w:rPr>
              <w:t>г одређења</w:t>
            </w:r>
            <w:r w:rsidR="00792649" w:rsidRPr="00792649">
              <w:rPr>
                <w:sz w:val="20"/>
                <w:szCs w:val="20"/>
              </w:rPr>
              <w:t xml:space="preserve"> порекла етике</w:t>
            </w:r>
            <w:r w:rsidR="00792649">
              <w:rPr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F683F" w:rsidRPr="00057147" w:rsidRDefault="000F683F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0F683F" w:rsidRPr="00057147" w:rsidTr="00AC03BE">
        <w:tc>
          <w:tcPr>
            <w:tcW w:w="1033" w:type="dxa"/>
            <w:vAlign w:val="center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IV</w:t>
            </w:r>
          </w:p>
        </w:tc>
        <w:tc>
          <w:tcPr>
            <w:tcW w:w="6426" w:type="dxa"/>
          </w:tcPr>
          <w:p w:rsidR="000F683F" w:rsidRPr="00057147" w:rsidRDefault="00792649" w:rsidP="00AC0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Сличности и разлике великих етичко-правних традиција</w:t>
            </w:r>
            <w:r w:rsidR="003123D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97" w:type="dxa"/>
          </w:tcPr>
          <w:p w:rsidR="000F683F" w:rsidRPr="00057147" w:rsidRDefault="000F683F" w:rsidP="002F626F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0F683F" w:rsidRPr="00057147" w:rsidTr="00AC03BE">
        <w:tc>
          <w:tcPr>
            <w:tcW w:w="1033" w:type="dxa"/>
            <w:vAlign w:val="center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V</w:t>
            </w:r>
          </w:p>
        </w:tc>
        <w:tc>
          <w:tcPr>
            <w:tcW w:w="6426" w:type="dxa"/>
          </w:tcPr>
          <w:p w:rsidR="000F683F" w:rsidRPr="00602BB2" w:rsidRDefault="00792649" w:rsidP="00AC0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Анализа </w:t>
            </w:r>
            <w:r w:rsidRPr="00792649">
              <w:rPr>
                <w:sz w:val="20"/>
                <w:szCs w:val="20"/>
              </w:rPr>
              <w:t>позиције западне правно-етичке мисли</w:t>
            </w:r>
            <w:r>
              <w:rPr>
                <w:sz w:val="20"/>
                <w:szCs w:val="20"/>
              </w:rPr>
              <w:t>; практични примери и задаци.</w:t>
            </w:r>
            <w:r w:rsidR="003123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</w:tcPr>
          <w:p w:rsidR="000F683F" w:rsidRPr="00057147" w:rsidRDefault="000F683F" w:rsidP="002F626F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0F683F" w:rsidRPr="00057147" w:rsidTr="00AC03BE">
        <w:tc>
          <w:tcPr>
            <w:tcW w:w="1033" w:type="dxa"/>
            <w:vAlign w:val="center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VI</w:t>
            </w:r>
          </w:p>
        </w:tc>
        <w:tc>
          <w:tcPr>
            <w:tcW w:w="6426" w:type="dxa"/>
          </w:tcPr>
          <w:p w:rsidR="000F683F" w:rsidRPr="00E21359" w:rsidRDefault="003123D1" w:rsidP="00AC0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Трагање за </w:t>
            </w:r>
            <w:r w:rsidR="0094044F">
              <w:rPr>
                <w:sz w:val="20"/>
                <w:szCs w:val="20"/>
              </w:rPr>
              <w:t>о</w:t>
            </w:r>
            <w:r w:rsidR="0094044F" w:rsidRPr="0094044F">
              <w:rPr>
                <w:sz w:val="20"/>
                <w:szCs w:val="20"/>
              </w:rPr>
              <w:t>снов</w:t>
            </w:r>
            <w:r w:rsidR="0094044F">
              <w:rPr>
                <w:sz w:val="20"/>
                <w:szCs w:val="20"/>
              </w:rPr>
              <w:t>ама</w:t>
            </w:r>
            <w:r w:rsidR="0094044F" w:rsidRPr="0094044F">
              <w:rPr>
                <w:sz w:val="20"/>
                <w:szCs w:val="20"/>
              </w:rPr>
              <w:t xml:space="preserve"> обавезивања права и морала</w:t>
            </w:r>
            <w:r w:rsidR="0094044F">
              <w:rPr>
                <w:sz w:val="20"/>
                <w:szCs w:val="20"/>
              </w:rPr>
              <w:t>. Примери самообавезивања субјеката.</w:t>
            </w:r>
          </w:p>
        </w:tc>
        <w:tc>
          <w:tcPr>
            <w:tcW w:w="1397" w:type="dxa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F683F" w:rsidRPr="00057147" w:rsidRDefault="000F683F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0F683F" w:rsidRPr="00057147" w:rsidTr="00AC03BE">
        <w:tc>
          <w:tcPr>
            <w:tcW w:w="1033" w:type="dxa"/>
            <w:vAlign w:val="center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VII</w:t>
            </w:r>
          </w:p>
        </w:tc>
        <w:tc>
          <w:tcPr>
            <w:tcW w:w="6426" w:type="dxa"/>
          </w:tcPr>
          <w:p w:rsidR="000F683F" w:rsidRPr="00602BB2" w:rsidRDefault="003123D1" w:rsidP="00AC0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Примери и утврђивање </w:t>
            </w:r>
            <w:r w:rsidR="0094044F">
              <w:rPr>
                <w:sz w:val="20"/>
                <w:szCs w:val="20"/>
              </w:rPr>
              <w:t>појмовног одређења к</w:t>
            </w:r>
            <w:r w:rsidR="0094044F" w:rsidRPr="0094044F">
              <w:rPr>
                <w:sz w:val="20"/>
                <w:szCs w:val="20"/>
              </w:rPr>
              <w:t>орисност</w:t>
            </w:r>
            <w:r w:rsidR="0094044F">
              <w:rPr>
                <w:sz w:val="20"/>
                <w:szCs w:val="20"/>
              </w:rPr>
              <w:t>и</w:t>
            </w:r>
            <w:r w:rsidR="0094044F" w:rsidRPr="0094044F">
              <w:rPr>
                <w:sz w:val="20"/>
                <w:szCs w:val="20"/>
              </w:rPr>
              <w:t xml:space="preserve"> и добро</w:t>
            </w:r>
            <w:r w:rsidR="0094044F">
              <w:rPr>
                <w:sz w:val="20"/>
                <w:szCs w:val="20"/>
              </w:rPr>
              <w:t>г. Анализа егзистенције потенцијалне по</w:t>
            </w:r>
            <w:r w:rsidR="0094044F" w:rsidRPr="0094044F">
              <w:rPr>
                <w:sz w:val="20"/>
                <w:szCs w:val="20"/>
              </w:rPr>
              <w:t>веза</w:t>
            </w:r>
            <w:r w:rsidR="0094044F">
              <w:rPr>
                <w:sz w:val="20"/>
                <w:szCs w:val="20"/>
              </w:rPr>
              <w:t>ности</w:t>
            </w:r>
            <w:r w:rsidR="0094044F" w:rsidRPr="0094044F">
              <w:rPr>
                <w:sz w:val="20"/>
                <w:szCs w:val="20"/>
              </w:rPr>
              <w:t xml:space="preserve"> доброг и корисно</w:t>
            </w:r>
            <w:r w:rsidR="0094044F">
              <w:rPr>
                <w:sz w:val="20"/>
                <w:szCs w:val="20"/>
              </w:rPr>
              <w:t>г.</w:t>
            </w:r>
          </w:p>
        </w:tc>
        <w:tc>
          <w:tcPr>
            <w:tcW w:w="1397" w:type="dxa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F683F" w:rsidRPr="00057147" w:rsidRDefault="000F683F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0F683F" w:rsidRPr="00057147" w:rsidTr="00AC03BE">
        <w:tc>
          <w:tcPr>
            <w:tcW w:w="1033" w:type="dxa"/>
            <w:vAlign w:val="center"/>
          </w:tcPr>
          <w:p w:rsidR="000F683F" w:rsidRPr="00057147" w:rsidRDefault="000F683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VIII</w:t>
            </w:r>
          </w:p>
        </w:tc>
        <w:tc>
          <w:tcPr>
            <w:tcW w:w="6426" w:type="dxa"/>
          </w:tcPr>
          <w:p w:rsidR="000F683F" w:rsidRPr="00057147" w:rsidRDefault="002F626F" w:rsidP="00AC03B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Колоквијум</w:t>
            </w:r>
          </w:p>
        </w:tc>
        <w:tc>
          <w:tcPr>
            <w:tcW w:w="1397" w:type="dxa"/>
          </w:tcPr>
          <w:p w:rsidR="000F683F" w:rsidRPr="00057147" w:rsidRDefault="000F683F" w:rsidP="002F626F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F626F" w:rsidRPr="00057147" w:rsidTr="00AC03BE">
        <w:tc>
          <w:tcPr>
            <w:tcW w:w="1033" w:type="dxa"/>
            <w:vAlign w:val="center"/>
          </w:tcPr>
          <w:p w:rsidR="002F626F" w:rsidRPr="00057147" w:rsidRDefault="002F626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IX</w:t>
            </w:r>
          </w:p>
        </w:tc>
        <w:tc>
          <w:tcPr>
            <w:tcW w:w="6426" w:type="dxa"/>
          </w:tcPr>
          <w:p w:rsidR="002F626F" w:rsidRPr="00057147" w:rsidRDefault="00792649" w:rsidP="00AC03B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 w:rsidR="007E4626" w:rsidRPr="007E4626">
              <w:rPr>
                <w:sz w:val="20"/>
                <w:szCs w:val="20"/>
                <w:lang w:val="ru-RU"/>
              </w:rPr>
              <w:t>лучајеви примењене правне етике у политици</w:t>
            </w:r>
            <w:r>
              <w:rPr>
                <w:sz w:val="20"/>
                <w:szCs w:val="20"/>
                <w:lang w:val="ru-RU"/>
              </w:rPr>
              <w:t>; практични примери и задаци</w:t>
            </w:r>
            <w:r w:rsidR="002F626F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97" w:type="dxa"/>
          </w:tcPr>
          <w:p w:rsidR="002F626F" w:rsidRPr="00057147" w:rsidRDefault="002F626F" w:rsidP="002F626F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F626F" w:rsidRPr="00057147" w:rsidTr="00AC03BE">
        <w:tc>
          <w:tcPr>
            <w:tcW w:w="1033" w:type="dxa"/>
            <w:vAlign w:val="center"/>
          </w:tcPr>
          <w:p w:rsidR="002F626F" w:rsidRPr="00057147" w:rsidRDefault="002F626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</w:t>
            </w:r>
          </w:p>
        </w:tc>
        <w:tc>
          <w:tcPr>
            <w:tcW w:w="6426" w:type="dxa"/>
          </w:tcPr>
          <w:p w:rsidR="002F626F" w:rsidRPr="00E21359" w:rsidRDefault="00924031" w:rsidP="00AC0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Неопход</w:t>
            </w:r>
            <w:r w:rsidRPr="00924031">
              <w:rPr>
                <w:sz w:val="20"/>
                <w:szCs w:val="20"/>
              </w:rPr>
              <w:t>ност примењене правне етике због друштвене динамике и правно нерегулисаних област</w:t>
            </w:r>
            <w:r>
              <w:rPr>
                <w:sz w:val="20"/>
                <w:szCs w:val="20"/>
              </w:rPr>
              <w:t>и; практични примери и задаци.</w:t>
            </w:r>
          </w:p>
        </w:tc>
        <w:tc>
          <w:tcPr>
            <w:tcW w:w="1397" w:type="dxa"/>
          </w:tcPr>
          <w:p w:rsidR="002F626F" w:rsidRPr="00057147" w:rsidRDefault="002F626F" w:rsidP="002F626F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F626F" w:rsidRPr="00057147" w:rsidTr="00AC03BE">
        <w:tc>
          <w:tcPr>
            <w:tcW w:w="1033" w:type="dxa"/>
            <w:vAlign w:val="center"/>
          </w:tcPr>
          <w:p w:rsidR="002F626F" w:rsidRPr="00057147" w:rsidRDefault="002F626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</w:t>
            </w:r>
          </w:p>
        </w:tc>
        <w:tc>
          <w:tcPr>
            <w:tcW w:w="6426" w:type="dxa"/>
          </w:tcPr>
          <w:p w:rsidR="002F626F" w:rsidRPr="00057147" w:rsidRDefault="00924031" w:rsidP="00AC0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Анализа етичког кодекс судија; практични примери и задаци.</w:t>
            </w:r>
            <w:r w:rsidR="002F62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</w:tcPr>
          <w:p w:rsidR="002F626F" w:rsidRPr="00057147" w:rsidRDefault="002F626F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F626F" w:rsidRPr="00057147" w:rsidTr="00AC03BE">
        <w:tc>
          <w:tcPr>
            <w:tcW w:w="1033" w:type="dxa"/>
            <w:vAlign w:val="center"/>
          </w:tcPr>
          <w:p w:rsidR="002F626F" w:rsidRPr="00057147" w:rsidRDefault="002F626F" w:rsidP="002F626F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XII</w:t>
            </w:r>
          </w:p>
        </w:tc>
        <w:tc>
          <w:tcPr>
            <w:tcW w:w="6426" w:type="dxa"/>
          </w:tcPr>
          <w:p w:rsidR="002F626F" w:rsidRPr="00057147" w:rsidRDefault="002F626F" w:rsidP="002D0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Анализа </w:t>
            </w:r>
            <w:r w:rsidR="002D0469">
              <w:rPr>
                <w:sz w:val="20"/>
                <w:szCs w:val="20"/>
              </w:rPr>
              <w:t>етичког кодекса</w:t>
            </w:r>
            <w:r w:rsidR="00924031">
              <w:rPr>
                <w:sz w:val="20"/>
                <w:szCs w:val="20"/>
              </w:rPr>
              <w:t xml:space="preserve"> јавних тужилаца и заменика јавних тужилаца Републике Србије; практични примери и задаци.</w:t>
            </w:r>
          </w:p>
        </w:tc>
        <w:tc>
          <w:tcPr>
            <w:tcW w:w="1397" w:type="dxa"/>
          </w:tcPr>
          <w:p w:rsidR="002F626F" w:rsidRPr="00057147" w:rsidRDefault="002F626F" w:rsidP="002F626F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F626F" w:rsidRPr="00057147" w:rsidTr="00AC03BE">
        <w:tc>
          <w:tcPr>
            <w:tcW w:w="1033" w:type="dxa"/>
            <w:vAlign w:val="center"/>
          </w:tcPr>
          <w:p w:rsidR="002F626F" w:rsidRPr="00057147" w:rsidRDefault="002F626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XIII</w:t>
            </w:r>
          </w:p>
        </w:tc>
        <w:tc>
          <w:tcPr>
            <w:tcW w:w="6426" w:type="dxa"/>
          </w:tcPr>
          <w:p w:rsidR="002F626F" w:rsidRPr="002D0469" w:rsidRDefault="00924031" w:rsidP="00AC0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Анализа </w:t>
            </w:r>
            <w:r w:rsidR="002D0469">
              <w:rPr>
                <w:sz w:val="20"/>
                <w:szCs w:val="20"/>
              </w:rPr>
              <w:t xml:space="preserve">кодекса </w:t>
            </w:r>
            <w:r>
              <w:rPr>
                <w:sz w:val="20"/>
                <w:szCs w:val="20"/>
              </w:rPr>
              <w:t xml:space="preserve">професионалне етике </w:t>
            </w:r>
            <w:r w:rsidR="002D0469">
              <w:rPr>
                <w:sz w:val="20"/>
                <w:szCs w:val="20"/>
              </w:rPr>
              <w:t>адвоката; практични примери и задаци</w:t>
            </w:r>
          </w:p>
        </w:tc>
        <w:tc>
          <w:tcPr>
            <w:tcW w:w="1397" w:type="dxa"/>
          </w:tcPr>
          <w:p w:rsidR="002F626F" w:rsidRPr="00057147" w:rsidRDefault="002F626F" w:rsidP="002F626F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F626F" w:rsidRPr="00057147" w:rsidTr="00AC03BE">
        <w:tc>
          <w:tcPr>
            <w:tcW w:w="1033" w:type="dxa"/>
            <w:vAlign w:val="center"/>
          </w:tcPr>
          <w:p w:rsidR="002F626F" w:rsidRPr="00057147" w:rsidRDefault="002F626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XIV</w:t>
            </w:r>
          </w:p>
        </w:tc>
        <w:tc>
          <w:tcPr>
            <w:tcW w:w="6426" w:type="dxa"/>
          </w:tcPr>
          <w:p w:rsidR="002F626F" w:rsidRPr="00E21359" w:rsidRDefault="002F626F" w:rsidP="00AC0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Одбрана семинарских радова.</w:t>
            </w:r>
          </w:p>
        </w:tc>
        <w:tc>
          <w:tcPr>
            <w:tcW w:w="1397" w:type="dxa"/>
          </w:tcPr>
          <w:p w:rsidR="002F626F" w:rsidRPr="00057147" w:rsidRDefault="002F626F" w:rsidP="002F626F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F626F" w:rsidRPr="00057147" w:rsidTr="00AC03BE">
        <w:tc>
          <w:tcPr>
            <w:tcW w:w="1033" w:type="dxa"/>
            <w:vAlign w:val="center"/>
          </w:tcPr>
          <w:p w:rsidR="002F626F" w:rsidRPr="00057147" w:rsidRDefault="002F626F" w:rsidP="00AC03BE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XV</w:t>
            </w:r>
          </w:p>
        </w:tc>
        <w:tc>
          <w:tcPr>
            <w:tcW w:w="6426" w:type="dxa"/>
          </w:tcPr>
          <w:p w:rsidR="002F626F" w:rsidRPr="00057147" w:rsidRDefault="002F626F" w:rsidP="00AC0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Завршне вежбе, упис предиспитних поена и припрема за испит. </w:t>
            </w:r>
          </w:p>
        </w:tc>
        <w:tc>
          <w:tcPr>
            <w:tcW w:w="1397" w:type="dxa"/>
          </w:tcPr>
          <w:p w:rsidR="002F626F" w:rsidRPr="00057147" w:rsidRDefault="002F626F" w:rsidP="00AC03BE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</w:tbl>
    <w:p w:rsidR="000F683F" w:rsidRPr="00CD7F7C" w:rsidRDefault="000F683F" w:rsidP="000F683F">
      <w:pPr>
        <w:rPr>
          <w:sz w:val="20"/>
          <w:szCs w:val="20"/>
        </w:rPr>
      </w:pPr>
    </w:p>
    <w:p w:rsidR="000F683F" w:rsidRPr="00057147" w:rsidRDefault="000F683F" w:rsidP="000F683F">
      <w:pPr>
        <w:rPr>
          <w:sz w:val="20"/>
          <w:szCs w:val="20"/>
          <w:lang w:val="sr-Cyrl-CS"/>
        </w:rPr>
      </w:pPr>
    </w:p>
    <w:p w:rsidR="000F683F" w:rsidRPr="00057147" w:rsidRDefault="000F683F" w:rsidP="000F683F">
      <w:pPr>
        <w:rPr>
          <w:sz w:val="20"/>
          <w:szCs w:val="20"/>
          <w:lang w:val="sr-Cyrl-CS"/>
        </w:rPr>
      </w:pPr>
    </w:p>
    <w:p w:rsidR="000F683F" w:rsidRPr="00057147" w:rsidRDefault="000F683F" w:rsidP="000F683F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2"/>
        <w:gridCol w:w="1331"/>
        <w:gridCol w:w="4770"/>
      </w:tblGrid>
      <w:tr w:rsidR="00FB45B6" w:rsidRPr="00057147" w:rsidTr="00AC03BE">
        <w:trPr>
          <w:trHeight w:val="690"/>
        </w:trPr>
        <w:tc>
          <w:tcPr>
            <w:tcW w:w="3258" w:type="dxa"/>
            <w:vAlign w:val="center"/>
          </w:tcPr>
          <w:p w:rsidR="000F683F" w:rsidRPr="00057147" w:rsidRDefault="000F683F" w:rsidP="00AC03BE">
            <w:pPr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Облици извођења наставе</w:t>
            </w:r>
          </w:p>
          <w:p w:rsidR="000F683F" w:rsidRPr="00057147" w:rsidRDefault="000F683F" w:rsidP="00AC03B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F683F" w:rsidRPr="00057147" w:rsidRDefault="000F683F" w:rsidP="00AC03B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318" w:type="dxa"/>
            <w:gridSpan w:val="2"/>
          </w:tcPr>
          <w:p w:rsidR="000F683F" w:rsidRPr="00057147" w:rsidRDefault="00064548" w:rsidP="00AC03BE">
            <w:pPr>
              <w:tabs>
                <w:tab w:val="left" w:pos="1268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Предавања, интерактивна настава, дискусије, консултације, семинари, вежбање израде прописа, импровизац</w:t>
            </w:r>
            <w:r w:rsidR="00CF2CD9">
              <w:rPr>
                <w:sz w:val="20"/>
                <w:szCs w:val="20"/>
                <w:lang w:val="sr-Cyrl-CS"/>
              </w:rPr>
              <w:t>ија процедуре доношења прописа, студијско-истраживачки рад.</w:t>
            </w:r>
          </w:p>
        </w:tc>
      </w:tr>
      <w:tr w:rsidR="00FB45B6" w:rsidRPr="00057147" w:rsidTr="00AC03BE">
        <w:trPr>
          <w:trHeight w:val="690"/>
        </w:trPr>
        <w:tc>
          <w:tcPr>
            <w:tcW w:w="3258" w:type="dxa"/>
            <w:vAlign w:val="center"/>
          </w:tcPr>
          <w:p w:rsidR="000F683F" w:rsidRPr="00057147" w:rsidRDefault="000F683F" w:rsidP="00AC03BE">
            <w:pPr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Начин оцењивања на предмету</w:t>
            </w:r>
          </w:p>
          <w:p w:rsidR="000F683F" w:rsidRPr="00057147" w:rsidRDefault="000F683F" w:rsidP="00AC03B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F683F" w:rsidRPr="00057147" w:rsidRDefault="000F683F" w:rsidP="00AC03B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318" w:type="dxa"/>
            <w:gridSpan w:val="2"/>
          </w:tcPr>
          <w:p w:rsidR="000F683F" w:rsidRDefault="00064548" w:rsidP="00AC03B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Предиспитне активности: до 50 поена:</w:t>
            </w:r>
          </w:p>
          <w:p w:rsidR="00064548" w:rsidRPr="00064548" w:rsidRDefault="00064548" w:rsidP="000645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6454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Присутво и активност на настави – 15 поена;</w:t>
            </w:r>
          </w:p>
          <w:p w:rsidR="00064548" w:rsidRPr="00064548" w:rsidRDefault="00064548" w:rsidP="000645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6454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Присуство и активност на вежбама – 15 поена;</w:t>
            </w:r>
          </w:p>
          <w:p w:rsidR="00064548" w:rsidRPr="00064548" w:rsidRDefault="00064548" w:rsidP="000645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6454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 – до 10 поена;( колоквијум није ослобађајући).</w:t>
            </w:r>
          </w:p>
          <w:p w:rsidR="00064548" w:rsidRPr="00064548" w:rsidRDefault="00064548" w:rsidP="000645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6454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Семинарски рад – до 10 поена.</w:t>
            </w:r>
          </w:p>
          <w:p w:rsidR="00064548" w:rsidRPr="00064548" w:rsidRDefault="00064548" w:rsidP="00064548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Испит: до 50 поена. (усмени или писмени испит).  </w:t>
            </w:r>
          </w:p>
        </w:tc>
      </w:tr>
      <w:tr w:rsidR="00FB45B6" w:rsidRPr="00057147" w:rsidTr="00AC03BE">
        <w:trPr>
          <w:trHeight w:val="347"/>
        </w:trPr>
        <w:tc>
          <w:tcPr>
            <w:tcW w:w="3258" w:type="dxa"/>
            <w:vMerge w:val="restart"/>
            <w:vAlign w:val="center"/>
          </w:tcPr>
          <w:p w:rsidR="000F683F" w:rsidRPr="00057147" w:rsidRDefault="000F683F" w:rsidP="00AC03BE">
            <w:pPr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Литература</w:t>
            </w:r>
          </w:p>
          <w:p w:rsidR="000F683F" w:rsidRPr="00057147" w:rsidRDefault="000F683F" w:rsidP="00AC03B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F683F" w:rsidRPr="00057147" w:rsidRDefault="000F683F" w:rsidP="00AC03B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pct10" w:color="auto" w:fill="auto"/>
          </w:tcPr>
          <w:p w:rsidR="000F683F" w:rsidRPr="00057147" w:rsidRDefault="000F683F" w:rsidP="00AC03BE">
            <w:pPr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Обавезна</w:t>
            </w:r>
          </w:p>
        </w:tc>
        <w:tc>
          <w:tcPr>
            <w:tcW w:w="4968" w:type="dxa"/>
          </w:tcPr>
          <w:p w:rsidR="00E3156B" w:rsidRPr="00E3156B" w:rsidRDefault="00E3156B" w:rsidP="00E3156B">
            <w:pPr>
              <w:jc w:val="both"/>
              <w:rPr>
                <w:noProof/>
                <w:sz w:val="20"/>
                <w:szCs w:val="20"/>
              </w:rPr>
            </w:pPr>
            <w:r w:rsidRPr="00E3156B">
              <w:rPr>
                <w:noProof/>
                <w:sz w:val="20"/>
                <w:szCs w:val="20"/>
              </w:rPr>
              <w:t xml:space="preserve">Правна етика за правне факултете у Србији: Српски стандарди уз компаративни преглед, приредио Џ. Молитерно у оквиру пројекта „Владавина права у Србији“, спроведеног под покровитељством Националног Центра за Државне Судове у складу са </w:t>
            </w:r>
            <w:r w:rsidRPr="00E3156B">
              <w:rPr>
                <w:noProof/>
                <w:sz w:val="20"/>
                <w:szCs w:val="20"/>
              </w:rPr>
              <w:lastRenderedPageBreak/>
              <w:t>донацијом УСАИД-а, Београд, 2006.</w:t>
            </w:r>
          </w:p>
          <w:p w:rsidR="000F683F" w:rsidRPr="00057147" w:rsidRDefault="00E3156B" w:rsidP="00E3156B">
            <w:pPr>
              <w:jc w:val="both"/>
              <w:rPr>
                <w:sz w:val="20"/>
                <w:szCs w:val="20"/>
                <w:lang w:val="sr-Cyrl-CS"/>
              </w:rPr>
            </w:pPr>
            <w:r w:rsidRPr="00E3156B">
              <w:rPr>
                <w:noProof/>
                <w:sz w:val="20"/>
                <w:szCs w:val="20"/>
              </w:rPr>
              <w:t>Џ. Фулер, Моралност права, Правни факултет Београд, 2001</w:t>
            </w:r>
          </w:p>
        </w:tc>
      </w:tr>
      <w:tr w:rsidR="00FB45B6" w:rsidRPr="00057147" w:rsidTr="00AC03BE">
        <w:trPr>
          <w:trHeight w:val="346"/>
        </w:trPr>
        <w:tc>
          <w:tcPr>
            <w:tcW w:w="3258" w:type="dxa"/>
            <w:vMerge/>
            <w:vAlign w:val="center"/>
          </w:tcPr>
          <w:p w:rsidR="000F683F" w:rsidRPr="00057147" w:rsidRDefault="000F683F" w:rsidP="00AC03B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pct10" w:color="auto" w:fill="auto"/>
          </w:tcPr>
          <w:p w:rsidR="000F683F" w:rsidRPr="00057147" w:rsidRDefault="000F683F" w:rsidP="00AC03BE">
            <w:pPr>
              <w:rPr>
                <w:sz w:val="20"/>
                <w:szCs w:val="20"/>
                <w:lang w:val="sr-Latn-RS"/>
              </w:rPr>
            </w:pPr>
          </w:p>
          <w:p w:rsidR="000F683F" w:rsidRPr="00057147" w:rsidRDefault="000F683F" w:rsidP="00AC03BE">
            <w:pPr>
              <w:rPr>
                <w:sz w:val="20"/>
                <w:szCs w:val="20"/>
                <w:lang w:val="sr-Latn-RS"/>
              </w:rPr>
            </w:pPr>
          </w:p>
          <w:p w:rsidR="000F683F" w:rsidRPr="00057147" w:rsidRDefault="000F683F" w:rsidP="00AC03BE">
            <w:pPr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Допунска</w:t>
            </w:r>
          </w:p>
        </w:tc>
        <w:tc>
          <w:tcPr>
            <w:tcW w:w="4968" w:type="dxa"/>
          </w:tcPr>
          <w:p w:rsidR="000F683F" w:rsidRDefault="00E3156B" w:rsidP="00AC03BE">
            <w:pPr>
              <w:jc w:val="both"/>
              <w:rPr>
                <w:sz w:val="18"/>
                <w:szCs w:val="18"/>
                <w:lang w:val="sr-Cyrl-CS"/>
              </w:rPr>
            </w:pPr>
            <w:r w:rsidRPr="00E3156B">
              <w:rPr>
                <w:sz w:val="20"/>
                <w:szCs w:val="20"/>
                <w:lang w:val="sr-Cyrl-CS"/>
              </w:rPr>
              <w:t>П.</w:t>
            </w:r>
            <w:r w:rsidR="00554B67">
              <w:rPr>
                <w:sz w:val="20"/>
                <w:szCs w:val="20"/>
                <w:lang w:val="sr-Cyrl-CS"/>
              </w:rPr>
              <w:t xml:space="preserve"> </w:t>
            </w:r>
            <w:r w:rsidRPr="00E3156B">
              <w:rPr>
                <w:sz w:val="20"/>
                <w:szCs w:val="20"/>
                <w:lang w:val="sr-Cyrl-CS"/>
              </w:rPr>
              <w:t>Сингер</w:t>
            </w:r>
            <w:r w:rsidR="00554B67">
              <w:rPr>
                <w:sz w:val="18"/>
                <w:szCs w:val="18"/>
                <w:lang w:val="sr-Cyrl-CS"/>
              </w:rPr>
              <w:t>,</w:t>
            </w:r>
            <w:r w:rsidRPr="00E3156B">
              <w:rPr>
                <w:sz w:val="18"/>
                <w:szCs w:val="18"/>
                <w:lang w:val="sr-Cyrl-CS"/>
              </w:rPr>
              <w:t xml:space="preserve"> </w:t>
            </w:r>
            <w:r w:rsidRPr="00E3156B">
              <w:rPr>
                <w:sz w:val="20"/>
                <w:szCs w:val="20"/>
                <w:lang w:val="sr-Cyrl-CS"/>
              </w:rPr>
              <w:t>Увод у етику, Издавачка књижарница Зорана Стојановића, Сремски Карловци, Нови Сад, 2004.</w:t>
            </w:r>
          </w:p>
          <w:p w:rsidR="00E3156B" w:rsidRPr="00057147" w:rsidRDefault="00E3156B" w:rsidP="00E3156B">
            <w:pPr>
              <w:jc w:val="both"/>
              <w:rPr>
                <w:sz w:val="20"/>
                <w:szCs w:val="20"/>
                <w:lang w:val="sr-Cyrl-CS"/>
              </w:rPr>
            </w:pPr>
            <w:r w:rsidRPr="00E3156B">
              <w:rPr>
                <w:sz w:val="20"/>
                <w:szCs w:val="20"/>
                <w:lang w:val="sr-Cyrl-CS"/>
              </w:rPr>
              <w:t>П</w:t>
            </w:r>
            <w:r>
              <w:rPr>
                <w:sz w:val="20"/>
                <w:szCs w:val="20"/>
                <w:lang w:val="sr-Cyrl-CS"/>
              </w:rPr>
              <w:t>.</w:t>
            </w:r>
            <w:r w:rsidR="00554B67">
              <w:rPr>
                <w:sz w:val="20"/>
                <w:szCs w:val="20"/>
                <w:lang w:val="sr-Cyrl-CS"/>
              </w:rPr>
              <w:t xml:space="preserve"> Сингер,Практична етика,</w:t>
            </w:r>
            <w:r w:rsidR="00554B67" w:rsidRPr="00E3156B">
              <w:rPr>
                <w:sz w:val="20"/>
                <w:szCs w:val="20"/>
                <w:lang w:val="sr-Cyrl-CS"/>
              </w:rPr>
              <w:t xml:space="preserve"> СИГНАТУРЕ</w:t>
            </w:r>
            <w:r w:rsidRPr="00E3156B">
              <w:rPr>
                <w:sz w:val="20"/>
                <w:szCs w:val="20"/>
                <w:lang w:val="sr-Cyrl-CS"/>
              </w:rPr>
              <w:t>, Београд, 2000.</w:t>
            </w:r>
          </w:p>
        </w:tc>
      </w:tr>
      <w:tr w:rsidR="00FB45B6" w:rsidRPr="00057147" w:rsidTr="00AC03BE">
        <w:trPr>
          <w:trHeight w:val="690"/>
        </w:trPr>
        <w:tc>
          <w:tcPr>
            <w:tcW w:w="3258" w:type="dxa"/>
            <w:vAlign w:val="center"/>
          </w:tcPr>
          <w:p w:rsidR="000F683F" w:rsidRPr="00057147" w:rsidRDefault="000F683F" w:rsidP="00AC03BE">
            <w:pPr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Подаци о наставницима и сарадницима на предмету</w:t>
            </w:r>
          </w:p>
        </w:tc>
        <w:tc>
          <w:tcPr>
            <w:tcW w:w="6318" w:type="dxa"/>
            <w:gridSpan w:val="2"/>
          </w:tcPr>
          <w:p w:rsidR="00E3156B" w:rsidRPr="00057147" w:rsidRDefault="00E3156B" w:rsidP="00E3156B">
            <w:pPr>
              <w:rPr>
                <w:sz w:val="20"/>
                <w:szCs w:val="20"/>
                <w:lang w:val="sr-Latn-CS"/>
              </w:rPr>
            </w:pPr>
            <w:r w:rsidRPr="00057147">
              <w:rPr>
                <w:sz w:val="20"/>
                <w:szCs w:val="20"/>
                <w:lang w:val="sr-Cyrl-CS"/>
              </w:rPr>
              <w:t xml:space="preserve">др </w:t>
            </w:r>
            <w:r>
              <w:rPr>
                <w:sz w:val="20"/>
                <w:szCs w:val="20"/>
                <w:lang w:val="sr-Cyrl-CS"/>
              </w:rPr>
              <w:t>Дејан Матић</w:t>
            </w:r>
            <w:r w:rsidRPr="00057147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доцент</w:t>
            </w:r>
          </w:p>
          <w:p w:rsidR="00E3156B" w:rsidRPr="00057147" w:rsidRDefault="00E3156B" w:rsidP="00E3156B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Кабинет А2</w:t>
            </w:r>
            <w:r w:rsidRPr="00057147">
              <w:rPr>
                <w:bCs/>
                <w:sz w:val="20"/>
                <w:szCs w:val="20"/>
                <w:lang w:val="sr-Cyrl-CS"/>
              </w:rPr>
              <w:t>1</w:t>
            </w:r>
            <w:r>
              <w:rPr>
                <w:bCs/>
                <w:sz w:val="20"/>
                <w:szCs w:val="20"/>
                <w:lang w:val="sr-Cyrl-CS"/>
              </w:rPr>
              <w:t>0</w:t>
            </w:r>
            <w:r w:rsidRPr="00057147">
              <w:rPr>
                <w:bCs/>
                <w:sz w:val="20"/>
                <w:szCs w:val="20"/>
                <w:lang w:val="sr-Cyrl-CS"/>
              </w:rPr>
              <w:t xml:space="preserve">, </w:t>
            </w:r>
          </w:p>
          <w:p w:rsidR="00E3156B" w:rsidRPr="00057147" w:rsidRDefault="00E3156B" w:rsidP="00E3156B">
            <w:pPr>
              <w:rPr>
                <w:bCs/>
                <w:sz w:val="20"/>
                <w:szCs w:val="20"/>
                <w:lang w:val="sr-Cyrl-CS"/>
              </w:rPr>
            </w:pPr>
            <w:r w:rsidRPr="00057147">
              <w:rPr>
                <w:bCs/>
                <w:sz w:val="20"/>
                <w:szCs w:val="20"/>
                <w:lang w:val="sr-Cyrl-CS"/>
              </w:rPr>
              <w:t xml:space="preserve">тел. 034 </w:t>
            </w:r>
            <w:r w:rsidRPr="00964896">
              <w:rPr>
                <w:bCs/>
                <w:sz w:val="20"/>
                <w:szCs w:val="20"/>
                <w:lang w:val="sr-Cyrl-CS"/>
              </w:rPr>
              <w:t>306 579</w:t>
            </w:r>
          </w:p>
          <w:p w:rsidR="00E3156B" w:rsidRDefault="00E7272E" w:rsidP="00E3156B">
            <w:pPr>
              <w:rPr>
                <w:bCs/>
                <w:sz w:val="20"/>
                <w:szCs w:val="20"/>
                <w:u w:val="single"/>
              </w:rPr>
            </w:pPr>
            <w:hyperlink r:id="rId6" w:history="1">
              <w:r w:rsidR="00E3156B" w:rsidRPr="00064B0E">
                <w:rPr>
                  <w:rStyle w:val="Hyperlink"/>
                  <w:bCs/>
                  <w:sz w:val="20"/>
                  <w:szCs w:val="20"/>
                </w:rPr>
                <w:t>dmatic@jura.kg.ac.rs</w:t>
              </w:r>
            </w:hyperlink>
          </w:p>
          <w:p w:rsidR="00E3156B" w:rsidRPr="00057147" w:rsidRDefault="00E3156B" w:rsidP="00E3156B">
            <w:pPr>
              <w:rPr>
                <w:sz w:val="20"/>
                <w:szCs w:val="20"/>
                <w:vertAlign w:val="superscript"/>
                <w:lang w:val="sr-Latn-CS"/>
              </w:rPr>
            </w:pPr>
            <w:r w:rsidRPr="00057147">
              <w:rPr>
                <w:sz w:val="20"/>
                <w:szCs w:val="20"/>
                <w:lang w:val="sr-Cyrl-CS"/>
              </w:rPr>
              <w:t xml:space="preserve">Консултације: </w:t>
            </w:r>
            <w:r>
              <w:rPr>
                <w:sz w:val="20"/>
                <w:szCs w:val="20"/>
                <w:lang w:val="sr-Cyrl-CS"/>
              </w:rPr>
              <w:t>среда</w:t>
            </w:r>
            <w:r w:rsidRPr="00057147">
              <w:rPr>
                <w:sz w:val="20"/>
                <w:szCs w:val="20"/>
                <w:lang w:val="sr-Cyrl-CS"/>
              </w:rPr>
              <w:t xml:space="preserve"> - 13</w:t>
            </w:r>
            <w:r w:rsidRPr="00057147">
              <w:rPr>
                <w:sz w:val="20"/>
                <w:szCs w:val="20"/>
                <w:lang w:val="sr-Latn-CS"/>
              </w:rPr>
              <w:t xml:space="preserve"> 00 </w:t>
            </w:r>
            <w:r w:rsidRPr="00057147">
              <w:rPr>
                <w:sz w:val="20"/>
                <w:szCs w:val="20"/>
                <w:lang w:val="sr-Cyrl-CS"/>
              </w:rPr>
              <w:t>-15</w:t>
            </w:r>
            <w:r w:rsidRPr="00057147">
              <w:rPr>
                <w:sz w:val="20"/>
                <w:szCs w:val="20"/>
                <w:lang w:val="sr-Latn-CS"/>
              </w:rPr>
              <w:t xml:space="preserve"> 00 </w:t>
            </w:r>
            <w:r w:rsidRPr="00057147">
              <w:rPr>
                <w:sz w:val="20"/>
                <w:szCs w:val="20"/>
                <w:vertAlign w:val="superscript"/>
                <w:lang w:val="sr-Latn-CS"/>
              </w:rPr>
              <w:t>h</w:t>
            </w:r>
          </w:p>
          <w:p w:rsidR="00E3156B" w:rsidRPr="00057147" w:rsidRDefault="00E3156B" w:rsidP="00E3156B">
            <w:pPr>
              <w:rPr>
                <w:sz w:val="20"/>
                <w:szCs w:val="20"/>
                <w:vertAlign w:val="superscript"/>
                <w:lang w:val="sr-Latn-CS"/>
              </w:rPr>
            </w:pPr>
            <w:r w:rsidRPr="00057147">
              <w:rPr>
                <w:sz w:val="20"/>
                <w:szCs w:val="20"/>
                <w:lang w:val="sr-Cyrl-CS"/>
              </w:rPr>
              <w:t xml:space="preserve">Предиспитне консултације: </w:t>
            </w:r>
            <w:r>
              <w:rPr>
                <w:sz w:val="20"/>
                <w:szCs w:val="20"/>
                <w:lang w:val="sr-Cyrl-CS"/>
              </w:rPr>
              <w:t>четвртак</w:t>
            </w:r>
            <w:r w:rsidRPr="00057147">
              <w:rPr>
                <w:sz w:val="20"/>
                <w:szCs w:val="20"/>
                <w:lang w:val="sr-Cyrl-CS"/>
              </w:rPr>
              <w:t xml:space="preserve"> -13</w:t>
            </w:r>
            <w:r w:rsidRPr="00057147">
              <w:rPr>
                <w:sz w:val="20"/>
                <w:szCs w:val="20"/>
                <w:lang w:val="sr-Latn-CS"/>
              </w:rPr>
              <w:t xml:space="preserve"> 00 </w:t>
            </w:r>
            <w:r w:rsidRPr="00057147">
              <w:rPr>
                <w:sz w:val="20"/>
                <w:szCs w:val="20"/>
                <w:lang w:val="sr-Cyrl-CS"/>
              </w:rPr>
              <w:t xml:space="preserve">-15 </w:t>
            </w:r>
            <w:r w:rsidRPr="00057147">
              <w:rPr>
                <w:sz w:val="20"/>
                <w:szCs w:val="20"/>
                <w:lang w:val="sr-Latn-CS"/>
              </w:rPr>
              <w:t xml:space="preserve">00 </w:t>
            </w:r>
            <w:r w:rsidRPr="00057147">
              <w:rPr>
                <w:sz w:val="20"/>
                <w:szCs w:val="20"/>
                <w:vertAlign w:val="superscript"/>
                <w:lang w:val="sr-Cyrl-CS"/>
              </w:rPr>
              <w:t>h</w:t>
            </w:r>
          </w:p>
          <w:p w:rsidR="000F683F" w:rsidRPr="00BF01C7" w:rsidRDefault="00E3156B" w:rsidP="00E3156B">
            <w:pPr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  <w:lang w:val="sr-Cyrl-CS"/>
              </w:rPr>
              <w:t>(недељу дана пре заказаног испита)</w:t>
            </w:r>
            <w:r w:rsidR="000F683F" w:rsidRPr="00057147">
              <w:rPr>
                <w:sz w:val="20"/>
                <w:szCs w:val="20"/>
                <w:lang w:val="sr-Cyrl-CS"/>
              </w:rPr>
              <w:t xml:space="preserve"> </w:t>
            </w:r>
          </w:p>
          <w:p w:rsidR="000F683F" w:rsidRPr="00F60FA7" w:rsidRDefault="000F683F" w:rsidP="00AC03B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Сарадник </w:t>
            </w:r>
          </w:p>
          <w:p w:rsidR="000F683F" w:rsidRPr="00BF01C7" w:rsidRDefault="000F683F" w:rsidP="00AC03BE">
            <w:pPr>
              <w:rPr>
                <w:sz w:val="20"/>
                <w:szCs w:val="20"/>
              </w:rPr>
            </w:pPr>
            <w:r w:rsidRPr="00BF01C7">
              <w:rPr>
                <w:sz w:val="20"/>
                <w:szCs w:val="20"/>
              </w:rPr>
              <w:t>Консултације: понедељак – 13,00-15,00 ч.</w:t>
            </w:r>
          </w:p>
          <w:p w:rsidR="000F683F" w:rsidRPr="00BF01C7" w:rsidRDefault="000F683F" w:rsidP="00AC03BE">
            <w:pPr>
              <w:rPr>
                <w:sz w:val="20"/>
                <w:szCs w:val="20"/>
              </w:rPr>
            </w:pPr>
            <w:r w:rsidRPr="00BF01C7">
              <w:rPr>
                <w:sz w:val="20"/>
                <w:szCs w:val="20"/>
              </w:rPr>
              <w:t>Предиспитне консултације: уторак – 13,00-15,00 ч.</w:t>
            </w:r>
          </w:p>
          <w:p w:rsidR="000F683F" w:rsidRPr="00BF01C7" w:rsidRDefault="000F683F" w:rsidP="00AC03BE">
            <w:pPr>
              <w:rPr>
                <w:color w:val="FF0000"/>
                <w:sz w:val="20"/>
                <w:szCs w:val="20"/>
              </w:rPr>
            </w:pPr>
            <w:r w:rsidRPr="00BF01C7">
              <w:rPr>
                <w:sz w:val="20"/>
                <w:szCs w:val="20"/>
              </w:rPr>
              <w:t>(недељу дана пре заказаног испита)</w:t>
            </w:r>
          </w:p>
        </w:tc>
      </w:tr>
    </w:tbl>
    <w:p w:rsidR="000F683F" w:rsidRPr="00057147" w:rsidRDefault="000F683F" w:rsidP="000F683F">
      <w:pPr>
        <w:rPr>
          <w:sz w:val="20"/>
          <w:szCs w:val="20"/>
          <w:lang w:val="sr-Cyrl-CS"/>
        </w:rPr>
      </w:pPr>
    </w:p>
    <w:p w:rsidR="00456BFA" w:rsidRPr="00691E1F" w:rsidRDefault="00456BFA" w:rsidP="00691E1F">
      <w:pPr>
        <w:jc w:val="both"/>
        <w:rPr>
          <w:sz w:val="20"/>
          <w:szCs w:val="20"/>
          <w:lang w:val="sr-Latn-RS"/>
        </w:rPr>
      </w:pPr>
    </w:p>
    <w:p w:rsidR="00456BFA" w:rsidRDefault="00456BFA" w:rsidP="000F683F">
      <w:pPr>
        <w:ind w:firstLine="720"/>
        <w:jc w:val="both"/>
        <w:rPr>
          <w:sz w:val="20"/>
          <w:szCs w:val="20"/>
          <w:lang w:val="sr-Cyrl-CS"/>
        </w:rPr>
      </w:pPr>
    </w:p>
    <w:p w:rsidR="00456BFA" w:rsidRPr="00456BFA" w:rsidRDefault="00456BFA" w:rsidP="00456BFA">
      <w:pPr>
        <w:ind w:firstLine="720"/>
        <w:jc w:val="center"/>
        <w:rPr>
          <w:b/>
          <w:sz w:val="20"/>
          <w:szCs w:val="20"/>
          <w:lang w:val="sr-Cyrl-CS"/>
        </w:rPr>
      </w:pPr>
      <w:r w:rsidRPr="00456BFA">
        <w:rPr>
          <w:b/>
          <w:sz w:val="20"/>
          <w:szCs w:val="20"/>
          <w:lang w:val="sr-Cyrl-CS"/>
        </w:rPr>
        <w:t>Теме (оквирне) семинарских и завршних радова</w:t>
      </w:r>
    </w:p>
    <w:p w:rsidR="00456BFA" w:rsidRDefault="00456BFA" w:rsidP="000F683F">
      <w:pPr>
        <w:ind w:firstLine="720"/>
        <w:jc w:val="both"/>
        <w:rPr>
          <w:sz w:val="20"/>
          <w:szCs w:val="20"/>
          <w:lang w:val="sr-Cyrl-CS"/>
        </w:rPr>
      </w:pPr>
    </w:p>
    <w:p w:rsidR="00456BFA" w:rsidRDefault="00456BFA" w:rsidP="000F683F">
      <w:pPr>
        <w:ind w:firstLine="720"/>
        <w:jc w:val="both"/>
        <w:rPr>
          <w:sz w:val="20"/>
          <w:szCs w:val="20"/>
          <w:lang w:val="sr-Cyrl-CS"/>
        </w:rPr>
      </w:pPr>
    </w:p>
    <w:p w:rsidR="00456BFA" w:rsidRDefault="00456BFA" w:rsidP="000F683F">
      <w:pPr>
        <w:ind w:firstLine="720"/>
        <w:jc w:val="both"/>
        <w:rPr>
          <w:sz w:val="20"/>
          <w:szCs w:val="20"/>
          <w:lang w:val="sr-Cyrl-CS"/>
        </w:rPr>
      </w:pPr>
    </w:p>
    <w:p w:rsidR="00456BFA" w:rsidRPr="00E073C4" w:rsidRDefault="00881907" w:rsidP="0088190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81907">
        <w:rPr>
          <w:rFonts w:ascii="Times New Roman" w:hAnsi="Times New Roman" w:cs="Times New Roman"/>
          <w:sz w:val="20"/>
          <w:szCs w:val="20"/>
          <w:lang w:val="sr-Cyrl-CS"/>
        </w:rPr>
        <w:t>Појам, предмет и метод етике</w:t>
      </w:r>
    </w:p>
    <w:p w:rsidR="00456BFA" w:rsidRPr="00E073C4" w:rsidRDefault="00881907" w:rsidP="0088190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81907">
        <w:rPr>
          <w:rFonts w:ascii="Times New Roman" w:hAnsi="Times New Roman" w:cs="Times New Roman"/>
          <w:sz w:val="20"/>
          <w:szCs w:val="20"/>
          <w:lang w:val="sr-Cyrl-CS"/>
        </w:rPr>
        <w:t>Индијска етика</w:t>
      </w:r>
    </w:p>
    <w:p w:rsidR="00456BFA" w:rsidRPr="00E073C4" w:rsidRDefault="00881907" w:rsidP="0088190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81907">
        <w:rPr>
          <w:rFonts w:ascii="Times New Roman" w:hAnsi="Times New Roman" w:cs="Times New Roman"/>
          <w:sz w:val="20"/>
          <w:szCs w:val="20"/>
          <w:lang w:val="sr-Cyrl-CS"/>
        </w:rPr>
        <w:t>Будистичка етика</w:t>
      </w:r>
    </w:p>
    <w:p w:rsidR="00456BFA" w:rsidRPr="00E073C4" w:rsidRDefault="00881907" w:rsidP="0088190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81907">
        <w:rPr>
          <w:rFonts w:ascii="Times New Roman" w:hAnsi="Times New Roman" w:cs="Times New Roman"/>
          <w:sz w:val="20"/>
          <w:szCs w:val="20"/>
          <w:lang w:val="sr-Cyrl-CS"/>
        </w:rPr>
        <w:t>Класична кинеска етика</w:t>
      </w:r>
    </w:p>
    <w:p w:rsidR="00456BFA" w:rsidRPr="00E073C4" w:rsidRDefault="00881907" w:rsidP="0088190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81907">
        <w:rPr>
          <w:rFonts w:ascii="Times New Roman" w:hAnsi="Times New Roman" w:cs="Times New Roman"/>
          <w:sz w:val="20"/>
          <w:szCs w:val="20"/>
          <w:lang w:val="sr-Cyrl-CS"/>
        </w:rPr>
        <w:t>Јеврејска етика</w:t>
      </w:r>
    </w:p>
    <w:p w:rsidR="00456BFA" w:rsidRPr="00E073C4" w:rsidRDefault="00881907" w:rsidP="0088190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81907">
        <w:rPr>
          <w:rFonts w:ascii="Times New Roman" w:hAnsi="Times New Roman" w:cs="Times New Roman"/>
          <w:sz w:val="20"/>
          <w:szCs w:val="20"/>
          <w:lang w:val="sr-Cyrl-CS"/>
        </w:rPr>
        <w:t>Хришћанска етика</w:t>
      </w:r>
    </w:p>
    <w:p w:rsidR="00456BFA" w:rsidRPr="00E073C4" w:rsidRDefault="00881907" w:rsidP="0088190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81907">
        <w:rPr>
          <w:rFonts w:ascii="Times New Roman" w:hAnsi="Times New Roman" w:cs="Times New Roman"/>
          <w:sz w:val="20"/>
          <w:szCs w:val="20"/>
          <w:lang w:val="sr-Cyrl-CS"/>
        </w:rPr>
        <w:t>Исламска етика</w:t>
      </w:r>
    </w:p>
    <w:p w:rsidR="00456BFA" w:rsidRPr="00E073C4" w:rsidRDefault="00881907" w:rsidP="0088190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Е</w:t>
      </w:r>
      <w:r w:rsidRPr="00881907">
        <w:rPr>
          <w:rFonts w:ascii="Times New Roman" w:hAnsi="Times New Roman" w:cs="Times New Roman"/>
          <w:sz w:val="20"/>
          <w:szCs w:val="20"/>
          <w:lang w:val="sr-Cyrl-CS"/>
        </w:rPr>
        <w:t>тичко-правне мисли запада</w:t>
      </w:r>
    </w:p>
    <w:p w:rsidR="00456BFA" w:rsidRPr="00E073C4" w:rsidRDefault="00881907" w:rsidP="0088190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81907">
        <w:rPr>
          <w:rFonts w:ascii="Times New Roman" w:hAnsi="Times New Roman" w:cs="Times New Roman"/>
          <w:sz w:val="20"/>
          <w:szCs w:val="20"/>
          <w:lang w:val="sr-Cyrl-CS"/>
        </w:rPr>
        <w:t>Савремена етичко-правна мисао</w:t>
      </w:r>
    </w:p>
    <w:p w:rsidR="00456BFA" w:rsidRPr="00E073C4" w:rsidRDefault="00BE79E1" w:rsidP="0088190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У</w:t>
      </w:r>
      <w:r w:rsidR="00881907" w:rsidRPr="00881907">
        <w:rPr>
          <w:rFonts w:ascii="Times New Roman" w:hAnsi="Times New Roman" w:cs="Times New Roman"/>
          <w:sz w:val="20"/>
          <w:szCs w:val="20"/>
          <w:lang w:val="sr-Cyrl-CS"/>
        </w:rPr>
        <w:t>тилитаристичко схватање правне етике</w:t>
      </w:r>
    </w:p>
    <w:p w:rsidR="00456BFA" w:rsidRPr="00E073C4" w:rsidRDefault="00BE79E1" w:rsidP="00BE79E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E79E1">
        <w:rPr>
          <w:rFonts w:ascii="Times New Roman" w:hAnsi="Times New Roman" w:cs="Times New Roman"/>
          <w:sz w:val="20"/>
          <w:szCs w:val="20"/>
          <w:lang w:val="sr-Cyrl-CS"/>
        </w:rPr>
        <w:t>Однос етике и религије</w:t>
      </w:r>
    </w:p>
    <w:p w:rsidR="00456BFA" w:rsidRDefault="00BE79E1" w:rsidP="00456BF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Извор етике</w:t>
      </w:r>
    </w:p>
    <w:p w:rsidR="000D70F7" w:rsidRDefault="00BE79E1" w:rsidP="00BE79E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E79E1">
        <w:rPr>
          <w:rFonts w:ascii="Times New Roman" w:hAnsi="Times New Roman" w:cs="Times New Roman"/>
          <w:sz w:val="20"/>
          <w:szCs w:val="20"/>
          <w:lang w:val="sr-Cyrl-CS"/>
        </w:rPr>
        <w:t>Раскол између етике и политике</w:t>
      </w:r>
    </w:p>
    <w:p w:rsidR="00456BFA" w:rsidRDefault="00BE79E1" w:rsidP="00BE79E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Однос </w:t>
      </w:r>
      <w:r w:rsidRPr="00BE79E1">
        <w:rPr>
          <w:rFonts w:ascii="Times New Roman" w:hAnsi="Times New Roman" w:cs="Times New Roman"/>
          <w:sz w:val="20"/>
          <w:szCs w:val="20"/>
          <w:lang w:val="sr-Cyrl-CS"/>
        </w:rPr>
        <w:t>јавног морала и постојећег друштвеног и правног поретка.</w:t>
      </w:r>
    </w:p>
    <w:p w:rsidR="00BE79E1" w:rsidRPr="00691E1F" w:rsidRDefault="00BE79E1" w:rsidP="00BE79E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Примена</w:t>
      </w:r>
      <w:r w:rsidRPr="00BE79E1">
        <w:rPr>
          <w:rFonts w:ascii="Times New Roman" w:hAnsi="Times New Roman" w:cs="Times New Roman"/>
          <w:sz w:val="20"/>
          <w:szCs w:val="20"/>
          <w:lang w:val="sr-Cyrl-CS"/>
        </w:rPr>
        <w:t xml:space="preserve"> правне етике у политици</w:t>
      </w:r>
    </w:p>
    <w:p w:rsidR="000F683F" w:rsidRPr="00057147" w:rsidRDefault="000F683F" w:rsidP="000F683F">
      <w:pPr>
        <w:ind w:firstLine="720"/>
        <w:jc w:val="both"/>
        <w:rPr>
          <w:sz w:val="20"/>
          <w:szCs w:val="20"/>
          <w:lang w:val="sr-Cyrl-CS"/>
        </w:rPr>
      </w:pPr>
    </w:p>
    <w:p w:rsidR="000F683F" w:rsidRDefault="000F683F" w:rsidP="000F683F">
      <w:pPr>
        <w:ind w:firstLine="720"/>
        <w:jc w:val="center"/>
        <w:outlineLvl w:val="0"/>
        <w:rPr>
          <w:b/>
          <w:sz w:val="20"/>
          <w:szCs w:val="20"/>
          <w:lang w:val="sr-Cyrl-CS"/>
        </w:rPr>
      </w:pPr>
      <w:r w:rsidRPr="00057147">
        <w:rPr>
          <w:b/>
          <w:sz w:val="20"/>
          <w:szCs w:val="20"/>
          <w:lang w:val="sr-Cyrl-CS"/>
        </w:rPr>
        <w:t xml:space="preserve">Испитна питања за предмет </w:t>
      </w:r>
      <w:r w:rsidR="00D23576">
        <w:rPr>
          <w:b/>
          <w:sz w:val="20"/>
          <w:szCs w:val="20"/>
          <w:lang w:val="sr-Cyrl-CS"/>
        </w:rPr>
        <w:t>Правна етика</w:t>
      </w:r>
    </w:p>
    <w:p w:rsidR="00103564" w:rsidRDefault="00103564" w:rsidP="00103564">
      <w:pPr>
        <w:ind w:firstLine="720"/>
        <w:jc w:val="both"/>
        <w:outlineLvl w:val="0"/>
        <w:rPr>
          <w:b/>
          <w:sz w:val="20"/>
          <w:szCs w:val="20"/>
          <w:lang w:val="sr-Cyrl-CS"/>
        </w:rPr>
      </w:pPr>
    </w:p>
    <w:p w:rsidR="00103564" w:rsidRPr="00B56AE3" w:rsidRDefault="006B6E38" w:rsidP="006B6E38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6B6E38">
        <w:rPr>
          <w:rFonts w:ascii="Times New Roman" w:hAnsi="Times New Roman" w:cs="Times New Roman"/>
          <w:noProof/>
          <w:sz w:val="20"/>
          <w:szCs w:val="20"/>
        </w:rPr>
        <w:t>Појам, предмет и метод етике</w:t>
      </w:r>
    </w:p>
    <w:p w:rsidR="00103564" w:rsidRPr="00B56AE3" w:rsidRDefault="006B6E38" w:rsidP="006B6E38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6B6E38">
        <w:rPr>
          <w:rFonts w:ascii="Times New Roman" w:hAnsi="Times New Roman" w:cs="Times New Roman"/>
          <w:noProof/>
          <w:sz w:val="20"/>
          <w:szCs w:val="20"/>
        </w:rPr>
        <w:t>Порекло етике</w:t>
      </w:r>
    </w:p>
    <w:p w:rsidR="00103564" w:rsidRPr="00B56AE3" w:rsidRDefault="006061C8" w:rsidP="006061C8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6061C8">
        <w:rPr>
          <w:rFonts w:ascii="Times New Roman" w:hAnsi="Times New Roman" w:cs="Times New Roman"/>
          <w:noProof/>
          <w:sz w:val="20"/>
          <w:szCs w:val="20"/>
        </w:rPr>
        <w:t>Велике етичко-правне традиције</w:t>
      </w:r>
    </w:p>
    <w:p w:rsidR="00103564" w:rsidRPr="00B56AE3" w:rsidRDefault="006061C8" w:rsidP="006061C8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6061C8">
        <w:rPr>
          <w:rFonts w:ascii="Times New Roman" w:hAnsi="Times New Roman" w:cs="Times New Roman"/>
          <w:noProof/>
          <w:sz w:val="20"/>
          <w:szCs w:val="20"/>
        </w:rPr>
        <w:t>Историја етичко-правне мисли запада</w:t>
      </w:r>
    </w:p>
    <w:p w:rsidR="00103564" w:rsidRPr="00B56AE3" w:rsidRDefault="006061C8" w:rsidP="006061C8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6061C8">
        <w:rPr>
          <w:rFonts w:ascii="Times New Roman" w:hAnsi="Times New Roman" w:cs="Times New Roman"/>
          <w:noProof/>
          <w:sz w:val="20"/>
          <w:szCs w:val="20"/>
        </w:rPr>
        <w:t>Античка етичко-правна мисао</w:t>
      </w:r>
    </w:p>
    <w:p w:rsidR="00103564" w:rsidRPr="00B56AE3" w:rsidRDefault="006061C8" w:rsidP="006061C8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6061C8">
        <w:rPr>
          <w:rFonts w:ascii="Times New Roman" w:hAnsi="Times New Roman" w:cs="Times New Roman"/>
          <w:noProof/>
          <w:sz w:val="20"/>
          <w:szCs w:val="20"/>
        </w:rPr>
        <w:t>Средњевековна етичко-правна мисао</w:t>
      </w:r>
    </w:p>
    <w:p w:rsidR="00103564" w:rsidRPr="00B56AE3" w:rsidRDefault="006061C8" w:rsidP="006061C8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6061C8">
        <w:rPr>
          <w:rFonts w:ascii="Times New Roman" w:hAnsi="Times New Roman" w:cs="Times New Roman"/>
          <w:noProof/>
          <w:sz w:val="20"/>
          <w:szCs w:val="20"/>
        </w:rPr>
        <w:t>Категорички императив Имануела Канта</w:t>
      </w:r>
    </w:p>
    <w:p w:rsidR="00103564" w:rsidRPr="00B56AE3" w:rsidRDefault="006061C8" w:rsidP="006061C8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6061C8">
        <w:rPr>
          <w:rFonts w:ascii="Times New Roman" w:hAnsi="Times New Roman" w:cs="Times New Roman"/>
          <w:noProof/>
          <w:sz w:val="20"/>
          <w:szCs w:val="20"/>
        </w:rPr>
        <w:t>Друштвено-уговорна теорија правне етике</w:t>
      </w:r>
    </w:p>
    <w:p w:rsidR="00103564" w:rsidRPr="00B56AE3" w:rsidRDefault="006061C8" w:rsidP="006061C8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6061C8">
        <w:rPr>
          <w:rFonts w:ascii="Times New Roman" w:hAnsi="Times New Roman" w:cs="Times New Roman"/>
          <w:noProof/>
          <w:sz w:val="20"/>
          <w:szCs w:val="20"/>
        </w:rPr>
        <w:t>Савремене правно-етичке варијације кла</w:t>
      </w:r>
      <w:r>
        <w:rPr>
          <w:rFonts w:ascii="Times New Roman" w:hAnsi="Times New Roman" w:cs="Times New Roman"/>
          <w:noProof/>
          <w:sz w:val="20"/>
          <w:szCs w:val="20"/>
        </w:rPr>
        <w:t>сичне друштвено-уговорне теорије</w:t>
      </w:r>
    </w:p>
    <w:p w:rsidR="00103564" w:rsidRPr="00B56AE3" w:rsidRDefault="006061C8" w:rsidP="006061C8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6061C8">
        <w:rPr>
          <w:rFonts w:ascii="Times New Roman" w:hAnsi="Times New Roman" w:cs="Times New Roman"/>
          <w:noProof/>
          <w:sz w:val="20"/>
          <w:szCs w:val="20"/>
        </w:rPr>
        <w:t>Савремена етичко-правна мисао</w:t>
      </w:r>
    </w:p>
    <w:p w:rsidR="00103564" w:rsidRPr="00B56AE3" w:rsidRDefault="006061C8" w:rsidP="006061C8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6061C8">
        <w:rPr>
          <w:rFonts w:ascii="Times New Roman" w:hAnsi="Times New Roman" w:cs="Times New Roman"/>
          <w:noProof/>
          <w:sz w:val="20"/>
          <w:szCs w:val="20"/>
        </w:rPr>
        <w:t>Утилитаристичко схватање правне етике</w:t>
      </w:r>
    </w:p>
    <w:p w:rsidR="00103564" w:rsidRPr="00B56AE3" w:rsidRDefault="006061C8" w:rsidP="006061C8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6061C8">
        <w:rPr>
          <w:rFonts w:ascii="Times New Roman" w:hAnsi="Times New Roman" w:cs="Times New Roman"/>
          <w:noProof/>
          <w:sz w:val="20"/>
          <w:szCs w:val="20"/>
        </w:rPr>
        <w:t>Природни закон као јединствени основ права и морала</w:t>
      </w:r>
    </w:p>
    <w:p w:rsidR="00103564" w:rsidRPr="00B56AE3" w:rsidRDefault="006061C8" w:rsidP="006061C8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6061C8">
        <w:rPr>
          <w:rFonts w:ascii="Times New Roman" w:hAnsi="Times New Roman" w:cs="Times New Roman"/>
          <w:noProof/>
          <w:sz w:val="20"/>
          <w:szCs w:val="20"/>
        </w:rPr>
        <w:lastRenderedPageBreak/>
        <w:t>Однос етике и религије</w:t>
      </w:r>
    </w:p>
    <w:p w:rsidR="00103564" w:rsidRPr="00B56AE3" w:rsidRDefault="00E22B38" w:rsidP="00E22B38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E22B38">
        <w:rPr>
          <w:rFonts w:ascii="Times New Roman" w:hAnsi="Times New Roman" w:cs="Times New Roman"/>
          <w:noProof/>
          <w:sz w:val="20"/>
          <w:szCs w:val="20"/>
        </w:rPr>
        <w:t>Основне поставке примењене правне етике</w:t>
      </w:r>
    </w:p>
    <w:p w:rsidR="00103564" w:rsidRPr="00B56AE3" w:rsidRDefault="00E22B38" w:rsidP="00E22B38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E22B38">
        <w:rPr>
          <w:rFonts w:ascii="Times New Roman" w:hAnsi="Times New Roman" w:cs="Times New Roman"/>
          <w:noProof/>
          <w:sz w:val="20"/>
          <w:szCs w:val="20"/>
        </w:rPr>
        <w:t>бласти примењене етике</w:t>
      </w:r>
    </w:p>
    <w:p w:rsidR="00103564" w:rsidRPr="00B56AE3" w:rsidRDefault="00E22B38" w:rsidP="00E22B38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sr-Cyrl-RS"/>
        </w:rPr>
        <w:t>Разлози н</w:t>
      </w:r>
      <w:r w:rsidRPr="00E22B38">
        <w:rPr>
          <w:rFonts w:ascii="Times New Roman" w:hAnsi="Times New Roman" w:cs="Times New Roman"/>
          <w:noProof/>
          <w:sz w:val="20"/>
          <w:szCs w:val="20"/>
          <w:lang w:val="sr-Cyrl-RS"/>
        </w:rPr>
        <w:t>еопходсност</w:t>
      </w:r>
      <w:r>
        <w:rPr>
          <w:rFonts w:ascii="Times New Roman" w:hAnsi="Times New Roman" w:cs="Times New Roman"/>
          <w:noProof/>
          <w:sz w:val="20"/>
          <w:szCs w:val="20"/>
          <w:lang w:val="sr-Cyrl-RS"/>
        </w:rPr>
        <w:t>и</w:t>
      </w:r>
      <w:r w:rsidRPr="00E22B38">
        <w:rPr>
          <w:rFonts w:ascii="Times New Roman" w:hAnsi="Times New Roman" w:cs="Times New Roman"/>
          <w:noProof/>
          <w:sz w:val="20"/>
          <w:szCs w:val="20"/>
          <w:lang w:val="sr-Cyrl-RS"/>
        </w:rPr>
        <w:t xml:space="preserve"> примењене правне етике</w:t>
      </w:r>
    </w:p>
    <w:p w:rsidR="00103564" w:rsidRPr="00B56AE3" w:rsidRDefault="00E22B38" w:rsidP="00E22B38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E22B38">
        <w:rPr>
          <w:rFonts w:ascii="Times New Roman" w:hAnsi="Times New Roman" w:cs="Times New Roman"/>
          <w:noProof/>
          <w:sz w:val="20"/>
          <w:szCs w:val="20"/>
        </w:rPr>
        <w:t>Улога правника у пракси</w:t>
      </w:r>
    </w:p>
    <w:p w:rsidR="00103564" w:rsidRPr="00B56AE3" w:rsidRDefault="00E22B38" w:rsidP="00E22B38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E22B38">
        <w:rPr>
          <w:rFonts w:ascii="Times New Roman" w:hAnsi="Times New Roman" w:cs="Times New Roman"/>
          <w:noProof/>
          <w:sz w:val="20"/>
          <w:szCs w:val="20"/>
        </w:rPr>
        <w:t>Улога судија и судских службеника</w:t>
      </w:r>
    </w:p>
    <w:p w:rsidR="00103564" w:rsidRPr="00B56AE3" w:rsidRDefault="00E22B38" w:rsidP="00E22B38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E22B38">
        <w:rPr>
          <w:rFonts w:ascii="Times New Roman" w:hAnsi="Times New Roman" w:cs="Times New Roman"/>
          <w:noProof/>
          <w:sz w:val="20"/>
          <w:szCs w:val="20"/>
        </w:rPr>
        <w:t>Независност и непристрасност судија и сукоб интереса</w:t>
      </w:r>
    </w:p>
    <w:p w:rsidR="00103564" w:rsidRPr="00B56AE3" w:rsidRDefault="00E22B38" w:rsidP="00E22B38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sr-Cyrl-RS"/>
        </w:rPr>
        <w:t>П</w:t>
      </w:r>
      <w:r w:rsidRPr="00E22B38">
        <w:rPr>
          <w:rFonts w:ascii="Times New Roman" w:hAnsi="Times New Roman" w:cs="Times New Roman"/>
          <w:noProof/>
          <w:sz w:val="20"/>
          <w:szCs w:val="20"/>
        </w:rPr>
        <w:t>рав</w:t>
      </w:r>
      <w:r>
        <w:rPr>
          <w:rFonts w:ascii="Times New Roman" w:hAnsi="Times New Roman" w:cs="Times New Roman"/>
          <w:noProof/>
          <w:sz w:val="20"/>
          <w:szCs w:val="20"/>
        </w:rPr>
        <w:t>на етика</w:t>
      </w:r>
      <w:r>
        <w:rPr>
          <w:rFonts w:ascii="Times New Roman" w:hAnsi="Times New Roman" w:cs="Times New Roman"/>
          <w:noProof/>
          <w:sz w:val="20"/>
          <w:szCs w:val="20"/>
          <w:lang w:val="sr-Cyrl-RS"/>
        </w:rPr>
        <w:t xml:space="preserve"> у обављању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тужилачке функције</w:t>
      </w:r>
    </w:p>
    <w:p w:rsidR="00103564" w:rsidRPr="00B56AE3" w:rsidRDefault="00E22B38" w:rsidP="00E22B38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E22B38">
        <w:rPr>
          <w:rFonts w:ascii="Times New Roman" w:hAnsi="Times New Roman" w:cs="Times New Roman"/>
          <w:noProof/>
          <w:sz w:val="20"/>
          <w:szCs w:val="20"/>
        </w:rPr>
        <w:t>Адвокатска етика</w:t>
      </w:r>
    </w:p>
    <w:p w:rsidR="00103564" w:rsidRPr="00B56AE3" w:rsidRDefault="00D23576" w:rsidP="00D2357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D23576">
        <w:rPr>
          <w:rFonts w:ascii="Times New Roman" w:hAnsi="Times New Roman" w:cs="Times New Roman"/>
          <w:noProof/>
          <w:sz w:val="20"/>
          <w:szCs w:val="20"/>
        </w:rPr>
        <w:t>Прихватање и престанак заступања</w:t>
      </w:r>
    </w:p>
    <w:p w:rsidR="00103564" w:rsidRPr="00B56AE3" w:rsidRDefault="00D23576" w:rsidP="00D2357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Хонорари и обавезе пуномоћника</w:t>
      </w:r>
    </w:p>
    <w:p w:rsidR="00103564" w:rsidRPr="00B56AE3" w:rsidRDefault="00D23576" w:rsidP="00D2357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D23576">
        <w:rPr>
          <w:rFonts w:ascii="Times New Roman" w:hAnsi="Times New Roman" w:cs="Times New Roman"/>
          <w:noProof/>
          <w:sz w:val="20"/>
          <w:szCs w:val="20"/>
        </w:rPr>
        <w:t>Доношење одлука у односу адвокат-клијент</w:t>
      </w:r>
    </w:p>
    <w:p w:rsidR="00103564" w:rsidRPr="00B56AE3" w:rsidRDefault="00D23576" w:rsidP="00D2357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Д</w:t>
      </w:r>
      <w:r w:rsidRPr="00D23576">
        <w:rPr>
          <w:rFonts w:ascii="Times New Roman" w:hAnsi="Times New Roman" w:cs="Times New Roman"/>
          <w:noProof/>
          <w:sz w:val="20"/>
          <w:szCs w:val="20"/>
        </w:rPr>
        <w:t>ужност чувања адвокатске тајне</w:t>
      </w:r>
    </w:p>
    <w:p w:rsidR="00103564" w:rsidRPr="00B56AE3" w:rsidRDefault="00D23576" w:rsidP="00D2357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D23576">
        <w:rPr>
          <w:rFonts w:ascii="Times New Roman" w:hAnsi="Times New Roman" w:cs="Times New Roman"/>
          <w:noProof/>
          <w:sz w:val="20"/>
          <w:szCs w:val="20"/>
        </w:rPr>
        <w:t>Лојалност клијента</w:t>
      </w:r>
    </w:p>
    <w:p w:rsidR="00103564" w:rsidRPr="00B56AE3" w:rsidRDefault="00D23576" w:rsidP="00D2357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D23576">
        <w:rPr>
          <w:rFonts w:ascii="Times New Roman" w:hAnsi="Times New Roman" w:cs="Times New Roman"/>
          <w:noProof/>
          <w:sz w:val="20"/>
          <w:szCs w:val="20"/>
        </w:rPr>
        <w:t>Неспојиви послови адвоката</w:t>
      </w:r>
    </w:p>
    <w:p w:rsidR="00103564" w:rsidRPr="00B56AE3" w:rsidRDefault="00D23576" w:rsidP="00D2357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D23576">
        <w:rPr>
          <w:rFonts w:ascii="Times New Roman" w:hAnsi="Times New Roman" w:cs="Times New Roman"/>
          <w:noProof/>
          <w:sz w:val="20"/>
          <w:szCs w:val="20"/>
        </w:rPr>
        <w:t>Обавезе према трећим лицима</w:t>
      </w:r>
    </w:p>
    <w:p w:rsidR="00103564" w:rsidRPr="00B56AE3" w:rsidRDefault="00D23576" w:rsidP="00D2357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D23576">
        <w:rPr>
          <w:rFonts w:ascii="Times New Roman" w:hAnsi="Times New Roman" w:cs="Times New Roman"/>
          <w:noProof/>
          <w:sz w:val="20"/>
          <w:szCs w:val="20"/>
        </w:rPr>
        <w:t>Рекламирање и начини привлачења клијената</w:t>
      </w:r>
    </w:p>
    <w:p w:rsidR="00103564" w:rsidRPr="00B56AE3" w:rsidRDefault="00D23576" w:rsidP="00D2357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D23576">
        <w:rPr>
          <w:rFonts w:ascii="Times New Roman" w:hAnsi="Times New Roman" w:cs="Times New Roman"/>
          <w:noProof/>
          <w:sz w:val="20"/>
          <w:szCs w:val="20"/>
        </w:rPr>
        <w:t>Дужност чувања угледа адвокатуре</w:t>
      </w:r>
    </w:p>
    <w:p w:rsidR="00103564" w:rsidRPr="00B56AE3" w:rsidRDefault="00103564" w:rsidP="00AF46EE">
      <w:pPr>
        <w:ind w:firstLine="720"/>
        <w:jc w:val="both"/>
        <w:outlineLvl w:val="0"/>
        <w:rPr>
          <w:b/>
          <w:noProof/>
          <w:sz w:val="20"/>
          <w:szCs w:val="20"/>
        </w:rPr>
      </w:pPr>
    </w:p>
    <w:p w:rsidR="000F683F" w:rsidRPr="00B56AE3" w:rsidRDefault="000F683F" w:rsidP="000F683F">
      <w:pPr>
        <w:ind w:firstLine="720"/>
        <w:jc w:val="center"/>
        <w:rPr>
          <w:sz w:val="20"/>
          <w:szCs w:val="20"/>
          <w:lang w:val="sr-Cyrl-CS"/>
        </w:rPr>
      </w:pPr>
    </w:p>
    <w:p w:rsidR="000F683F" w:rsidRPr="00482E84" w:rsidRDefault="000F683F" w:rsidP="000F683F">
      <w:pPr>
        <w:ind w:firstLine="720"/>
        <w:jc w:val="both"/>
        <w:rPr>
          <w:sz w:val="20"/>
          <w:szCs w:val="20"/>
          <w:lang w:val="sr-Cyrl-CS"/>
        </w:rPr>
      </w:pPr>
    </w:p>
    <w:p w:rsidR="000F683F" w:rsidRPr="00482E84" w:rsidRDefault="000F683F" w:rsidP="000F683F">
      <w:pPr>
        <w:ind w:firstLine="720"/>
        <w:jc w:val="both"/>
        <w:rPr>
          <w:sz w:val="20"/>
          <w:szCs w:val="20"/>
          <w:lang w:val="sr-Cyrl-CS"/>
        </w:rPr>
      </w:pPr>
    </w:p>
    <w:p w:rsidR="000F683F" w:rsidRPr="00482E84" w:rsidRDefault="000F683F" w:rsidP="000F683F">
      <w:pPr>
        <w:jc w:val="both"/>
        <w:rPr>
          <w:sz w:val="20"/>
          <w:szCs w:val="20"/>
        </w:rPr>
      </w:pPr>
    </w:p>
    <w:p w:rsidR="000F683F" w:rsidRDefault="000F683F" w:rsidP="000F683F"/>
    <w:p w:rsidR="00AE2BFA" w:rsidRDefault="00AE2BFA"/>
    <w:sectPr w:rsidR="00AE2BF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C88"/>
    <w:multiLevelType w:val="hybridMultilevel"/>
    <w:tmpl w:val="332ED45E"/>
    <w:lvl w:ilvl="0" w:tplc="F112D59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833C7"/>
    <w:multiLevelType w:val="hybridMultilevel"/>
    <w:tmpl w:val="E6B8B794"/>
    <w:lvl w:ilvl="0" w:tplc="25FA7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246CE4"/>
    <w:multiLevelType w:val="hybridMultilevel"/>
    <w:tmpl w:val="9564C6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04A07"/>
    <w:multiLevelType w:val="hybridMultilevel"/>
    <w:tmpl w:val="BB426C4A"/>
    <w:lvl w:ilvl="0" w:tplc="1EB0B5E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D3"/>
    <w:rsid w:val="00010E8A"/>
    <w:rsid w:val="00064548"/>
    <w:rsid w:val="000C1EF9"/>
    <w:rsid w:val="000D70F7"/>
    <w:rsid w:val="000F5A89"/>
    <w:rsid w:val="000F683F"/>
    <w:rsid w:val="00103564"/>
    <w:rsid w:val="0011526E"/>
    <w:rsid w:val="00127763"/>
    <w:rsid w:val="001D77DE"/>
    <w:rsid w:val="002D0469"/>
    <w:rsid w:val="002F626F"/>
    <w:rsid w:val="003123D1"/>
    <w:rsid w:val="00344722"/>
    <w:rsid w:val="00361136"/>
    <w:rsid w:val="0039336D"/>
    <w:rsid w:val="00456BFA"/>
    <w:rsid w:val="00482E84"/>
    <w:rsid w:val="004C731E"/>
    <w:rsid w:val="005062C7"/>
    <w:rsid w:val="00554B67"/>
    <w:rsid w:val="00555239"/>
    <w:rsid w:val="006061C8"/>
    <w:rsid w:val="00691E1F"/>
    <w:rsid w:val="006B6E38"/>
    <w:rsid w:val="00761CBF"/>
    <w:rsid w:val="00792649"/>
    <w:rsid w:val="007E4626"/>
    <w:rsid w:val="007F3FD3"/>
    <w:rsid w:val="00844501"/>
    <w:rsid w:val="00881907"/>
    <w:rsid w:val="008E3A5C"/>
    <w:rsid w:val="00924031"/>
    <w:rsid w:val="0094044F"/>
    <w:rsid w:val="00951990"/>
    <w:rsid w:val="00982625"/>
    <w:rsid w:val="009C4CBB"/>
    <w:rsid w:val="00A0599F"/>
    <w:rsid w:val="00A5719C"/>
    <w:rsid w:val="00AE2BFA"/>
    <w:rsid w:val="00B56AE3"/>
    <w:rsid w:val="00B64F61"/>
    <w:rsid w:val="00BD41BA"/>
    <w:rsid w:val="00BE79E1"/>
    <w:rsid w:val="00CF2CD9"/>
    <w:rsid w:val="00D23576"/>
    <w:rsid w:val="00E073C4"/>
    <w:rsid w:val="00E22B38"/>
    <w:rsid w:val="00E3156B"/>
    <w:rsid w:val="00E7272E"/>
    <w:rsid w:val="00FB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3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RS" w:eastAsia="zh-CN"/>
    </w:rPr>
  </w:style>
  <w:style w:type="paragraph" w:styleId="Heading2">
    <w:name w:val="heading 2"/>
    <w:basedOn w:val="Normal"/>
    <w:next w:val="Normal"/>
    <w:link w:val="Heading2Char"/>
    <w:qFormat/>
    <w:rsid w:val="000F683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F683F"/>
    <w:pPr>
      <w:keepNext/>
      <w:outlineLvl w:val="2"/>
    </w:pPr>
    <w:rPr>
      <w:rFonts w:eastAsia="Times New Roman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F683F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683F"/>
    <w:rPr>
      <w:rFonts w:ascii="Arial" w:eastAsia="Times New Roman" w:hAnsi="Arial" w:cs="Arial"/>
      <w:b/>
      <w:bCs/>
      <w:i/>
      <w:iCs/>
      <w:sz w:val="28"/>
      <w:szCs w:val="28"/>
      <w:lang w:val="sr-Cyrl-RS"/>
    </w:rPr>
  </w:style>
  <w:style w:type="character" w:customStyle="1" w:styleId="Heading3Char">
    <w:name w:val="Heading 3 Char"/>
    <w:basedOn w:val="DefaultParagraphFont"/>
    <w:link w:val="Heading3"/>
    <w:rsid w:val="000F683F"/>
    <w:rPr>
      <w:rFonts w:ascii="Times New Roman" w:eastAsia="Times New Roman" w:hAnsi="Times New Roman" w:cs="Times New Roman"/>
      <w:b/>
      <w:sz w:val="24"/>
      <w:szCs w:val="20"/>
      <w:lang w:val="sr-Cyrl-RS"/>
    </w:rPr>
  </w:style>
  <w:style w:type="character" w:customStyle="1" w:styleId="Heading4Char">
    <w:name w:val="Heading 4 Char"/>
    <w:basedOn w:val="DefaultParagraphFont"/>
    <w:link w:val="Heading4"/>
    <w:rsid w:val="000F683F"/>
    <w:rPr>
      <w:rFonts w:ascii="Times New Roman" w:eastAsia="Times New Roman" w:hAnsi="Times New Roman" w:cs="Times New Roman"/>
      <w:b/>
      <w:bCs/>
      <w:sz w:val="28"/>
      <w:szCs w:val="28"/>
      <w:lang w:val="sr-Cyrl-RS"/>
    </w:rPr>
  </w:style>
  <w:style w:type="paragraph" w:styleId="BodyText3">
    <w:name w:val="Body Text 3"/>
    <w:aliases w:val=" Char"/>
    <w:basedOn w:val="Normal"/>
    <w:link w:val="BodyText3Char"/>
    <w:rsid w:val="000F683F"/>
    <w:rPr>
      <w:rFonts w:ascii="Arial" w:eastAsia="Times New Roman" w:hAnsi="Arial"/>
      <w:color w:val="000000"/>
      <w:sz w:val="20"/>
      <w:lang w:val="sr-Latn-CS" w:eastAsia="en-U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0F683F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1035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styleId="Hyperlink">
    <w:name w:val="Hyperlink"/>
    <w:basedOn w:val="DefaultParagraphFont"/>
    <w:uiPriority w:val="99"/>
    <w:unhideWhenUsed/>
    <w:rsid w:val="00E315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3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RS" w:eastAsia="zh-CN"/>
    </w:rPr>
  </w:style>
  <w:style w:type="paragraph" w:styleId="Heading2">
    <w:name w:val="heading 2"/>
    <w:basedOn w:val="Normal"/>
    <w:next w:val="Normal"/>
    <w:link w:val="Heading2Char"/>
    <w:qFormat/>
    <w:rsid w:val="000F683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F683F"/>
    <w:pPr>
      <w:keepNext/>
      <w:outlineLvl w:val="2"/>
    </w:pPr>
    <w:rPr>
      <w:rFonts w:eastAsia="Times New Roman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F683F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683F"/>
    <w:rPr>
      <w:rFonts w:ascii="Arial" w:eastAsia="Times New Roman" w:hAnsi="Arial" w:cs="Arial"/>
      <w:b/>
      <w:bCs/>
      <w:i/>
      <w:iCs/>
      <w:sz w:val="28"/>
      <w:szCs w:val="28"/>
      <w:lang w:val="sr-Cyrl-RS"/>
    </w:rPr>
  </w:style>
  <w:style w:type="character" w:customStyle="1" w:styleId="Heading3Char">
    <w:name w:val="Heading 3 Char"/>
    <w:basedOn w:val="DefaultParagraphFont"/>
    <w:link w:val="Heading3"/>
    <w:rsid w:val="000F683F"/>
    <w:rPr>
      <w:rFonts w:ascii="Times New Roman" w:eastAsia="Times New Roman" w:hAnsi="Times New Roman" w:cs="Times New Roman"/>
      <w:b/>
      <w:sz w:val="24"/>
      <w:szCs w:val="20"/>
      <w:lang w:val="sr-Cyrl-RS"/>
    </w:rPr>
  </w:style>
  <w:style w:type="character" w:customStyle="1" w:styleId="Heading4Char">
    <w:name w:val="Heading 4 Char"/>
    <w:basedOn w:val="DefaultParagraphFont"/>
    <w:link w:val="Heading4"/>
    <w:rsid w:val="000F683F"/>
    <w:rPr>
      <w:rFonts w:ascii="Times New Roman" w:eastAsia="Times New Roman" w:hAnsi="Times New Roman" w:cs="Times New Roman"/>
      <w:b/>
      <w:bCs/>
      <w:sz w:val="28"/>
      <w:szCs w:val="28"/>
      <w:lang w:val="sr-Cyrl-RS"/>
    </w:rPr>
  </w:style>
  <w:style w:type="paragraph" w:styleId="BodyText3">
    <w:name w:val="Body Text 3"/>
    <w:aliases w:val=" Char"/>
    <w:basedOn w:val="Normal"/>
    <w:link w:val="BodyText3Char"/>
    <w:rsid w:val="000F683F"/>
    <w:rPr>
      <w:rFonts w:ascii="Arial" w:eastAsia="Times New Roman" w:hAnsi="Arial"/>
      <w:color w:val="000000"/>
      <w:sz w:val="20"/>
      <w:lang w:val="sr-Latn-CS" w:eastAsia="en-U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0F683F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1035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styleId="Hyperlink">
    <w:name w:val="Hyperlink"/>
    <w:basedOn w:val="DefaultParagraphFont"/>
    <w:uiPriority w:val="99"/>
    <w:unhideWhenUsed/>
    <w:rsid w:val="00E31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atic@jura.kg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 Djordjevic</dc:creator>
  <cp:lastModifiedBy>AC</cp:lastModifiedBy>
  <cp:revision>3</cp:revision>
  <dcterms:created xsi:type="dcterms:W3CDTF">2016-12-04T23:13:00Z</dcterms:created>
  <dcterms:modified xsi:type="dcterms:W3CDTF">2016-12-08T01:09:00Z</dcterms:modified>
</cp:coreProperties>
</file>