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63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6"/>
        <w:gridCol w:w="1887"/>
        <w:gridCol w:w="1891"/>
        <w:gridCol w:w="1751"/>
        <w:gridCol w:w="1424"/>
      </w:tblGrid>
      <w:tr w:rsidR="00160AD0" w:rsidRPr="00A62DBA" w:rsidTr="001C2ED0">
        <w:trPr>
          <w:trHeight w:val="288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160AD0" w:rsidRPr="00A97DD8" w:rsidRDefault="00160AD0" w:rsidP="001C2ED0">
            <w:pPr>
              <w:keepNext/>
              <w:tabs>
                <w:tab w:val="left" w:pos="4500"/>
              </w:tabs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sr-Cyrl-CS"/>
              </w:rPr>
            </w:pPr>
            <w:r w:rsidRPr="00A97DD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sr-Cyrl-CS"/>
              </w:rPr>
              <w:t>План рада на наставном предмету</w:t>
            </w:r>
          </w:p>
        </w:tc>
      </w:tr>
      <w:tr w:rsidR="00160AD0" w:rsidRPr="00A62DBA" w:rsidTr="001C2ED0">
        <w:trPr>
          <w:trHeight w:val="288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60AD0" w:rsidRPr="00A97DD8" w:rsidRDefault="00160AD0" w:rsidP="001C2ED0">
            <w:pPr>
              <w:keepNext/>
              <w:tabs>
                <w:tab w:val="left" w:pos="4500"/>
              </w:tabs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36"/>
                <w:szCs w:val="36"/>
                <w:lang w:val="sr-Cyrl-RS"/>
              </w:rPr>
            </w:pPr>
            <w:r w:rsidRPr="00A97DD8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Назив предмета</w:t>
            </w:r>
            <w:r w:rsidRPr="00A97D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          </w:t>
            </w:r>
            <w:r w:rsidRPr="00A97DD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sr-Cyrl-CS"/>
              </w:rPr>
              <w:t>Развитак светског и српског права</w:t>
            </w:r>
          </w:p>
        </w:tc>
      </w:tr>
      <w:tr w:rsidR="00160AD0" w:rsidRPr="00A62DBA" w:rsidTr="001C2ED0">
        <w:trPr>
          <w:trHeight w:val="288"/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160AD0" w:rsidRPr="00A97DD8" w:rsidRDefault="00160AD0" w:rsidP="001C2ED0">
            <w:pPr>
              <w:keepNext/>
              <w:tabs>
                <w:tab w:val="left" w:pos="4500"/>
              </w:tabs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160AD0" w:rsidRPr="00A97DD8" w:rsidTr="001C2ED0">
        <w:trPr>
          <w:trHeight w:val="291"/>
          <w:jc w:val="center"/>
        </w:trPr>
        <w:tc>
          <w:tcPr>
            <w:tcW w:w="108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AD0" w:rsidRPr="00A97DD8" w:rsidRDefault="00160AD0" w:rsidP="001C2ED0">
            <w:pPr>
              <w:tabs>
                <w:tab w:val="left" w:pos="4500"/>
              </w:tabs>
              <w:spacing w:after="0" w:line="240" w:lineRule="auto"/>
              <w:ind w:left="-28" w:right="-30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  <w:vertAlign w:val="superscript"/>
                <w:lang w:val="sr-Cyrl-CS"/>
              </w:rPr>
            </w:pPr>
            <w:r w:rsidRPr="00A97DD8">
              <w:rPr>
                <w:rFonts w:ascii="Times New Roman" w:eastAsia="Times New Roman" w:hAnsi="Times New Roman" w:cs="Arial"/>
                <w:color w:val="000000"/>
                <w:sz w:val="18"/>
                <w:szCs w:val="18"/>
                <w:lang w:val="sr-Cyrl-CS"/>
              </w:rPr>
              <w:t>Шифра предмета</w:t>
            </w:r>
          </w:p>
        </w:tc>
        <w:tc>
          <w:tcPr>
            <w:tcW w:w="106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AD0" w:rsidRPr="00A97DD8" w:rsidRDefault="00160AD0" w:rsidP="001C2ED0">
            <w:pPr>
              <w:tabs>
                <w:tab w:val="left" w:pos="4500"/>
              </w:tabs>
              <w:spacing w:after="0" w:line="240" w:lineRule="auto"/>
              <w:ind w:left="-130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  <w:lang w:val="sr-Cyrl-CS"/>
              </w:rPr>
            </w:pPr>
            <w:r w:rsidRPr="00A97DD8">
              <w:rPr>
                <w:rFonts w:ascii="Times New Roman" w:eastAsia="Times New Roman" w:hAnsi="Times New Roman" w:cs="Arial"/>
                <w:color w:val="000000"/>
                <w:sz w:val="18"/>
                <w:szCs w:val="18"/>
                <w:lang w:val="sr-Cyrl-CS"/>
              </w:rPr>
              <w:t>Статус предмета</w:t>
            </w:r>
          </w:p>
        </w:tc>
        <w:tc>
          <w:tcPr>
            <w:tcW w:w="106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AD0" w:rsidRPr="00A97DD8" w:rsidRDefault="00160AD0" w:rsidP="001C2ED0">
            <w:pPr>
              <w:tabs>
                <w:tab w:val="left" w:pos="4500"/>
              </w:tabs>
              <w:spacing w:after="0" w:line="240" w:lineRule="auto"/>
              <w:ind w:left="-130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  <w:lang w:val="sr-Cyrl-CS"/>
              </w:rPr>
            </w:pPr>
            <w:r w:rsidRPr="00A97DD8">
              <w:rPr>
                <w:rFonts w:ascii="Times New Roman" w:eastAsia="Times New Roman" w:hAnsi="Times New Roman" w:cs="Arial"/>
                <w:color w:val="000000"/>
                <w:sz w:val="18"/>
                <w:szCs w:val="18"/>
                <w:lang w:val="sr-Cyrl-CS"/>
              </w:rPr>
              <w:t>Семестар</w:t>
            </w:r>
          </w:p>
        </w:tc>
        <w:tc>
          <w:tcPr>
            <w:tcW w:w="98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AD0" w:rsidRPr="00A97DD8" w:rsidRDefault="00160AD0" w:rsidP="001C2ED0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smallCaps/>
                <w:color w:val="000000"/>
                <w:sz w:val="18"/>
                <w:szCs w:val="18"/>
                <w:lang w:val="sr-Cyrl-CS"/>
              </w:rPr>
            </w:pPr>
            <w:r w:rsidRPr="00A97DD8">
              <w:rPr>
                <w:rFonts w:ascii="Times New Roman" w:eastAsia="Times New Roman" w:hAnsi="Times New Roman" w:cs="Arial"/>
                <w:color w:val="000000"/>
                <w:sz w:val="18"/>
                <w:szCs w:val="18"/>
                <w:lang w:val="sr-Cyrl-CS"/>
              </w:rPr>
              <w:t>Број кредита</w:t>
            </w:r>
          </w:p>
        </w:tc>
        <w:tc>
          <w:tcPr>
            <w:tcW w:w="80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AD0" w:rsidRPr="00A97DD8" w:rsidRDefault="00160AD0" w:rsidP="001C2ED0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  <w:lang w:val="sr-Cyrl-CS"/>
              </w:rPr>
            </w:pPr>
            <w:r w:rsidRPr="00A97DD8">
              <w:rPr>
                <w:rFonts w:ascii="Times New Roman" w:eastAsia="Times New Roman" w:hAnsi="Times New Roman" w:cs="Arial"/>
                <w:color w:val="000000"/>
                <w:sz w:val="18"/>
                <w:szCs w:val="18"/>
                <w:lang w:val="sr-Cyrl-CS"/>
              </w:rPr>
              <w:t>Фонд часова</w:t>
            </w:r>
          </w:p>
        </w:tc>
      </w:tr>
      <w:tr w:rsidR="00160AD0" w:rsidRPr="00A97DD8" w:rsidTr="001C2ED0">
        <w:trPr>
          <w:trHeight w:val="373"/>
          <w:jc w:val="center"/>
        </w:trPr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AD0" w:rsidRPr="00A97DD8" w:rsidRDefault="00160AD0" w:rsidP="001C2ED0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sr-Latn-CS"/>
              </w:rPr>
            </w:pP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AD0" w:rsidRPr="00A97DD8" w:rsidRDefault="00160AD0" w:rsidP="001C2ED0">
            <w:pPr>
              <w:keepNext/>
              <w:spacing w:before="240" w:after="6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sr-Cyrl-CS"/>
              </w:rPr>
            </w:pPr>
            <w:r w:rsidRPr="00A97D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sr-Cyrl-CS"/>
              </w:rPr>
              <w:t>обавезни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AD0" w:rsidRPr="00A97DD8" w:rsidRDefault="00160AD0" w:rsidP="001C2ED0">
            <w:pPr>
              <w:keepNext/>
              <w:spacing w:before="240" w:after="6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sr-Cyrl-CS"/>
              </w:rPr>
            </w:pPr>
            <w:r w:rsidRPr="00A97DD8"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  <w:t xml:space="preserve">             </w:t>
            </w:r>
            <w:r w:rsidRPr="00A97DD8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I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AD0" w:rsidRPr="00A97DD8" w:rsidRDefault="00160AD0" w:rsidP="001C2ED0">
            <w:pPr>
              <w:spacing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sr-Cyrl-CS"/>
              </w:rPr>
            </w:pPr>
            <w:r w:rsidRPr="00A97D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sr-Cyrl-CS"/>
              </w:rPr>
              <w:t>8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AD0" w:rsidRPr="00A97DD8" w:rsidRDefault="00160AD0" w:rsidP="001C2ED0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val="sr-Cyrl-RS"/>
              </w:rPr>
            </w:pPr>
            <w:r w:rsidRPr="00A97DD8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val="sr-Cyrl-RS"/>
              </w:rPr>
              <w:t>4+2</w:t>
            </w:r>
          </w:p>
        </w:tc>
      </w:tr>
    </w:tbl>
    <w:p w:rsidR="00160AD0" w:rsidRPr="00A97DD8" w:rsidRDefault="00160AD0" w:rsidP="00160A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68"/>
        <w:gridCol w:w="6588"/>
      </w:tblGrid>
      <w:tr w:rsidR="00160AD0" w:rsidRPr="00A62DBA" w:rsidTr="001C2ED0">
        <w:trPr>
          <w:trHeight w:val="506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AD0" w:rsidRPr="00A97DD8" w:rsidRDefault="00160AD0" w:rsidP="001C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DD8">
              <w:rPr>
                <w:rFonts w:ascii="Times New Roman" w:eastAsia="Times New Roman" w:hAnsi="Times New Roman" w:cs="Times New Roman"/>
                <w:lang w:val="sr-Cyrl-CS"/>
              </w:rPr>
              <w:t>Циљеви предмета</w:t>
            </w:r>
          </w:p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AD0" w:rsidRPr="00A97DD8" w:rsidRDefault="00160AD0" w:rsidP="001C2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A97DD8">
              <w:rPr>
                <w:rFonts w:ascii="Times New Roman" w:eastAsia="Times New Roman" w:hAnsi="Times New Roman" w:cs="Times New Roman"/>
                <w:lang w:val="ru-RU"/>
              </w:rPr>
              <w:t>Стицање знања о настанку права, о развитку појединих правних система и правних института, о водећим и карактеристичним државама и њиховим правима у различитим историјским периодима;  карактеристике великих правних система као колевки правних института које су прихватале друге државе; стицање знања о генези и развитку правних установа и правне мисли у српским државама, па тиме и свести о домаћој правној традицији; стицање знања о условима, разлозима и начинима прихватања института из страног права; на конкретним случајевима и ситуацијама треба да се стекне свест о значају идеје о владавини права, и то у складу са српском народном изреком да „ПРАВДА ДРЖИ ЗЕМЉУ И ГРАДОВЕ“; правноисторијско знање треба да послужи као својеврсни експеримент (који је дала прошлост), из кога се могу извући поуке о позитивним и негативним последицама озакоњења и примене одређених правних института.</w:t>
            </w:r>
          </w:p>
        </w:tc>
      </w:tr>
      <w:tr w:rsidR="00160AD0" w:rsidRPr="00A62DBA" w:rsidTr="001C2ED0">
        <w:trPr>
          <w:trHeight w:val="506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AD0" w:rsidRPr="00A97DD8" w:rsidRDefault="00160AD0" w:rsidP="001C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DD8">
              <w:rPr>
                <w:rFonts w:ascii="Times New Roman" w:eastAsia="Times New Roman" w:hAnsi="Times New Roman" w:cs="Times New Roman"/>
                <w:lang w:val="sr-Cyrl-CS"/>
              </w:rPr>
              <w:t>Исход изучавања</w:t>
            </w:r>
          </w:p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AD0" w:rsidRPr="00A97DD8" w:rsidRDefault="00160AD0" w:rsidP="001C2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DD8">
              <w:rPr>
                <w:rFonts w:ascii="Times New Roman" w:eastAsia="Times New Roman" w:hAnsi="Times New Roman" w:cs="Times New Roman"/>
                <w:lang w:val="ru-RU"/>
              </w:rPr>
              <w:t xml:space="preserve">Систематско и генетичко знање и формирана свест студента о изворној природи карактеристичних и најважнијих правних института;  свест студента о целовитости правног система, о српском правном развитку и његовој повезаности са европским; формирана свест о достигнутим, освојеним и усвојеним правним стандардима (у појединим гранама права) испод којих ни савремени правни систем не треба или не сме да иде  </w:t>
            </w:r>
          </w:p>
        </w:tc>
      </w:tr>
      <w:tr w:rsidR="00160AD0" w:rsidRPr="00A62DBA" w:rsidTr="001C2ED0">
        <w:trPr>
          <w:trHeight w:val="506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AD0" w:rsidRPr="00A97DD8" w:rsidRDefault="00160AD0" w:rsidP="001C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DD8">
              <w:rPr>
                <w:rFonts w:ascii="Times New Roman" w:eastAsia="Times New Roman" w:hAnsi="Times New Roman" w:cs="Times New Roman"/>
                <w:lang w:val="sr-Cyrl-CS"/>
              </w:rPr>
              <w:t>Садржај и структура предмета</w:t>
            </w:r>
          </w:p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AD0" w:rsidRPr="00A97DD8" w:rsidRDefault="00160AD0" w:rsidP="001C2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A97DD8">
              <w:rPr>
                <w:rFonts w:ascii="Times New Roman" w:eastAsia="Times New Roman" w:hAnsi="Times New Roman" w:cs="Times New Roman"/>
                <w:lang w:val="ru-RU"/>
              </w:rPr>
              <w:t>Појава и дефиниције одређених институција, по себи и у оквиру правног система одређеног периода; тачке заокрета и карактеристике одређених периода и карактеристичне правне установе у оквиру периода и одређене државе (посебно српске); карактеристични институти појединих грана права по појединим епохама; идеја преузимања института посебно у српском праву.</w:t>
            </w:r>
          </w:p>
          <w:p w:rsidR="00160AD0" w:rsidRPr="00A97DD8" w:rsidRDefault="00160AD0" w:rsidP="001C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160AD0" w:rsidRPr="00A97DD8" w:rsidRDefault="00160AD0" w:rsidP="00160A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tbl>
      <w:tblPr>
        <w:tblpPr w:leftFromText="180" w:rightFromText="180" w:vertAnchor="text" w:horzAnchor="margin" w:tblpY="2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33"/>
        <w:gridCol w:w="6426"/>
        <w:gridCol w:w="1397"/>
      </w:tblGrid>
      <w:tr w:rsidR="00160AD0" w:rsidRPr="00A97DD8" w:rsidTr="001C2ED0">
        <w:tc>
          <w:tcPr>
            <w:tcW w:w="8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pct10" w:color="auto" w:fill="auto"/>
            <w:hideMark/>
          </w:tcPr>
          <w:p w:rsidR="00160AD0" w:rsidRPr="00A97DD8" w:rsidRDefault="00160AD0" w:rsidP="001C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sr-Cyrl-CS"/>
              </w:rPr>
            </w:pPr>
            <w:r w:rsidRPr="00A97D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sr-Cyrl-CS"/>
              </w:rPr>
              <w:t>П Р Е Д А В А Њ А</w:t>
            </w:r>
          </w:p>
        </w:tc>
      </w:tr>
      <w:tr w:rsidR="00160AD0" w:rsidRPr="00A97DD8" w:rsidTr="001C2ED0"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0AD0" w:rsidRPr="00A97DD8" w:rsidRDefault="00160AD0" w:rsidP="001C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A97DD8">
              <w:rPr>
                <w:rFonts w:ascii="Times New Roman" w:eastAsia="Times New Roman" w:hAnsi="Times New Roman" w:cs="Times New Roman"/>
                <w:lang w:val="sr-Cyrl-CS"/>
              </w:rPr>
              <w:t>недеља</w:t>
            </w:r>
          </w:p>
        </w:tc>
        <w:tc>
          <w:tcPr>
            <w:tcW w:w="6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0AD0" w:rsidRPr="00A97DD8" w:rsidRDefault="00160AD0" w:rsidP="001C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A97DD8">
              <w:rPr>
                <w:rFonts w:ascii="Times New Roman" w:eastAsia="Times New Roman" w:hAnsi="Times New Roman" w:cs="Times New Roman"/>
                <w:lang w:val="sr-Cyrl-CS"/>
              </w:rPr>
              <w:t>Тематска јединица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0AD0" w:rsidRPr="00A97DD8" w:rsidRDefault="00160AD0" w:rsidP="001C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A97DD8">
              <w:rPr>
                <w:rFonts w:ascii="Times New Roman" w:eastAsia="Times New Roman" w:hAnsi="Times New Roman" w:cs="Times New Roman"/>
                <w:lang w:val="sr-Cyrl-CS"/>
              </w:rPr>
              <w:t>број часова</w:t>
            </w:r>
          </w:p>
        </w:tc>
      </w:tr>
      <w:tr w:rsidR="00160AD0" w:rsidRPr="00A97DD8" w:rsidTr="001C2ED0">
        <w:tc>
          <w:tcPr>
            <w:tcW w:w="103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AD0" w:rsidRPr="00A97DD8" w:rsidRDefault="00160AD0" w:rsidP="001C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DD8">
              <w:rPr>
                <w:rFonts w:ascii="Times New Roman" w:eastAsia="Times New Roman" w:hAnsi="Times New Roman" w:cs="Times New Roman"/>
              </w:rPr>
              <w:t>I</w:t>
            </w:r>
          </w:p>
        </w:tc>
        <w:tc>
          <w:tcPr>
            <w:tcW w:w="642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AD0" w:rsidRPr="00A97DD8" w:rsidRDefault="00160AD0" w:rsidP="001C2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A97DD8">
              <w:rPr>
                <w:rFonts w:ascii="Times New Roman" w:eastAsia="Times New Roman" w:hAnsi="Times New Roman" w:cs="Times New Roman"/>
                <w:lang w:val="sr-Cyrl-CS"/>
              </w:rPr>
              <w:t>Настанак државе и примитивно право; Државно уређење и право старог Египта; Хамурабијев законик – Вавилонско право (статусно, имовинско, породично, наследно, кривично) и судски поступак.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AD0" w:rsidRPr="00A97DD8" w:rsidRDefault="00160AD0" w:rsidP="001C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97D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A97DD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4</w:t>
            </w:r>
          </w:p>
        </w:tc>
      </w:tr>
      <w:tr w:rsidR="00160AD0" w:rsidRPr="00A97DD8" w:rsidTr="001C2ED0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AD0" w:rsidRPr="00A97DD8" w:rsidRDefault="00160AD0" w:rsidP="001C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DD8">
              <w:rPr>
                <w:rFonts w:ascii="Times New Roman" w:eastAsia="Times New Roman" w:hAnsi="Times New Roman" w:cs="Times New Roman"/>
              </w:rPr>
              <w:t>II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AD0" w:rsidRPr="00A97DD8" w:rsidRDefault="00160AD0" w:rsidP="001C2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  <w:r w:rsidRPr="00A97DD8">
              <w:rPr>
                <w:rFonts w:ascii="Times New Roman" w:eastAsia="Times New Roman" w:hAnsi="Times New Roman" w:cs="Times New Roman"/>
                <w:lang w:val="sr-Cyrl-CS"/>
              </w:rPr>
              <w:t xml:space="preserve">Државе и права античке Грчке: статусно право и државно уређење Спарте; државно уређење Атине и њено право (еволуција, статусно, имовинско, брачно, наследно, кривично), судство и судски поступак.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AD0" w:rsidRPr="00A97DD8" w:rsidRDefault="00160AD0" w:rsidP="001C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97D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</w:t>
            </w:r>
            <w:r w:rsidRPr="00A97DD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4</w:t>
            </w:r>
          </w:p>
        </w:tc>
      </w:tr>
      <w:tr w:rsidR="00160AD0" w:rsidRPr="00A97DD8" w:rsidTr="001C2ED0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AD0" w:rsidRPr="00A97DD8" w:rsidRDefault="00160AD0" w:rsidP="001C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DD8">
              <w:rPr>
                <w:rFonts w:ascii="Times New Roman" w:eastAsia="Times New Roman" w:hAnsi="Times New Roman" w:cs="Times New Roman"/>
              </w:rPr>
              <w:t>III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AD0" w:rsidRPr="00A97DD8" w:rsidRDefault="00160AD0" w:rsidP="001C2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A97DD8">
              <w:rPr>
                <w:rFonts w:ascii="Times New Roman" w:eastAsia="Times New Roman" w:hAnsi="Times New Roman" w:cs="Times New Roman"/>
                <w:lang w:val="sr-Cyrl-CS"/>
              </w:rPr>
              <w:t xml:space="preserve">Државно уређење и право Франачке; Законик Визиготске </w:t>
            </w:r>
            <w:r w:rsidRPr="00A97DD8">
              <w:rPr>
                <w:rFonts w:ascii="Times New Roman" w:eastAsia="Times New Roman" w:hAnsi="Times New Roman" w:cs="Times New Roman"/>
                <w:lang w:val="sr-Cyrl-CS"/>
              </w:rPr>
              <w:lastRenderedPageBreak/>
              <w:t xml:space="preserve">краљевине; Византија од </w:t>
            </w:r>
            <w:r w:rsidRPr="00A97DD8">
              <w:rPr>
                <w:rFonts w:ascii="Times New Roman" w:eastAsia="Times New Roman" w:hAnsi="Times New Roman" w:cs="Times New Roman"/>
              </w:rPr>
              <w:t>VI</w:t>
            </w:r>
            <w:r w:rsidRPr="00A97DD8">
              <w:rPr>
                <w:rFonts w:ascii="Times New Roman" w:eastAsia="Times New Roman" w:hAnsi="Times New Roman" w:cs="Times New Roman"/>
                <w:lang w:val="ru-RU"/>
              </w:rPr>
              <w:t xml:space="preserve"> до </w:t>
            </w:r>
            <w:r w:rsidRPr="00A97DD8">
              <w:rPr>
                <w:rFonts w:ascii="Times New Roman" w:eastAsia="Times New Roman" w:hAnsi="Times New Roman" w:cs="Times New Roman"/>
              </w:rPr>
              <w:t>X</w:t>
            </w:r>
            <w:r w:rsidRPr="00A97DD8">
              <w:rPr>
                <w:rFonts w:ascii="Times New Roman" w:eastAsia="Times New Roman" w:hAnsi="Times New Roman" w:cs="Times New Roman"/>
                <w:lang w:val="sr-Cyrl-RS"/>
              </w:rPr>
              <w:t xml:space="preserve"> века и Еклога;</w:t>
            </w:r>
            <w:r w:rsidRPr="00A97DD8">
              <w:rPr>
                <w:rFonts w:ascii="Times New Roman" w:eastAsia="Times New Roman" w:hAnsi="Times New Roman" w:cs="Times New Roman"/>
                <w:lang w:val="sr-Cyrl-CS"/>
              </w:rPr>
              <w:t xml:space="preserve"> Шеријатско право; Феудализам.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AD0" w:rsidRPr="00A97DD8" w:rsidRDefault="00160AD0" w:rsidP="001C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97DD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lastRenderedPageBreak/>
              <w:t xml:space="preserve">    4</w:t>
            </w:r>
          </w:p>
        </w:tc>
      </w:tr>
      <w:tr w:rsidR="00160AD0" w:rsidRPr="00A97DD8" w:rsidTr="001C2ED0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AD0" w:rsidRPr="00A97DD8" w:rsidRDefault="00160AD0" w:rsidP="001C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DD8">
              <w:rPr>
                <w:rFonts w:ascii="Times New Roman" w:eastAsia="Times New Roman" w:hAnsi="Times New Roman" w:cs="Times New Roman"/>
              </w:rPr>
              <w:lastRenderedPageBreak/>
              <w:t>IV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AD0" w:rsidRPr="00A97DD8" w:rsidRDefault="00160AD0" w:rsidP="001C2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97DD8">
              <w:rPr>
                <w:rFonts w:ascii="Times New Roman" w:eastAsia="Times New Roman" w:hAnsi="Times New Roman" w:cs="Times New Roman"/>
              </w:rPr>
              <w:t xml:space="preserve">Magna </w:t>
            </w:r>
            <w:proofErr w:type="spellStart"/>
            <w:r w:rsidRPr="00A97DD8">
              <w:rPr>
                <w:rFonts w:ascii="Times New Roman" w:eastAsia="Times New Roman" w:hAnsi="Times New Roman" w:cs="Times New Roman"/>
              </w:rPr>
              <w:t>Carta</w:t>
            </w:r>
            <w:proofErr w:type="spellEnd"/>
            <w:r w:rsidRPr="00A97DD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97DD8">
              <w:rPr>
                <w:rFonts w:ascii="Times New Roman" w:eastAsia="Times New Roman" w:hAnsi="Times New Roman" w:cs="Times New Roman"/>
              </w:rPr>
              <w:t>Libertatum</w:t>
            </w:r>
            <w:proofErr w:type="spellEnd"/>
            <w:r w:rsidRPr="00A97DD8">
              <w:rPr>
                <w:rFonts w:ascii="Times New Roman" w:eastAsia="Times New Roman" w:hAnsi="Times New Roman" w:cs="Times New Roman"/>
                <w:lang w:val="sr-Cyrl-RS"/>
              </w:rPr>
              <w:t xml:space="preserve">; Владар и феудално представиништво; </w:t>
            </w:r>
            <w:r w:rsidRPr="00A97DD8">
              <w:rPr>
                <w:rFonts w:ascii="Times New Roman" w:eastAsia="Times New Roman" w:hAnsi="Times New Roman" w:cs="Times New Roman"/>
              </w:rPr>
              <w:t xml:space="preserve"> </w:t>
            </w:r>
            <w:r w:rsidRPr="00A97DD8">
              <w:rPr>
                <w:rFonts w:ascii="Times New Roman" w:eastAsia="Times New Roman" w:hAnsi="Times New Roman" w:cs="Times New Roman"/>
                <w:lang w:val="ru-RU"/>
              </w:rPr>
              <w:t>Црквено</w:t>
            </w:r>
            <w:r w:rsidRPr="00A97DD8">
              <w:rPr>
                <w:rFonts w:ascii="Times New Roman" w:eastAsia="Times New Roman" w:hAnsi="Times New Roman" w:cs="Times New Roman"/>
              </w:rPr>
              <w:t xml:space="preserve"> </w:t>
            </w:r>
            <w:r w:rsidRPr="00A97DD8">
              <w:rPr>
                <w:rFonts w:ascii="Times New Roman" w:eastAsia="Times New Roman" w:hAnsi="Times New Roman" w:cs="Times New Roman"/>
                <w:lang w:val="ru-RU"/>
              </w:rPr>
              <w:t>право</w:t>
            </w:r>
            <w:r w:rsidRPr="00A97DD8">
              <w:rPr>
                <w:rFonts w:ascii="Times New Roman" w:eastAsia="Times New Roman" w:hAnsi="Times New Roman" w:cs="Times New Roman"/>
              </w:rPr>
              <w:t xml:space="preserve">;  </w:t>
            </w:r>
            <w:proofErr w:type="spellStart"/>
            <w:r w:rsidRPr="00A97DD8">
              <w:rPr>
                <w:rFonts w:ascii="Times New Roman" w:eastAsia="Times New Roman" w:hAnsi="Times New Roman" w:cs="Times New Roman"/>
              </w:rPr>
              <w:t>Constitutio</w:t>
            </w:r>
            <w:proofErr w:type="spellEnd"/>
            <w:r w:rsidRPr="00A97DD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97DD8">
              <w:rPr>
                <w:rFonts w:ascii="Times New Roman" w:eastAsia="Times New Roman" w:hAnsi="Times New Roman" w:cs="Times New Roman"/>
              </w:rPr>
              <w:t>Criminalis</w:t>
            </w:r>
            <w:proofErr w:type="spellEnd"/>
            <w:r w:rsidRPr="00A97DD8">
              <w:rPr>
                <w:rFonts w:ascii="Times New Roman" w:eastAsia="Times New Roman" w:hAnsi="Times New Roman" w:cs="Times New Roman"/>
              </w:rPr>
              <w:t xml:space="preserve"> Carolina;</w:t>
            </w:r>
            <w:r w:rsidRPr="00A97DD8">
              <w:rPr>
                <w:rFonts w:ascii="Times New Roman" w:eastAsia="Times New Roman" w:hAnsi="Times New Roman" w:cs="Times New Roman"/>
                <w:lang w:val="sr-Cyrl-RS"/>
              </w:rPr>
              <w:t xml:space="preserve"> Енглеско опште право; Трговачко право; Грађанско и кривично право у феудализму; Судови и феудални судски поступак; Истражни судски поступак; Порота.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AD0" w:rsidRPr="00A97DD8" w:rsidRDefault="00160AD0" w:rsidP="001C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97DD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4</w:t>
            </w:r>
          </w:p>
        </w:tc>
      </w:tr>
      <w:tr w:rsidR="00160AD0" w:rsidRPr="00A97DD8" w:rsidTr="001C2ED0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AD0" w:rsidRPr="00A97DD8" w:rsidRDefault="00160AD0" w:rsidP="001C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DD8">
              <w:rPr>
                <w:rFonts w:ascii="Times New Roman" w:eastAsia="Times New Roman" w:hAnsi="Times New Roman" w:cs="Times New Roman"/>
              </w:rPr>
              <w:t>V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AD0" w:rsidRPr="00A97DD8" w:rsidRDefault="00160AD0" w:rsidP="001C2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Cyrl-RS"/>
              </w:rPr>
            </w:pPr>
            <w:r w:rsidRPr="00A97DD8">
              <w:rPr>
                <w:rFonts w:ascii="Times New Roman" w:eastAsia="Times New Roman" w:hAnsi="Times New Roman" w:cs="Times New Roman"/>
                <w:lang w:val="sr-Cyrl-RS"/>
              </w:rPr>
              <w:t>Правни развитак модерне Енглеске (Од Петиције права до Била о правима; Закон о престолонаслеђу; Појава парламентарне владе); Просветитељске идеје о држави и праву; Почетак кодификационог покрета.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AD0" w:rsidRPr="00A97DD8" w:rsidRDefault="00160AD0" w:rsidP="001C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97DD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4</w:t>
            </w:r>
          </w:p>
        </w:tc>
      </w:tr>
      <w:tr w:rsidR="00160AD0" w:rsidRPr="00A97DD8" w:rsidTr="001C2ED0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AD0" w:rsidRPr="00A97DD8" w:rsidRDefault="00160AD0" w:rsidP="001C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DD8">
              <w:rPr>
                <w:rFonts w:ascii="Times New Roman" w:eastAsia="Times New Roman" w:hAnsi="Times New Roman" w:cs="Times New Roman"/>
              </w:rPr>
              <w:t>VI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AD0" w:rsidRPr="00A97DD8" w:rsidRDefault="00160AD0" w:rsidP="001C2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97DD8">
              <w:rPr>
                <w:rFonts w:ascii="Times New Roman" w:eastAsia="Times New Roman" w:hAnsi="Times New Roman" w:cs="Times New Roman"/>
                <w:lang w:val="sr-Cyrl-RS"/>
              </w:rPr>
              <w:t xml:space="preserve">Сједињене Америчке Државе: Правни узроци рата за независност; Декларација независности; </w:t>
            </w:r>
            <w:r w:rsidRPr="00A97DD8">
              <w:rPr>
                <w:rFonts w:ascii="Times New Roman" w:eastAsia="Times New Roman" w:hAnsi="Times New Roman" w:cs="Times New Roman"/>
                <w:lang w:val="sr-Cyrl-CS"/>
              </w:rPr>
              <w:t xml:space="preserve"> Чланови о конфедерацији; Доношење устава САД; Државно уређење прам Уставу САД; Декларација права човека и грађанина; Први француски Устав (1791); Француски устав од 1795.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AD0" w:rsidRPr="00A97DD8" w:rsidRDefault="00160AD0" w:rsidP="001C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97DD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4</w:t>
            </w:r>
          </w:p>
        </w:tc>
      </w:tr>
      <w:tr w:rsidR="00160AD0" w:rsidRPr="00A97DD8" w:rsidTr="001C2ED0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AD0" w:rsidRPr="00A97DD8" w:rsidRDefault="00160AD0" w:rsidP="001C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DD8">
              <w:rPr>
                <w:rFonts w:ascii="Times New Roman" w:eastAsia="Times New Roman" w:hAnsi="Times New Roman" w:cs="Times New Roman"/>
              </w:rPr>
              <w:t>VII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AD0" w:rsidRPr="00A97DD8" w:rsidRDefault="00160AD0" w:rsidP="001C2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  <w:r w:rsidRPr="00A97DD8">
              <w:rPr>
                <w:rFonts w:ascii="Times New Roman" w:eastAsia="Times New Roman" w:hAnsi="Times New Roman" w:cs="Times New Roman"/>
                <w:lang w:val="sr-Cyrl-CS"/>
              </w:rPr>
              <w:t xml:space="preserve">Модерно кривично право; Наполеонов грађански законик;  Пијемонтски и Швајцарски устав; Устави Пруске и Немачког царства;  Устав Француске Треће републике (1875); Последње велике кодификације – Немачки грађански законик и Швајцарски грађански законик; Вајмарски устав.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AD0" w:rsidRPr="00A97DD8" w:rsidRDefault="00160AD0" w:rsidP="001C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97DD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4</w:t>
            </w:r>
          </w:p>
        </w:tc>
      </w:tr>
      <w:tr w:rsidR="00160AD0" w:rsidRPr="00A97DD8" w:rsidTr="001C2ED0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AD0" w:rsidRPr="00A97DD8" w:rsidRDefault="00160AD0" w:rsidP="001C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DD8">
              <w:rPr>
                <w:rFonts w:ascii="Times New Roman" w:eastAsia="Times New Roman" w:hAnsi="Times New Roman" w:cs="Times New Roman"/>
              </w:rPr>
              <w:t>VIII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AD0" w:rsidRPr="00A97DD8" w:rsidRDefault="00160AD0" w:rsidP="001C2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A97DD8">
              <w:rPr>
                <w:rFonts w:ascii="Times New Roman" w:eastAsia="Times New Roman" w:hAnsi="Times New Roman" w:cs="Times New Roman"/>
                <w:lang w:val="sr-Cyrl-CS"/>
              </w:rPr>
              <w:t>Првобитно српско право; Извори права немањићке Србије;  Статусно право у средњовековној Србији;  Државно уређење средњовековне Србије.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AD0" w:rsidRPr="00A97DD8" w:rsidRDefault="00160AD0" w:rsidP="001C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97DD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4</w:t>
            </w:r>
          </w:p>
        </w:tc>
      </w:tr>
      <w:tr w:rsidR="00160AD0" w:rsidRPr="00A97DD8" w:rsidTr="001C2ED0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AD0" w:rsidRPr="00A97DD8" w:rsidRDefault="00160AD0" w:rsidP="001C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DD8">
              <w:rPr>
                <w:rFonts w:ascii="Times New Roman" w:eastAsia="Times New Roman" w:hAnsi="Times New Roman" w:cs="Times New Roman"/>
              </w:rPr>
              <w:t>IX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AD0" w:rsidRPr="00A97DD8" w:rsidRDefault="00160AD0" w:rsidP="001C2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A97DD8">
              <w:rPr>
                <w:rFonts w:ascii="Times New Roman" w:eastAsia="Times New Roman" w:hAnsi="Times New Roman" w:cs="Times New Roman"/>
                <w:lang w:val="sr-Cyrl-CS"/>
              </w:rPr>
              <w:t>Право, судско уређење и судски поступак у средњовековној Србији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AD0" w:rsidRPr="00A97DD8" w:rsidRDefault="00160AD0" w:rsidP="001C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97DD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 4 </w:t>
            </w:r>
          </w:p>
        </w:tc>
      </w:tr>
      <w:tr w:rsidR="00160AD0" w:rsidRPr="00A97DD8" w:rsidTr="001C2ED0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AD0" w:rsidRPr="00A97DD8" w:rsidRDefault="00160AD0" w:rsidP="001C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DD8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AD0" w:rsidRPr="00A97DD8" w:rsidRDefault="00160AD0" w:rsidP="001C2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A97DD8">
              <w:rPr>
                <w:rFonts w:ascii="Times New Roman" w:eastAsia="Times New Roman" w:hAnsi="Times New Roman" w:cs="Times New Roman"/>
                <w:lang w:val="sr-Cyrl-CS"/>
              </w:rPr>
              <w:t>Право устаничке Србије; Уставни развитак кнежевине и краљевине Србије (1830-1869): Хатишериф од 1830; ''Сретењски устав''; Тзв. Турски устав; Уставобранитељски режим; Закони о народној скупштини; Преображенски устав; Закони о централној државној управи и о општинама.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AD0" w:rsidRPr="00A97DD8" w:rsidRDefault="00160AD0" w:rsidP="001C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97DD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 4</w:t>
            </w:r>
          </w:p>
        </w:tc>
      </w:tr>
      <w:tr w:rsidR="00160AD0" w:rsidRPr="00A97DD8" w:rsidTr="001C2ED0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AD0" w:rsidRPr="00A97DD8" w:rsidRDefault="00160AD0" w:rsidP="001C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DD8">
              <w:rPr>
                <w:rFonts w:ascii="Times New Roman" w:eastAsia="Times New Roman" w:hAnsi="Times New Roman" w:cs="Times New Roman"/>
              </w:rPr>
              <w:t>XI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AD0" w:rsidRPr="00A97DD8" w:rsidRDefault="00160AD0" w:rsidP="001C2ED0">
            <w:pPr>
              <w:spacing w:after="0" w:line="240" w:lineRule="exact"/>
              <w:ind w:righ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DD8">
              <w:rPr>
                <w:rFonts w:ascii="Times New Roman" w:eastAsia="Times New Roman" w:hAnsi="Times New Roman" w:cs="Times New Roman"/>
                <w:lang w:val="sr-Cyrl-CS"/>
              </w:rPr>
              <w:t>Намеснички устав; Програми политичких странака; Устави Србије од 1888, 1901. и 1903.</w:t>
            </w:r>
            <w:r w:rsidRPr="00A97DD8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AD0" w:rsidRPr="00A97DD8" w:rsidRDefault="00160AD0" w:rsidP="001C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97DD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 4</w:t>
            </w:r>
          </w:p>
        </w:tc>
      </w:tr>
      <w:tr w:rsidR="00160AD0" w:rsidRPr="00A97DD8" w:rsidTr="001C2ED0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AD0" w:rsidRPr="00A97DD8" w:rsidRDefault="00160AD0" w:rsidP="001C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DD8">
              <w:rPr>
                <w:rFonts w:ascii="Times New Roman" w:eastAsia="Times New Roman" w:hAnsi="Times New Roman" w:cs="Times New Roman"/>
              </w:rPr>
              <w:t>XII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AD0" w:rsidRPr="00A97DD8" w:rsidRDefault="00160AD0" w:rsidP="001C2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  <w:r w:rsidRPr="00A97DD8">
              <w:rPr>
                <w:rFonts w:ascii="Times New Roman" w:eastAsia="Times New Roman" w:hAnsi="Times New Roman" w:cs="Times New Roman"/>
                <w:lang w:val="sr-Cyrl-CS"/>
              </w:rPr>
              <w:t xml:space="preserve">  СГЗ; </w:t>
            </w:r>
            <w:r w:rsidRPr="00A97DD8">
              <w:rPr>
                <w:rFonts w:ascii="Times New Roman" w:eastAsia="Times New Roman" w:hAnsi="Times New Roman" w:cs="Times New Roman"/>
                <w:lang w:val="ru-RU"/>
              </w:rPr>
              <w:t xml:space="preserve"> Општи имовински законик за Црну Гору; Судско уређење кнежевине и краљевине Србије; Грађански судски поступак.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AD0" w:rsidRPr="00A97DD8" w:rsidRDefault="00160AD0" w:rsidP="001C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97DD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 4</w:t>
            </w:r>
          </w:p>
        </w:tc>
      </w:tr>
      <w:tr w:rsidR="00160AD0" w:rsidRPr="00A97DD8" w:rsidTr="001C2ED0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AD0" w:rsidRPr="00A97DD8" w:rsidRDefault="00160AD0" w:rsidP="001C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DD8">
              <w:rPr>
                <w:rFonts w:ascii="Times New Roman" w:eastAsia="Times New Roman" w:hAnsi="Times New Roman" w:cs="Times New Roman"/>
              </w:rPr>
              <w:t>XIII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AD0" w:rsidRPr="00A97DD8" w:rsidRDefault="00160AD0" w:rsidP="001C2ED0">
            <w:pPr>
              <w:spacing w:after="0" w:line="240" w:lineRule="exact"/>
              <w:ind w:right="45"/>
              <w:rPr>
                <w:rFonts w:ascii="Times New Roman" w:eastAsia="Times New Roman" w:hAnsi="Times New Roman" w:cs="Times New Roman"/>
                <w:lang w:val="ru-RU"/>
              </w:rPr>
            </w:pPr>
            <w:r w:rsidRPr="00A97DD8">
              <w:rPr>
                <w:rFonts w:ascii="Times New Roman" w:eastAsia="Times New Roman" w:hAnsi="Times New Roman" w:cs="Times New Roman"/>
                <w:lang w:val="sr-Cyrl-CS"/>
              </w:rPr>
              <w:t xml:space="preserve">Уставобранитељско кривично право; Казнени законик; </w:t>
            </w:r>
          </w:p>
          <w:p w:rsidR="00160AD0" w:rsidRPr="00A97DD8" w:rsidRDefault="00160AD0" w:rsidP="001C2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  <w:r w:rsidRPr="00A97DD8">
              <w:rPr>
                <w:rFonts w:ascii="Times New Roman" w:eastAsia="Times New Roman" w:hAnsi="Times New Roman" w:cs="Times New Roman"/>
                <w:lang w:val="sr-Cyrl-CS"/>
              </w:rPr>
              <w:t xml:space="preserve">Кривични поступак.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AD0" w:rsidRPr="00A97DD8" w:rsidRDefault="00160AD0" w:rsidP="001C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97DD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 4</w:t>
            </w:r>
          </w:p>
        </w:tc>
      </w:tr>
      <w:tr w:rsidR="00160AD0" w:rsidRPr="00A97DD8" w:rsidTr="001C2ED0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AD0" w:rsidRPr="00A97DD8" w:rsidRDefault="00160AD0" w:rsidP="001C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DD8">
              <w:rPr>
                <w:rFonts w:ascii="Times New Roman" w:eastAsia="Times New Roman" w:hAnsi="Times New Roman" w:cs="Times New Roman"/>
              </w:rPr>
              <w:t>XIV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AD0" w:rsidRPr="00A97DD8" w:rsidRDefault="00160AD0" w:rsidP="001C2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  <w:r w:rsidRPr="00A97DD8">
              <w:rPr>
                <w:rFonts w:ascii="Times New Roman" w:eastAsia="Times New Roman" w:hAnsi="Times New Roman" w:cs="Times New Roman"/>
                <w:lang w:val="sr-Cyrl-CS"/>
              </w:rPr>
              <w:t>Акти стварања југословенске државе; Видовдански устав; Закони Шестојануарске диктатуре; Септембарски устав.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AD0" w:rsidRPr="00A97DD8" w:rsidRDefault="00160AD0" w:rsidP="001C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97DD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 4</w:t>
            </w:r>
          </w:p>
        </w:tc>
      </w:tr>
      <w:tr w:rsidR="00160AD0" w:rsidRPr="00A97DD8" w:rsidTr="001C2ED0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AD0" w:rsidRPr="00A97DD8" w:rsidRDefault="00160AD0" w:rsidP="001C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DD8">
              <w:rPr>
                <w:rFonts w:ascii="Times New Roman" w:eastAsia="Times New Roman" w:hAnsi="Times New Roman" w:cs="Times New Roman"/>
              </w:rPr>
              <w:t>XV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AD0" w:rsidRPr="00A97DD8" w:rsidRDefault="00160AD0" w:rsidP="001C2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  <w:r w:rsidRPr="00A97DD8">
              <w:rPr>
                <w:rFonts w:ascii="Times New Roman" w:eastAsia="Times New Roman" w:hAnsi="Times New Roman" w:cs="Times New Roman"/>
                <w:lang w:val="sr-Cyrl-CS"/>
              </w:rPr>
              <w:t>Југословенско право: Кривични законик; Кривични судски поступак; Проблеми грађанског права; Грађански парнични судски поступак; Уредба о Бановини Хрватској.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AD0" w:rsidRPr="00A97DD8" w:rsidRDefault="00160AD0" w:rsidP="001C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97DD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 4</w:t>
            </w:r>
          </w:p>
        </w:tc>
      </w:tr>
    </w:tbl>
    <w:p w:rsidR="00160AD0" w:rsidRPr="00A97DD8" w:rsidRDefault="00160AD0" w:rsidP="00160A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33"/>
        <w:gridCol w:w="6426"/>
        <w:gridCol w:w="1397"/>
      </w:tblGrid>
      <w:tr w:rsidR="00160AD0" w:rsidRPr="00A97DD8" w:rsidTr="001C2ED0">
        <w:tc>
          <w:tcPr>
            <w:tcW w:w="8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pct10" w:color="auto" w:fill="auto"/>
            <w:hideMark/>
          </w:tcPr>
          <w:p w:rsidR="00160AD0" w:rsidRPr="00A97DD8" w:rsidRDefault="00160AD0" w:rsidP="001C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97D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sr-Cyrl-CS"/>
              </w:rPr>
              <w:t>В Е Ж Б Е</w:t>
            </w:r>
            <w:r w:rsidRPr="00A97D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160AD0" w:rsidRPr="00A97DD8" w:rsidTr="001C2ED0"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0AD0" w:rsidRPr="00A97DD8" w:rsidRDefault="00160AD0" w:rsidP="001C2ED0">
            <w:pPr>
              <w:tabs>
                <w:tab w:val="center" w:pos="408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A97DD8">
              <w:rPr>
                <w:rFonts w:ascii="Times New Roman" w:eastAsia="Times New Roman" w:hAnsi="Times New Roman" w:cs="Times New Roman"/>
                <w:lang w:val="sr-Cyrl-CS"/>
              </w:rPr>
              <w:tab/>
            </w:r>
          </w:p>
          <w:p w:rsidR="00160AD0" w:rsidRPr="00A97DD8" w:rsidRDefault="00160AD0" w:rsidP="001C2ED0">
            <w:pPr>
              <w:tabs>
                <w:tab w:val="center" w:pos="4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A97DD8">
              <w:rPr>
                <w:rFonts w:ascii="Times New Roman" w:eastAsia="Times New Roman" w:hAnsi="Times New Roman" w:cs="Times New Roman"/>
                <w:lang w:val="sr-Cyrl-CS"/>
              </w:rPr>
              <w:t>недеља</w:t>
            </w:r>
          </w:p>
        </w:tc>
        <w:tc>
          <w:tcPr>
            <w:tcW w:w="6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0AD0" w:rsidRPr="00A97DD8" w:rsidRDefault="00160AD0" w:rsidP="001C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  <w:p w:rsidR="00160AD0" w:rsidRPr="00A97DD8" w:rsidRDefault="00160AD0" w:rsidP="001C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A97DD8">
              <w:rPr>
                <w:rFonts w:ascii="Times New Roman" w:eastAsia="Times New Roman" w:hAnsi="Times New Roman" w:cs="Times New Roman"/>
                <w:lang w:val="sr-Cyrl-CS"/>
              </w:rPr>
              <w:t>Тематска јединица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0AD0" w:rsidRPr="00A97DD8" w:rsidRDefault="00160AD0" w:rsidP="001C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  <w:p w:rsidR="00160AD0" w:rsidRPr="00A97DD8" w:rsidRDefault="00160AD0" w:rsidP="001C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A97DD8">
              <w:rPr>
                <w:rFonts w:ascii="Times New Roman" w:eastAsia="Times New Roman" w:hAnsi="Times New Roman" w:cs="Times New Roman"/>
                <w:lang w:val="sr-Cyrl-CS"/>
              </w:rPr>
              <w:t>број часова</w:t>
            </w:r>
          </w:p>
        </w:tc>
      </w:tr>
      <w:tr w:rsidR="00160AD0" w:rsidRPr="00A97DD8" w:rsidTr="001C2ED0">
        <w:tc>
          <w:tcPr>
            <w:tcW w:w="103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AD0" w:rsidRPr="00A97DD8" w:rsidRDefault="00160AD0" w:rsidP="001C2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DD8">
              <w:rPr>
                <w:rFonts w:ascii="Times New Roman" w:eastAsia="Times New Roman" w:hAnsi="Times New Roman" w:cs="Times New Roman"/>
              </w:rPr>
              <w:t>I</w:t>
            </w:r>
          </w:p>
        </w:tc>
        <w:tc>
          <w:tcPr>
            <w:tcW w:w="642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AD0" w:rsidRPr="00A97DD8" w:rsidRDefault="00160AD0" w:rsidP="001C2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A97DD8">
              <w:rPr>
                <w:rFonts w:ascii="Times New Roman" w:eastAsia="Times New Roman" w:hAnsi="Times New Roman" w:cs="Times New Roman"/>
                <w:lang w:val="sr-Cyrl-CS"/>
              </w:rPr>
              <w:t>Настанак државе и примитивно право; Државно уређење и право старог Египта; Хамурабијев законик – Вавилонско право (статусно, имовинско, породично, наследно, кривично) и судски поступак.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AD0" w:rsidRPr="00A97DD8" w:rsidRDefault="00160AD0" w:rsidP="001C2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97DD8">
              <w:rPr>
                <w:rFonts w:ascii="Times New Roman" w:eastAsia="Times New Roman" w:hAnsi="Times New Roman" w:cs="Times New Roman"/>
                <w:lang w:val="ru-RU"/>
              </w:rPr>
              <w:t xml:space="preserve"> 2</w:t>
            </w:r>
          </w:p>
        </w:tc>
      </w:tr>
      <w:tr w:rsidR="00160AD0" w:rsidRPr="00A97DD8" w:rsidTr="001C2ED0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AD0" w:rsidRPr="00A97DD8" w:rsidRDefault="00160AD0" w:rsidP="001C2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DD8">
              <w:rPr>
                <w:rFonts w:ascii="Times New Roman" w:eastAsia="Times New Roman" w:hAnsi="Times New Roman" w:cs="Times New Roman"/>
              </w:rPr>
              <w:t>II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AD0" w:rsidRPr="00A97DD8" w:rsidRDefault="00160AD0" w:rsidP="001C2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  <w:r w:rsidRPr="00A97DD8">
              <w:rPr>
                <w:rFonts w:ascii="Times New Roman" w:eastAsia="Times New Roman" w:hAnsi="Times New Roman" w:cs="Times New Roman"/>
                <w:lang w:val="sr-Cyrl-CS"/>
              </w:rPr>
              <w:t xml:space="preserve">Државе и права античке Грчке: статусно право и државно </w:t>
            </w:r>
            <w:r w:rsidRPr="00A97DD8">
              <w:rPr>
                <w:rFonts w:ascii="Times New Roman" w:eastAsia="Times New Roman" w:hAnsi="Times New Roman" w:cs="Times New Roman"/>
                <w:lang w:val="sr-Cyrl-CS"/>
              </w:rPr>
              <w:lastRenderedPageBreak/>
              <w:t xml:space="preserve">уређење Спарте; државно уређење Атине и њено право (еволуција, статусно, имовинско, брачно, наследно, кривично), судство и судски поступак.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AD0" w:rsidRPr="00A97DD8" w:rsidRDefault="00160AD0" w:rsidP="001C2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97DD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lastRenderedPageBreak/>
              <w:t>2</w:t>
            </w:r>
          </w:p>
        </w:tc>
      </w:tr>
      <w:tr w:rsidR="00160AD0" w:rsidRPr="00A97DD8" w:rsidTr="001C2ED0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AD0" w:rsidRPr="00A97DD8" w:rsidRDefault="00160AD0" w:rsidP="001C2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DD8">
              <w:rPr>
                <w:rFonts w:ascii="Times New Roman" w:eastAsia="Times New Roman" w:hAnsi="Times New Roman" w:cs="Times New Roman"/>
              </w:rPr>
              <w:lastRenderedPageBreak/>
              <w:t>III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AD0" w:rsidRPr="00A97DD8" w:rsidRDefault="00160AD0" w:rsidP="001C2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A97DD8">
              <w:rPr>
                <w:rFonts w:ascii="Times New Roman" w:eastAsia="Times New Roman" w:hAnsi="Times New Roman" w:cs="Times New Roman"/>
                <w:lang w:val="sr-Cyrl-CS"/>
              </w:rPr>
              <w:t xml:space="preserve">Државно уређење и право Франачке; Законик Визиготске краљевине; Византија од </w:t>
            </w:r>
            <w:r w:rsidRPr="00A97DD8">
              <w:rPr>
                <w:rFonts w:ascii="Times New Roman" w:eastAsia="Times New Roman" w:hAnsi="Times New Roman" w:cs="Times New Roman"/>
              </w:rPr>
              <w:t>VI</w:t>
            </w:r>
            <w:r w:rsidRPr="00A97DD8">
              <w:rPr>
                <w:rFonts w:ascii="Times New Roman" w:eastAsia="Times New Roman" w:hAnsi="Times New Roman" w:cs="Times New Roman"/>
                <w:lang w:val="ru-RU"/>
              </w:rPr>
              <w:t xml:space="preserve"> до </w:t>
            </w:r>
            <w:r w:rsidRPr="00A97DD8">
              <w:rPr>
                <w:rFonts w:ascii="Times New Roman" w:eastAsia="Times New Roman" w:hAnsi="Times New Roman" w:cs="Times New Roman"/>
              </w:rPr>
              <w:t>X</w:t>
            </w:r>
            <w:r w:rsidRPr="00A97DD8">
              <w:rPr>
                <w:rFonts w:ascii="Times New Roman" w:eastAsia="Times New Roman" w:hAnsi="Times New Roman" w:cs="Times New Roman"/>
                <w:lang w:val="sr-Cyrl-RS"/>
              </w:rPr>
              <w:t xml:space="preserve"> века и Еклога;</w:t>
            </w:r>
            <w:r w:rsidRPr="00A97DD8">
              <w:rPr>
                <w:rFonts w:ascii="Times New Roman" w:eastAsia="Times New Roman" w:hAnsi="Times New Roman" w:cs="Times New Roman"/>
                <w:lang w:val="sr-Cyrl-CS"/>
              </w:rPr>
              <w:t xml:space="preserve"> Шеријатско право; Феудализам.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AD0" w:rsidRPr="00A97DD8" w:rsidRDefault="00160AD0" w:rsidP="001C2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97DD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</w:tr>
      <w:tr w:rsidR="00160AD0" w:rsidRPr="00A97DD8" w:rsidTr="001C2ED0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AD0" w:rsidRPr="00A97DD8" w:rsidRDefault="00160AD0" w:rsidP="001C2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DD8">
              <w:rPr>
                <w:rFonts w:ascii="Times New Roman" w:eastAsia="Times New Roman" w:hAnsi="Times New Roman" w:cs="Times New Roman"/>
              </w:rPr>
              <w:t>IV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AD0" w:rsidRPr="00A97DD8" w:rsidRDefault="00160AD0" w:rsidP="001C2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97DD8">
              <w:rPr>
                <w:rFonts w:ascii="Times New Roman" w:eastAsia="Times New Roman" w:hAnsi="Times New Roman" w:cs="Times New Roman"/>
              </w:rPr>
              <w:t xml:space="preserve">Magna </w:t>
            </w:r>
            <w:proofErr w:type="spellStart"/>
            <w:r w:rsidRPr="00A97DD8">
              <w:rPr>
                <w:rFonts w:ascii="Times New Roman" w:eastAsia="Times New Roman" w:hAnsi="Times New Roman" w:cs="Times New Roman"/>
              </w:rPr>
              <w:t>Carta</w:t>
            </w:r>
            <w:proofErr w:type="spellEnd"/>
            <w:r w:rsidRPr="00A97DD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97DD8">
              <w:rPr>
                <w:rFonts w:ascii="Times New Roman" w:eastAsia="Times New Roman" w:hAnsi="Times New Roman" w:cs="Times New Roman"/>
              </w:rPr>
              <w:t>Libertatum</w:t>
            </w:r>
            <w:proofErr w:type="spellEnd"/>
            <w:r w:rsidRPr="00A97DD8">
              <w:rPr>
                <w:rFonts w:ascii="Times New Roman" w:eastAsia="Times New Roman" w:hAnsi="Times New Roman" w:cs="Times New Roman"/>
                <w:lang w:val="sr-Cyrl-RS"/>
              </w:rPr>
              <w:t xml:space="preserve">; Владар и феудално представиништво; </w:t>
            </w:r>
            <w:r w:rsidRPr="00A97DD8">
              <w:rPr>
                <w:rFonts w:ascii="Times New Roman" w:eastAsia="Times New Roman" w:hAnsi="Times New Roman" w:cs="Times New Roman"/>
              </w:rPr>
              <w:t xml:space="preserve"> </w:t>
            </w:r>
            <w:r w:rsidRPr="00A97DD8">
              <w:rPr>
                <w:rFonts w:ascii="Times New Roman" w:eastAsia="Times New Roman" w:hAnsi="Times New Roman" w:cs="Times New Roman"/>
                <w:lang w:val="ru-RU"/>
              </w:rPr>
              <w:t>Црквено</w:t>
            </w:r>
            <w:r w:rsidRPr="00A97DD8">
              <w:rPr>
                <w:rFonts w:ascii="Times New Roman" w:eastAsia="Times New Roman" w:hAnsi="Times New Roman" w:cs="Times New Roman"/>
              </w:rPr>
              <w:t xml:space="preserve"> </w:t>
            </w:r>
            <w:r w:rsidRPr="00A97DD8">
              <w:rPr>
                <w:rFonts w:ascii="Times New Roman" w:eastAsia="Times New Roman" w:hAnsi="Times New Roman" w:cs="Times New Roman"/>
                <w:lang w:val="ru-RU"/>
              </w:rPr>
              <w:t>право</w:t>
            </w:r>
            <w:r w:rsidRPr="00A97DD8">
              <w:rPr>
                <w:rFonts w:ascii="Times New Roman" w:eastAsia="Times New Roman" w:hAnsi="Times New Roman" w:cs="Times New Roman"/>
              </w:rPr>
              <w:t xml:space="preserve">;  </w:t>
            </w:r>
            <w:proofErr w:type="spellStart"/>
            <w:r w:rsidRPr="00A97DD8">
              <w:rPr>
                <w:rFonts w:ascii="Times New Roman" w:eastAsia="Times New Roman" w:hAnsi="Times New Roman" w:cs="Times New Roman"/>
              </w:rPr>
              <w:t>Constitutio</w:t>
            </w:r>
            <w:proofErr w:type="spellEnd"/>
            <w:r w:rsidRPr="00A97DD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97DD8">
              <w:rPr>
                <w:rFonts w:ascii="Times New Roman" w:eastAsia="Times New Roman" w:hAnsi="Times New Roman" w:cs="Times New Roman"/>
              </w:rPr>
              <w:t>Criminalis</w:t>
            </w:r>
            <w:proofErr w:type="spellEnd"/>
            <w:r w:rsidRPr="00A97DD8">
              <w:rPr>
                <w:rFonts w:ascii="Times New Roman" w:eastAsia="Times New Roman" w:hAnsi="Times New Roman" w:cs="Times New Roman"/>
              </w:rPr>
              <w:t xml:space="preserve"> Carolina;</w:t>
            </w:r>
            <w:r w:rsidRPr="00A97DD8">
              <w:rPr>
                <w:rFonts w:ascii="Times New Roman" w:eastAsia="Times New Roman" w:hAnsi="Times New Roman" w:cs="Times New Roman"/>
                <w:lang w:val="sr-Cyrl-RS"/>
              </w:rPr>
              <w:t xml:space="preserve"> Енглеско опште право; Трговачко право; Грађанско и кривично право у феудализму; Судови и феудални судски поступак; Истражни судски поступак; Порота.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AD0" w:rsidRPr="00A97DD8" w:rsidRDefault="00160AD0" w:rsidP="001C2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97DD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</w:tr>
      <w:tr w:rsidR="00160AD0" w:rsidRPr="00A97DD8" w:rsidTr="001C2ED0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AD0" w:rsidRPr="00A97DD8" w:rsidRDefault="00160AD0" w:rsidP="001C2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DD8">
              <w:rPr>
                <w:rFonts w:ascii="Times New Roman" w:eastAsia="Times New Roman" w:hAnsi="Times New Roman" w:cs="Times New Roman"/>
              </w:rPr>
              <w:t>V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AD0" w:rsidRPr="00A97DD8" w:rsidRDefault="00160AD0" w:rsidP="001C2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A97DD8">
              <w:rPr>
                <w:rFonts w:ascii="Times New Roman" w:eastAsia="Times New Roman" w:hAnsi="Times New Roman" w:cs="Times New Roman"/>
                <w:lang w:val="ru-RU"/>
              </w:rPr>
              <w:t xml:space="preserve">Колоквијум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AD0" w:rsidRPr="00A97DD8" w:rsidRDefault="00160AD0" w:rsidP="001C2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97DD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</w:tr>
      <w:tr w:rsidR="00160AD0" w:rsidRPr="00A97DD8" w:rsidTr="001C2ED0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AD0" w:rsidRPr="00A97DD8" w:rsidRDefault="00160AD0" w:rsidP="001C2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DD8">
              <w:rPr>
                <w:rFonts w:ascii="Times New Roman" w:eastAsia="Times New Roman" w:hAnsi="Times New Roman" w:cs="Times New Roman"/>
              </w:rPr>
              <w:t>VI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AD0" w:rsidRPr="00A97DD8" w:rsidRDefault="00160AD0" w:rsidP="001C2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Cyrl-RS"/>
              </w:rPr>
            </w:pPr>
            <w:r w:rsidRPr="00A97DD8">
              <w:rPr>
                <w:rFonts w:ascii="Times New Roman" w:eastAsia="Times New Roman" w:hAnsi="Times New Roman" w:cs="Times New Roman"/>
                <w:lang w:val="sr-Cyrl-RS"/>
              </w:rPr>
              <w:t>Правни развитак модерне Енглеске (Од Петиције права до Била о правима; Закон о престолонаслеђу; Појава парламентарне владе); Просветитељске идеје о држави и праву; Почетак кодификационог покрета.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AD0" w:rsidRPr="00A97DD8" w:rsidRDefault="00160AD0" w:rsidP="001C2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97DD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</w:tr>
      <w:tr w:rsidR="00160AD0" w:rsidRPr="00A97DD8" w:rsidTr="001C2ED0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AD0" w:rsidRPr="00A97DD8" w:rsidRDefault="00160AD0" w:rsidP="001C2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DD8">
              <w:rPr>
                <w:rFonts w:ascii="Times New Roman" w:eastAsia="Times New Roman" w:hAnsi="Times New Roman" w:cs="Times New Roman"/>
              </w:rPr>
              <w:t>VII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AD0" w:rsidRPr="00A97DD8" w:rsidRDefault="00160AD0" w:rsidP="001C2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97DD8">
              <w:rPr>
                <w:rFonts w:ascii="Times New Roman" w:eastAsia="Times New Roman" w:hAnsi="Times New Roman" w:cs="Times New Roman"/>
                <w:lang w:val="sr-Cyrl-RS"/>
              </w:rPr>
              <w:t xml:space="preserve">Сједињене Америчке Државе: Правни узроци рата за независност; Декларација независности; </w:t>
            </w:r>
            <w:r w:rsidRPr="00A97DD8">
              <w:rPr>
                <w:rFonts w:ascii="Times New Roman" w:eastAsia="Times New Roman" w:hAnsi="Times New Roman" w:cs="Times New Roman"/>
                <w:lang w:val="sr-Cyrl-CS"/>
              </w:rPr>
              <w:t xml:space="preserve"> Чланови о конфедерацији; Доношење устава САД; Државно уређење прам Уставу САД; Декларација права човека и грађанина; Први француски Устав (1791); Француски устав од 1795.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AD0" w:rsidRPr="00A97DD8" w:rsidRDefault="00160AD0" w:rsidP="001C2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97DD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</w:tr>
      <w:tr w:rsidR="00160AD0" w:rsidRPr="00A97DD8" w:rsidTr="001C2ED0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AD0" w:rsidRPr="00A97DD8" w:rsidRDefault="00160AD0" w:rsidP="001C2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DD8">
              <w:rPr>
                <w:rFonts w:ascii="Times New Roman" w:eastAsia="Times New Roman" w:hAnsi="Times New Roman" w:cs="Times New Roman"/>
              </w:rPr>
              <w:t>VIII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AD0" w:rsidRPr="00A97DD8" w:rsidRDefault="00160AD0" w:rsidP="001C2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  <w:r w:rsidRPr="00A97DD8">
              <w:rPr>
                <w:rFonts w:ascii="Times New Roman" w:eastAsia="Times New Roman" w:hAnsi="Times New Roman" w:cs="Times New Roman"/>
                <w:lang w:val="sr-Cyrl-CS"/>
              </w:rPr>
              <w:t xml:space="preserve">Модерно кривично право; Наполеонов грађански законик;  Пијемонтски и Швајцарски устав; Устави Пруске и Немачког царства;  Устав Француске Треће републике (1875); Последње велике кодификације – Немачки грађански законик и Швајцарски грађански законик; Вајмарски устав.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AD0" w:rsidRPr="00A97DD8" w:rsidRDefault="00160AD0" w:rsidP="001C2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97DD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</w:tr>
      <w:tr w:rsidR="00160AD0" w:rsidRPr="00A97DD8" w:rsidTr="001C2ED0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AD0" w:rsidRPr="00A97DD8" w:rsidRDefault="00160AD0" w:rsidP="001C2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DD8">
              <w:rPr>
                <w:rFonts w:ascii="Times New Roman" w:eastAsia="Times New Roman" w:hAnsi="Times New Roman" w:cs="Times New Roman"/>
              </w:rPr>
              <w:t>IX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AD0" w:rsidRPr="00A97DD8" w:rsidRDefault="00160AD0" w:rsidP="001C2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A97DD8">
              <w:rPr>
                <w:rFonts w:ascii="Times New Roman" w:eastAsia="Times New Roman" w:hAnsi="Times New Roman" w:cs="Times New Roman"/>
                <w:lang w:val="sr-Cyrl-CS"/>
              </w:rPr>
              <w:t>Првобитно српско право; Извори права немањићке Србије;  Статусно право у средњовековној Србији;  Државно уређење средњовековне Србије.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AD0" w:rsidRPr="00A97DD8" w:rsidRDefault="00160AD0" w:rsidP="001C2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97DD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</w:tr>
      <w:tr w:rsidR="00160AD0" w:rsidRPr="00A97DD8" w:rsidTr="001C2ED0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AD0" w:rsidRPr="00A97DD8" w:rsidRDefault="00160AD0" w:rsidP="001C2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DD8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AD0" w:rsidRPr="00A97DD8" w:rsidRDefault="00160AD0" w:rsidP="001C2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A97DD8">
              <w:rPr>
                <w:rFonts w:ascii="Times New Roman" w:eastAsia="Times New Roman" w:hAnsi="Times New Roman" w:cs="Times New Roman"/>
                <w:lang w:val="sr-Cyrl-CS"/>
              </w:rPr>
              <w:t>Право, судско уређење и судски поступак у средњовековној Србији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AD0" w:rsidRPr="00A97DD8" w:rsidRDefault="00160AD0" w:rsidP="001C2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97DD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</w:tr>
      <w:tr w:rsidR="00160AD0" w:rsidRPr="00A97DD8" w:rsidTr="001C2ED0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AD0" w:rsidRPr="00A97DD8" w:rsidRDefault="00160AD0" w:rsidP="001C2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DD8">
              <w:rPr>
                <w:rFonts w:ascii="Times New Roman" w:eastAsia="Times New Roman" w:hAnsi="Times New Roman" w:cs="Times New Roman"/>
              </w:rPr>
              <w:t>XI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AD0" w:rsidRPr="00A97DD8" w:rsidRDefault="00160AD0" w:rsidP="001C2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A97DD8">
              <w:rPr>
                <w:rFonts w:ascii="Times New Roman" w:eastAsia="Times New Roman" w:hAnsi="Times New Roman" w:cs="Times New Roman"/>
                <w:lang w:val="sr-Cyrl-CS"/>
              </w:rPr>
              <w:t>Право устаничке Србије; Уставни развитак кнежевине и краљевине Србије (1830-1869): Хатишериф од 1830; ''Сретењски устав''; Тзв. Турски устав; Уставобранитељски режим; Закони о народној скупштини; Преображенски устав; Закони о централној државној управи и о општинама.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AD0" w:rsidRPr="00A97DD8" w:rsidRDefault="00160AD0" w:rsidP="001C2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97DD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</w:tr>
      <w:tr w:rsidR="00160AD0" w:rsidRPr="00A97DD8" w:rsidTr="001C2ED0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AD0" w:rsidRPr="00A97DD8" w:rsidRDefault="00160AD0" w:rsidP="001C2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DD8">
              <w:rPr>
                <w:rFonts w:ascii="Times New Roman" w:eastAsia="Times New Roman" w:hAnsi="Times New Roman" w:cs="Times New Roman"/>
              </w:rPr>
              <w:t>XII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AD0" w:rsidRPr="00A97DD8" w:rsidRDefault="00160AD0" w:rsidP="001C2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DD8">
              <w:rPr>
                <w:rFonts w:ascii="Times New Roman" w:eastAsia="Times New Roman" w:hAnsi="Times New Roman" w:cs="Times New Roman"/>
                <w:lang w:val="sr-Cyrl-CS"/>
              </w:rPr>
              <w:t>Колоквијум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AD0" w:rsidRPr="00A97DD8" w:rsidRDefault="00160AD0" w:rsidP="001C2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97DD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</w:tr>
      <w:tr w:rsidR="00160AD0" w:rsidRPr="00A97DD8" w:rsidTr="001C2ED0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AD0" w:rsidRPr="00A97DD8" w:rsidRDefault="00160AD0" w:rsidP="001C2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DD8">
              <w:rPr>
                <w:rFonts w:ascii="Times New Roman" w:eastAsia="Times New Roman" w:hAnsi="Times New Roman" w:cs="Times New Roman"/>
              </w:rPr>
              <w:t>XIII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AD0" w:rsidRPr="00A97DD8" w:rsidRDefault="00160AD0" w:rsidP="001C2ED0">
            <w:pPr>
              <w:spacing w:after="0" w:line="240" w:lineRule="exact"/>
              <w:ind w:righ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DD8">
              <w:rPr>
                <w:rFonts w:ascii="Times New Roman" w:eastAsia="Times New Roman" w:hAnsi="Times New Roman" w:cs="Times New Roman"/>
                <w:lang w:val="sr-Cyrl-CS"/>
              </w:rPr>
              <w:t>Намеснички устав; Програми политичких странака; Устави Србије од 1888, 1901. и 1903;</w:t>
            </w:r>
            <w:r w:rsidRPr="00A97DD8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AD0" w:rsidRPr="00A97DD8" w:rsidRDefault="00160AD0" w:rsidP="001C2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97DD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</w:tr>
      <w:tr w:rsidR="00160AD0" w:rsidRPr="00A97DD8" w:rsidTr="001C2ED0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AD0" w:rsidRPr="00A97DD8" w:rsidRDefault="00160AD0" w:rsidP="001C2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DD8">
              <w:rPr>
                <w:rFonts w:ascii="Times New Roman" w:eastAsia="Times New Roman" w:hAnsi="Times New Roman" w:cs="Times New Roman"/>
              </w:rPr>
              <w:t>XIV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AD0" w:rsidRPr="00A97DD8" w:rsidRDefault="00160AD0" w:rsidP="001C2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  <w:r w:rsidRPr="00A97DD8">
              <w:rPr>
                <w:rFonts w:ascii="Times New Roman" w:eastAsia="Times New Roman" w:hAnsi="Times New Roman" w:cs="Times New Roman"/>
                <w:lang w:val="sr-Cyrl-CS"/>
              </w:rPr>
              <w:t xml:space="preserve">  СГЗ; </w:t>
            </w:r>
            <w:r w:rsidRPr="00A97DD8">
              <w:rPr>
                <w:rFonts w:ascii="Times New Roman" w:eastAsia="Times New Roman" w:hAnsi="Times New Roman" w:cs="Times New Roman"/>
                <w:lang w:val="ru-RU"/>
              </w:rPr>
              <w:t xml:space="preserve"> Општи имовински законик за Црну Гору; Судско уређење кнежевине и краљевине Србије; Грађански судски поступак.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AD0" w:rsidRPr="00A97DD8" w:rsidRDefault="00160AD0" w:rsidP="001C2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97DD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</w:tr>
      <w:tr w:rsidR="00160AD0" w:rsidRPr="00A97DD8" w:rsidTr="001C2ED0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AD0" w:rsidRPr="00A97DD8" w:rsidRDefault="00160AD0" w:rsidP="001C2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DD8">
              <w:rPr>
                <w:rFonts w:ascii="Times New Roman" w:eastAsia="Times New Roman" w:hAnsi="Times New Roman" w:cs="Times New Roman"/>
              </w:rPr>
              <w:t>XV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AD0" w:rsidRPr="00A97DD8" w:rsidRDefault="00160AD0" w:rsidP="001C2ED0">
            <w:pPr>
              <w:spacing w:after="0" w:line="240" w:lineRule="exact"/>
              <w:ind w:right="45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A97DD8">
              <w:rPr>
                <w:rFonts w:ascii="Times New Roman" w:eastAsia="Times New Roman" w:hAnsi="Times New Roman" w:cs="Times New Roman"/>
                <w:lang w:val="sr-Cyrl-CS"/>
              </w:rPr>
              <w:t xml:space="preserve">Уставобранитељско кривично право; Казнени законик; </w:t>
            </w:r>
          </w:p>
          <w:p w:rsidR="00160AD0" w:rsidRPr="00A97DD8" w:rsidRDefault="00160AD0" w:rsidP="001C2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  <w:r w:rsidRPr="00A97DD8">
              <w:rPr>
                <w:rFonts w:ascii="Times New Roman" w:eastAsia="Times New Roman" w:hAnsi="Times New Roman" w:cs="Times New Roman"/>
                <w:lang w:val="sr-Cyrl-CS"/>
              </w:rPr>
              <w:t xml:space="preserve">Кривични поступак.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AD0" w:rsidRPr="00A97DD8" w:rsidRDefault="00160AD0" w:rsidP="001C2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97DD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</w:tr>
    </w:tbl>
    <w:p w:rsidR="00160AD0" w:rsidRPr="00A97DD8" w:rsidRDefault="00160AD0" w:rsidP="00160A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60AD0" w:rsidRPr="00A97DD8" w:rsidRDefault="00160AD0" w:rsidP="00160A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59"/>
        <w:gridCol w:w="1330"/>
        <w:gridCol w:w="4467"/>
      </w:tblGrid>
      <w:tr w:rsidR="00160AD0" w:rsidRPr="00A97DD8" w:rsidTr="001C2ED0">
        <w:trPr>
          <w:trHeight w:val="690"/>
        </w:trPr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AD0" w:rsidRPr="00A97DD8" w:rsidRDefault="00160AD0" w:rsidP="001C2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A97DD8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Облици извођења наставе</w:t>
            </w:r>
          </w:p>
          <w:p w:rsidR="00160AD0" w:rsidRPr="00A97DD8" w:rsidRDefault="00160AD0" w:rsidP="001C2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  <w:p w:rsidR="00160AD0" w:rsidRPr="00A97DD8" w:rsidRDefault="00160AD0" w:rsidP="001C2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AD0" w:rsidRPr="00A97DD8" w:rsidRDefault="00160AD0" w:rsidP="001C2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A97DD8">
              <w:rPr>
                <w:rFonts w:ascii="Times New Roman" w:eastAsia="Times New Roman" w:hAnsi="Times New Roman" w:cs="Times New Roman"/>
                <w:lang w:val="sr-Cyrl-CS"/>
              </w:rPr>
              <w:t>предавања, дискусије, колоквијуми, вежбе</w:t>
            </w:r>
          </w:p>
          <w:p w:rsidR="00160AD0" w:rsidRPr="00A97DD8" w:rsidRDefault="00160AD0" w:rsidP="001C2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160AD0" w:rsidRPr="00A62DBA" w:rsidTr="001C2ED0">
        <w:trPr>
          <w:trHeight w:val="690"/>
        </w:trPr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AD0" w:rsidRPr="00A97DD8" w:rsidRDefault="00160AD0" w:rsidP="001C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A97DD8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lastRenderedPageBreak/>
              <w:t>Начин оцењивања на предмету</w:t>
            </w:r>
          </w:p>
          <w:p w:rsidR="00160AD0" w:rsidRPr="00A97DD8" w:rsidRDefault="00160AD0" w:rsidP="001C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  <w:p w:rsidR="00160AD0" w:rsidRPr="00A97DD8" w:rsidRDefault="00160AD0" w:rsidP="001C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AD0" w:rsidRPr="00A97DD8" w:rsidRDefault="00160AD0" w:rsidP="001C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A97DD8">
              <w:rPr>
                <w:rFonts w:ascii="Times New Roman" w:eastAsia="Times New Roman" w:hAnsi="Times New Roman" w:cs="Times New Roman"/>
                <w:lang w:val="sr-Cyrl-CS"/>
              </w:rPr>
              <w:t>Структура укупне оцене студента на предмету:</w:t>
            </w:r>
          </w:p>
          <w:p w:rsidR="00160AD0" w:rsidRPr="00A97DD8" w:rsidRDefault="00160AD0" w:rsidP="001C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A97DD8">
              <w:rPr>
                <w:rFonts w:ascii="Times New Roman" w:eastAsia="Times New Roman" w:hAnsi="Times New Roman" w:cs="Times New Roman"/>
                <w:lang w:val="sr-Cyrl-CS"/>
              </w:rPr>
              <w:t xml:space="preserve">а) </w:t>
            </w:r>
            <w:r w:rsidRPr="00A97DD8"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  <w:t>колоквијум – до 20 поена</w:t>
            </w:r>
            <w:r w:rsidRPr="00A97DD8">
              <w:rPr>
                <w:rFonts w:ascii="Times New Roman" w:eastAsia="Times New Roman" w:hAnsi="Times New Roman" w:cs="Times New Roman"/>
                <w:lang w:val="sr-Cyrl-CS"/>
              </w:rPr>
              <w:t xml:space="preserve"> (10 x 2)</w:t>
            </w:r>
          </w:p>
          <w:p w:rsidR="00160AD0" w:rsidRPr="00A97DD8" w:rsidRDefault="00AD6CD7" w:rsidP="001C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 xml:space="preserve">Колоквијуми су „ослобађајући”. </w:t>
            </w:r>
            <w:r w:rsidR="00160AD0" w:rsidRPr="00A97DD8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</w:p>
          <w:p w:rsidR="00160AD0" w:rsidRPr="00A97DD8" w:rsidRDefault="00160AD0" w:rsidP="001C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:rsidR="00160AD0" w:rsidRPr="00A97DD8" w:rsidRDefault="00160AD0" w:rsidP="001C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A97DD8">
              <w:rPr>
                <w:rFonts w:ascii="Times New Roman" w:eastAsia="Times New Roman" w:hAnsi="Times New Roman" w:cs="Times New Roman"/>
                <w:lang w:val="sr-Cyrl-CS"/>
              </w:rPr>
              <w:t xml:space="preserve">б) </w:t>
            </w:r>
            <w:r w:rsidRPr="00A97DD8"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  <w:t>присуство</w:t>
            </w:r>
            <w:r w:rsidRPr="00A97DD8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 w:rsidRPr="00A97DD8"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  <w:t>и</w:t>
            </w:r>
            <w:r w:rsidRPr="00A97DD8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 w:rsidRPr="00A97DD8"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  <w:t>активност на предавањима - до 15 поена</w:t>
            </w:r>
          </w:p>
          <w:p w:rsidR="00160AD0" w:rsidRPr="00A97DD8" w:rsidRDefault="00160AD0" w:rsidP="001C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A97DD8">
              <w:rPr>
                <w:rFonts w:ascii="Times New Roman" w:eastAsia="Times New Roman" w:hAnsi="Times New Roman" w:cs="Times New Roman"/>
                <w:lang w:val="sr-Cyrl-CS"/>
              </w:rPr>
              <w:t xml:space="preserve">в) </w:t>
            </w:r>
            <w:r w:rsidRPr="00A97DD8"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  <w:t>присуство</w:t>
            </w:r>
            <w:r w:rsidRPr="00A97DD8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 w:rsidRPr="00A97DD8"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  <w:t>и</w:t>
            </w:r>
            <w:r w:rsidRPr="00A97DD8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 w:rsidRPr="00A97DD8"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  <w:t>активност на вежбама - до 15 поена</w:t>
            </w:r>
          </w:p>
          <w:p w:rsidR="00160AD0" w:rsidRPr="00A97DD8" w:rsidRDefault="00160AD0" w:rsidP="001C2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A97DD8">
              <w:rPr>
                <w:rFonts w:ascii="Times New Roman" w:eastAsia="Times New Roman" w:hAnsi="Times New Roman" w:cs="Times New Roman"/>
                <w:lang w:val="sr-Cyrl-CS"/>
              </w:rPr>
              <w:t xml:space="preserve">г) </w:t>
            </w:r>
            <w:r w:rsidRPr="00A97DD8"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  <w:t>усмени испит (са из</w:t>
            </w:r>
            <w:r w:rsidR="005743B7"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  <w:t xml:space="preserve">влачењем испитних питања) – до </w:t>
            </w:r>
            <w:r w:rsidR="005743B7" w:rsidRPr="0090567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7</w:t>
            </w:r>
            <w:r w:rsidRPr="00A97DD8"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  <w:t xml:space="preserve">0 поена </w:t>
            </w:r>
          </w:p>
          <w:p w:rsidR="00160AD0" w:rsidRPr="00A97DD8" w:rsidRDefault="00160AD0" w:rsidP="00A62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val="sr-Cyrl-CS"/>
              </w:rPr>
            </w:pPr>
            <w:r w:rsidRPr="00A97DD8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  </w:t>
            </w:r>
            <w:r w:rsidRPr="00A97DD8">
              <w:rPr>
                <w:rFonts w:ascii="Times New Roman" w:eastAsia="Times New Roman" w:hAnsi="Times New Roman" w:cs="Times New Roman"/>
                <w:lang w:val="sr-Cyrl-CS"/>
              </w:rPr>
              <w:t>Наставу и испите на предмету обављају предметни наставници</w:t>
            </w:r>
            <w:r w:rsidR="00A62DBA">
              <w:rPr>
                <w:rFonts w:ascii="Times New Roman" w:eastAsia="Times New Roman" w:hAnsi="Times New Roman" w:cs="Times New Roman"/>
                <w:lang w:val="sr-Cyrl-CS"/>
              </w:rPr>
              <w:t>:</w:t>
            </w:r>
            <w:bookmarkStart w:id="0" w:name="_GoBack"/>
            <w:bookmarkEnd w:id="0"/>
            <w:r w:rsidRPr="00A97DD8">
              <w:rPr>
                <w:rFonts w:ascii="Times New Roman" w:eastAsia="Times New Roman" w:hAnsi="Times New Roman" w:cs="Times New Roman"/>
                <w:lang w:val="sr-Cyrl-CS"/>
              </w:rPr>
              <w:t xml:space="preserve"> проф. др Марко Павловић</w:t>
            </w:r>
            <w:r w:rsidR="00A62DBA">
              <w:rPr>
                <w:rFonts w:ascii="Times New Roman" w:eastAsia="Times New Roman" w:hAnsi="Times New Roman" w:cs="Times New Roman"/>
                <w:lang w:val="sr-Cyrl-CS"/>
              </w:rPr>
              <w:t>,</w:t>
            </w:r>
            <w:r w:rsidRPr="00A97DD8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 w:rsidR="00AD6CD7">
              <w:rPr>
                <w:rFonts w:ascii="Times New Roman" w:eastAsia="Times New Roman" w:hAnsi="Times New Roman" w:cs="Times New Roman"/>
                <w:lang w:val="sr-Cyrl-CS"/>
              </w:rPr>
              <w:t>проф</w:t>
            </w:r>
            <w:r w:rsidR="00A62DBA">
              <w:rPr>
                <w:rFonts w:ascii="Times New Roman" w:eastAsia="Times New Roman" w:hAnsi="Times New Roman" w:cs="Times New Roman"/>
                <w:lang w:val="sr-Cyrl-CS"/>
              </w:rPr>
              <w:t>. др Зоран Чворовић и доц. др Биљана Гавриловић.</w:t>
            </w:r>
          </w:p>
        </w:tc>
      </w:tr>
      <w:tr w:rsidR="00160AD0" w:rsidRPr="00A62DBA" w:rsidTr="001C2ED0">
        <w:trPr>
          <w:trHeight w:val="347"/>
        </w:trPr>
        <w:tc>
          <w:tcPr>
            <w:tcW w:w="30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AD0" w:rsidRPr="00A97DD8" w:rsidRDefault="00160AD0" w:rsidP="001C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A97DD8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Литература</w:t>
            </w:r>
          </w:p>
          <w:p w:rsidR="00160AD0" w:rsidRPr="00A97DD8" w:rsidRDefault="00160AD0" w:rsidP="001C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  <w:p w:rsidR="00160AD0" w:rsidRPr="00A97DD8" w:rsidRDefault="00160AD0" w:rsidP="001C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hideMark/>
          </w:tcPr>
          <w:p w:rsidR="00160AD0" w:rsidRPr="00A97DD8" w:rsidRDefault="00160AD0" w:rsidP="001C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A97DD8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Обавезна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AD0" w:rsidRPr="00A97DD8" w:rsidRDefault="00160AD0" w:rsidP="001C2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A97DD8">
              <w:rPr>
                <w:rFonts w:ascii="Times New Roman" w:eastAsia="Times New Roman" w:hAnsi="Times New Roman" w:cs="Times New Roman"/>
                <w:lang w:val="ru-RU"/>
              </w:rPr>
              <w:t xml:space="preserve">М. Павловић, </w:t>
            </w:r>
            <w:r w:rsidRPr="00A97DD8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Развитак права</w:t>
            </w:r>
            <w:r w:rsidRPr="00A97DD8">
              <w:rPr>
                <w:rFonts w:ascii="Times New Roman" w:eastAsia="Times New Roman" w:hAnsi="Times New Roman" w:cs="Times New Roman"/>
                <w:lang w:val="ru-RU"/>
              </w:rPr>
              <w:t>, Крагујевац, 201</w:t>
            </w:r>
            <w:r w:rsidR="007252C4" w:rsidRPr="007252C4">
              <w:rPr>
                <w:rFonts w:ascii="Times New Roman" w:eastAsia="Times New Roman" w:hAnsi="Times New Roman" w:cs="Times New Roman"/>
                <w:lang w:val="sr-Cyrl-CS"/>
              </w:rPr>
              <w:t>8</w:t>
            </w:r>
            <w:r w:rsidRPr="00A97DD8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  <w:p w:rsidR="00160AD0" w:rsidRPr="00A97DD8" w:rsidRDefault="00160AD0" w:rsidP="001C2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DD8">
              <w:rPr>
                <w:rFonts w:ascii="Times New Roman" w:eastAsia="Times New Roman" w:hAnsi="Times New Roman" w:cs="Times New Roman"/>
                <w:lang w:val="ru-RU"/>
              </w:rPr>
              <w:t xml:space="preserve">М. Павловић, </w:t>
            </w:r>
            <w:r w:rsidRPr="00A97DD8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Српско право</w:t>
            </w:r>
            <w:r w:rsidRPr="00A97DD8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A97DD8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 xml:space="preserve">од </w:t>
            </w:r>
            <w:r w:rsidRPr="00A97DD8">
              <w:rPr>
                <w:rFonts w:ascii="Times New Roman" w:eastAsia="Times New Roman" w:hAnsi="Times New Roman" w:cs="Times New Roman"/>
                <w:i/>
                <w:iCs/>
              </w:rPr>
              <w:t>VII</w:t>
            </w:r>
            <w:r w:rsidRPr="00A97DD8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 xml:space="preserve"> до </w:t>
            </w:r>
            <w:r w:rsidRPr="00A97D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XX</w:t>
            </w:r>
            <w:r w:rsidRPr="00A97DD8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 xml:space="preserve"> века</w:t>
            </w:r>
            <w:r w:rsidRPr="00A97DD8">
              <w:rPr>
                <w:rFonts w:ascii="Times New Roman" w:eastAsia="Times New Roman" w:hAnsi="Times New Roman" w:cs="Times New Roman"/>
                <w:lang w:val="ru-RU"/>
              </w:rPr>
              <w:t>, Крагујевац, 2013.</w:t>
            </w:r>
          </w:p>
        </w:tc>
      </w:tr>
      <w:tr w:rsidR="00160AD0" w:rsidRPr="00A62DBA" w:rsidTr="001C2ED0">
        <w:trPr>
          <w:trHeight w:val="34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AD0" w:rsidRPr="00A97DD8" w:rsidRDefault="00160AD0" w:rsidP="001C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hideMark/>
          </w:tcPr>
          <w:p w:rsidR="00160AD0" w:rsidRPr="00A97DD8" w:rsidRDefault="00160AD0" w:rsidP="001C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A97DD8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Допунска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AD0" w:rsidRPr="00A97DD8" w:rsidRDefault="00160AD0" w:rsidP="001C2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7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Robinson, O.F., Fergus, T.D., Gordon, W.M., </w:t>
            </w:r>
            <w:r w:rsidRPr="00A97D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An Introduction to European Legal History</w:t>
            </w:r>
            <w:r w:rsidRPr="00A97DD8">
              <w:rPr>
                <w:rFonts w:ascii="Times New Roman" w:eastAsia="Times New Roman" w:hAnsi="Times New Roman" w:cs="Times New Roman"/>
                <w:sz w:val="20"/>
                <w:szCs w:val="20"/>
              </w:rPr>
              <w:t>, Glasgow, 1985.</w:t>
            </w:r>
          </w:p>
          <w:p w:rsidR="00160AD0" w:rsidRPr="00A97DD8" w:rsidRDefault="00160AD0" w:rsidP="001C2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7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MacDowell, Douglas M., </w:t>
            </w:r>
            <w:r w:rsidRPr="00A97D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The Law in Classical Athens</w:t>
            </w:r>
            <w:r w:rsidRPr="00A97DD8">
              <w:rPr>
                <w:rFonts w:ascii="Times New Roman" w:eastAsia="Times New Roman" w:hAnsi="Times New Roman" w:cs="Times New Roman"/>
                <w:sz w:val="20"/>
                <w:szCs w:val="20"/>
              </w:rPr>
              <w:t>, London, 1978.</w:t>
            </w:r>
          </w:p>
          <w:p w:rsidR="00160AD0" w:rsidRPr="00A97DD8" w:rsidRDefault="00160AD0" w:rsidP="001C2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A97DD8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 xml:space="preserve">М. Павловић, 800 година </w:t>
            </w:r>
            <w:r w:rsidRPr="00A97DD8">
              <w:rPr>
                <w:rFonts w:ascii="Times New Roman" w:eastAsia="Times New Roman" w:hAnsi="Times New Roman" w:cs="Times New Roman"/>
                <w:sz w:val="20"/>
                <w:szCs w:val="20"/>
              </w:rPr>
              <w:t>Magna Carta-e</w:t>
            </w:r>
            <w:r w:rsidRPr="00A97DD8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, Усклађивање правног система Србије са стандардима ЕУ, књ. 3, Крагујевац, 2015.</w:t>
            </w:r>
          </w:p>
          <w:p w:rsidR="00160AD0" w:rsidRPr="00A97DD8" w:rsidRDefault="00160AD0" w:rsidP="001C2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A97DD8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 xml:space="preserve">З. Чворовић, </w:t>
            </w:r>
            <w:r w:rsidRPr="00A97DD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sr-Cyrl-RS"/>
              </w:rPr>
              <w:t>Право и православље</w:t>
            </w:r>
            <w:r w:rsidRPr="00A97DD8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, Београд, 2014.</w:t>
            </w:r>
          </w:p>
          <w:p w:rsidR="00160AD0" w:rsidRPr="00A97DD8" w:rsidRDefault="00160AD0" w:rsidP="001C2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A97DD8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З. Чворовић, Уложеније Цара Алексеја Михаиловича, докторска дисертација, Крагујевац, 2013.</w:t>
            </w:r>
          </w:p>
          <w:p w:rsidR="00160AD0" w:rsidRPr="00A97DD8" w:rsidRDefault="00160AD0" w:rsidP="001C2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97DD8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 xml:space="preserve">З. Чворовић, Правноисторијски поглед на савремену реформу кривичног поступка у Републици Србији, </w:t>
            </w:r>
            <w:r w:rsidRPr="00A97DD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Зборник Матице српске за друштвене науке</w:t>
            </w:r>
            <w:r w:rsidRPr="00A97DD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 бр. 1, 2016.</w:t>
            </w:r>
          </w:p>
          <w:p w:rsidR="00160AD0" w:rsidRPr="00A97DD8" w:rsidRDefault="00160AD0" w:rsidP="001C2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A97DD8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 xml:space="preserve">М. Павловић, Питање броја народних посланика, </w:t>
            </w:r>
            <w:r w:rsidRPr="00A97DD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sr-Cyrl-RS"/>
              </w:rPr>
              <w:t>Анали Правног факултета у Београду</w:t>
            </w:r>
            <w:r w:rsidRPr="00A97DD8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, бр. 1, 2012.</w:t>
            </w:r>
          </w:p>
          <w:p w:rsidR="00160AD0" w:rsidRPr="00A97DD8" w:rsidRDefault="00160AD0" w:rsidP="001C2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97DD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М. Павловић, Судије поротници и владавина права, </w:t>
            </w:r>
            <w:proofErr w:type="spellStart"/>
            <w:r w:rsidRPr="00A97DD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Crimen</w:t>
            </w:r>
            <w:proofErr w:type="spellEnd"/>
            <w:r w:rsidRPr="00A97DD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 бр. 2, 2015.</w:t>
            </w:r>
          </w:p>
          <w:p w:rsidR="00160AD0" w:rsidRPr="00A97DD8" w:rsidRDefault="00160AD0" w:rsidP="001C2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97DD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М. Павловић, </w:t>
            </w:r>
            <w:r w:rsidRPr="00A97D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Преображенски устав - први српски устав</w:t>
            </w:r>
            <w:r w:rsidRPr="00A97DD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 Крагујевац, 1997.</w:t>
            </w:r>
          </w:p>
          <w:p w:rsidR="00160AD0" w:rsidRPr="00A97DD8" w:rsidRDefault="00160AD0" w:rsidP="001C2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97DD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М. Павловић, </w:t>
            </w:r>
            <w:r w:rsidRPr="00A97DD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Српска правна историја</w:t>
            </w:r>
            <w:r w:rsidRPr="00A97DD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 Крагујевац, 2005.</w:t>
            </w:r>
          </w:p>
          <w:p w:rsidR="00160AD0" w:rsidRPr="00A97DD8" w:rsidRDefault="00160AD0" w:rsidP="001C2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97DD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М. Павловић, </w:t>
            </w:r>
            <w:r w:rsidRPr="00A97D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Правна европеизација Србије 1804 - 1914, </w:t>
            </w:r>
            <w:r w:rsidRPr="00A97DD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Крагујевац, 2008.</w:t>
            </w:r>
          </w:p>
          <w:p w:rsidR="00160AD0" w:rsidRPr="00A97DD8" w:rsidRDefault="00160AD0" w:rsidP="001C2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97DD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М. Павловић, Народна скупштина у уставима Кнежевине и Краљевине Србије, </w:t>
            </w:r>
            <w:r w:rsidRPr="00A97D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Два века српске уставности</w:t>
            </w:r>
            <w:r w:rsidRPr="00A97DD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(Зборник радова САНУ), Београд, 2010.</w:t>
            </w:r>
          </w:p>
          <w:p w:rsidR="00160AD0" w:rsidRPr="00A97DD8" w:rsidRDefault="00160AD0" w:rsidP="001C2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97DD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М. Павловић, Југословенска краљевина – прва европска регионална држава, </w:t>
            </w:r>
            <w:r w:rsidRPr="00A97DD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Зборник Матице српске за друштвене науке</w:t>
            </w:r>
            <w:r w:rsidRPr="00A97DD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 бр. 4, 2012.</w:t>
            </w:r>
          </w:p>
          <w:p w:rsidR="00160AD0" w:rsidRPr="00A97DD8" w:rsidRDefault="00160AD0" w:rsidP="001C2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97DD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М. Павловић, Цео живот Југославије у два државна облика, </w:t>
            </w:r>
            <w:r w:rsidRPr="00A97DD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Зборник Матице српске за друштвене науке</w:t>
            </w:r>
            <w:r w:rsidRPr="00A97DD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 бр. 1, 2014.</w:t>
            </w:r>
          </w:p>
        </w:tc>
      </w:tr>
      <w:tr w:rsidR="00160AD0" w:rsidRPr="00A62DBA" w:rsidTr="001C2ED0">
        <w:trPr>
          <w:trHeight w:val="690"/>
        </w:trPr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AD0" w:rsidRPr="00A97DD8" w:rsidRDefault="00160AD0" w:rsidP="001C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A97DD8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lastRenderedPageBreak/>
              <w:t>Подаци о наставницима и сарадницима на предмету</w:t>
            </w:r>
          </w:p>
        </w:tc>
        <w:tc>
          <w:tcPr>
            <w:tcW w:w="5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AD0" w:rsidRPr="00905677" w:rsidRDefault="00160AD0" w:rsidP="001C2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905677">
              <w:rPr>
                <w:rFonts w:ascii="Times New Roman" w:eastAsia="Times New Roman" w:hAnsi="Times New Roman" w:cs="Times New Roman"/>
                <w:b/>
                <w:lang w:val="sr-Cyrl-CS"/>
              </w:rPr>
              <w:t>Проф. др Марко Павловић</w:t>
            </w:r>
          </w:p>
          <w:p w:rsidR="00160AD0" w:rsidRPr="00A97DD8" w:rsidRDefault="00160AD0" w:rsidP="001C2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A97DD8">
              <w:rPr>
                <w:rFonts w:ascii="Times New Roman" w:eastAsia="Times New Roman" w:hAnsi="Times New Roman" w:cs="Times New Roman"/>
                <w:lang w:val="sr-Cyrl-CS"/>
              </w:rPr>
              <w:t>Кабинет Б201</w:t>
            </w:r>
          </w:p>
          <w:p w:rsidR="00160AD0" w:rsidRPr="00A97DD8" w:rsidRDefault="00160AD0" w:rsidP="001C2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A97DD8">
              <w:rPr>
                <w:rFonts w:ascii="Times New Roman" w:eastAsia="Times New Roman" w:hAnsi="Times New Roman" w:cs="Times New Roman"/>
                <w:lang w:val="sr-Cyrl-CS"/>
              </w:rPr>
              <w:t>тел: 034 306 571</w:t>
            </w:r>
          </w:p>
          <w:p w:rsidR="00160AD0" w:rsidRPr="00A97DD8" w:rsidRDefault="00160AD0" w:rsidP="001C2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A97DD8">
              <w:rPr>
                <w:rFonts w:ascii="Times New Roman" w:eastAsia="Times New Roman" w:hAnsi="Times New Roman" w:cs="Times New Roman"/>
                <w:lang w:val="sr-Cyrl-CS"/>
              </w:rPr>
              <w:t xml:space="preserve">консултације: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среда</w:t>
            </w:r>
            <w:r w:rsidRPr="00A97DD8">
              <w:rPr>
                <w:rFonts w:ascii="Times New Roman" w:eastAsia="Times New Roman" w:hAnsi="Times New Roman" w:cs="Times New Roman"/>
                <w:lang w:val="sr-Cyrl-CS"/>
              </w:rPr>
              <w:t xml:space="preserve"> 12 00 – 14 00</w:t>
            </w:r>
          </w:p>
          <w:p w:rsidR="00160AD0" w:rsidRPr="00905677" w:rsidRDefault="00AD6CD7" w:rsidP="001C2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905677">
              <w:rPr>
                <w:rFonts w:ascii="Times New Roman" w:eastAsia="Times New Roman" w:hAnsi="Times New Roman" w:cs="Times New Roman"/>
                <w:b/>
                <w:lang w:val="sr-Cyrl-CS"/>
              </w:rPr>
              <w:t>проф.</w:t>
            </w:r>
            <w:r w:rsidR="00160AD0" w:rsidRPr="00905677">
              <w:rPr>
                <w:rFonts w:ascii="Times New Roman" w:eastAsia="Times New Roman" w:hAnsi="Times New Roman" w:cs="Times New Roman"/>
                <w:b/>
                <w:lang w:val="sr-Cyrl-CS"/>
              </w:rPr>
              <w:t xml:space="preserve"> др Зоран Чворовић</w:t>
            </w:r>
          </w:p>
          <w:p w:rsidR="00160AD0" w:rsidRPr="00A97DD8" w:rsidRDefault="00160AD0" w:rsidP="001C2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A97DD8">
              <w:rPr>
                <w:rFonts w:ascii="Times New Roman" w:eastAsia="Times New Roman" w:hAnsi="Times New Roman" w:cs="Times New Roman"/>
                <w:lang w:val="sr-Cyrl-CS"/>
              </w:rPr>
              <w:t>Кабинет А112</w:t>
            </w:r>
          </w:p>
          <w:p w:rsidR="00160AD0" w:rsidRPr="00A97DD8" w:rsidRDefault="00160AD0" w:rsidP="001C2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A97DD8">
              <w:rPr>
                <w:rFonts w:ascii="Times New Roman" w:eastAsia="Times New Roman" w:hAnsi="Times New Roman" w:cs="Times New Roman"/>
                <w:lang w:val="sr-Cyrl-CS"/>
              </w:rPr>
              <w:t>тел: 034 306 535</w:t>
            </w:r>
          </w:p>
          <w:p w:rsidR="00160AD0" w:rsidRDefault="00160AD0" w:rsidP="001C2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A97DD8">
              <w:rPr>
                <w:rFonts w:ascii="Times New Roman" w:eastAsia="Times New Roman" w:hAnsi="Times New Roman" w:cs="Times New Roman"/>
                <w:lang w:val="sr-Cyrl-CS"/>
              </w:rPr>
              <w:t xml:space="preserve">консултације: </w:t>
            </w:r>
            <w:r w:rsidRPr="00A97DD8">
              <w:rPr>
                <w:rFonts w:ascii="Times New Roman" w:eastAsia="Times New Roman" w:hAnsi="Times New Roman" w:cs="Times New Roman"/>
                <w:lang w:val="sr-Cyrl-RS"/>
              </w:rPr>
              <w:t xml:space="preserve">  понедељак </w:t>
            </w:r>
            <w:r w:rsidRPr="00A97DD8">
              <w:rPr>
                <w:rFonts w:ascii="Times New Roman" w:eastAsia="Times New Roman" w:hAnsi="Times New Roman" w:cs="Times New Roman"/>
                <w:lang w:val="sr-Cyrl-CS"/>
              </w:rPr>
              <w:t>11 00 – 13 00</w:t>
            </w:r>
          </w:p>
          <w:p w:rsidR="00B552D3" w:rsidRPr="00B552D3" w:rsidRDefault="00B552D3" w:rsidP="001C2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B552D3">
              <w:rPr>
                <w:rFonts w:ascii="Times New Roman" w:eastAsia="Times New Roman" w:hAnsi="Times New Roman" w:cs="Times New Roman"/>
                <w:b/>
                <w:lang w:val="sr-Cyrl-CS"/>
              </w:rPr>
              <w:t>доц. др Биљана Гавриловић</w:t>
            </w:r>
          </w:p>
          <w:p w:rsidR="00B552D3" w:rsidRDefault="00B552D3" w:rsidP="001C2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кабинет Б202</w:t>
            </w:r>
          </w:p>
          <w:p w:rsidR="00B552D3" w:rsidRDefault="00B552D3" w:rsidP="001C2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тел: 034 306 546</w:t>
            </w:r>
          </w:p>
          <w:p w:rsidR="00B552D3" w:rsidRPr="00A97DD8" w:rsidRDefault="00B552D3" w:rsidP="001C2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консултације: понедељак 12 00 – 14 00</w:t>
            </w:r>
          </w:p>
          <w:p w:rsidR="00234084" w:rsidRPr="00905677" w:rsidRDefault="00905677" w:rsidP="00234084">
            <w:pPr>
              <w:pBdr>
                <w:top w:val="single" w:sz="4" w:space="1" w:color="auto"/>
                <w:left w:val="single" w:sz="4" w:space="0" w:color="auto"/>
                <w:bottom w:val="single" w:sz="4" w:space="13" w:color="auto"/>
                <w:right w:val="single" w:sz="4" w:space="0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sr-Cyrl-CS"/>
              </w:rPr>
            </w:pPr>
            <w:r w:rsidRPr="00905677">
              <w:rPr>
                <w:rFonts w:ascii="Times New Roman" w:hAnsi="Times New Roman" w:cs="Times New Roman"/>
                <w:b/>
                <w:lang w:val="sr-Cyrl-CS"/>
              </w:rPr>
              <w:t>асистент: Милица Маринковић</w:t>
            </w:r>
          </w:p>
          <w:p w:rsidR="007252C4" w:rsidRPr="00AD6CD7" w:rsidRDefault="00AD6CD7" w:rsidP="00234084">
            <w:pPr>
              <w:pBdr>
                <w:top w:val="single" w:sz="4" w:space="1" w:color="auto"/>
                <w:left w:val="single" w:sz="4" w:space="0" w:color="auto"/>
                <w:bottom w:val="single" w:sz="4" w:space="13" w:color="auto"/>
                <w:right w:val="single" w:sz="4" w:space="0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AD6CD7">
              <w:rPr>
                <w:rFonts w:ascii="Times New Roman" w:hAnsi="Times New Roman" w:cs="Times New Roman"/>
                <w:lang w:val="sr-Cyrl-CS"/>
              </w:rPr>
              <w:t>кабинет: Б</w:t>
            </w:r>
            <w:r w:rsidR="00905677">
              <w:rPr>
                <w:rFonts w:ascii="Times New Roman" w:hAnsi="Times New Roman" w:cs="Times New Roman"/>
                <w:lang w:val="sr-Cyrl-CS"/>
              </w:rPr>
              <w:t>202</w:t>
            </w:r>
          </w:p>
          <w:p w:rsidR="007252C4" w:rsidRPr="00AD6CD7" w:rsidRDefault="00234084" w:rsidP="00234084">
            <w:pPr>
              <w:pBdr>
                <w:top w:val="single" w:sz="4" w:space="1" w:color="auto"/>
                <w:left w:val="single" w:sz="4" w:space="0" w:color="auto"/>
                <w:bottom w:val="single" w:sz="4" w:space="13" w:color="auto"/>
                <w:right w:val="single" w:sz="4" w:space="0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AD6CD7">
              <w:rPr>
                <w:rFonts w:ascii="Times New Roman" w:hAnsi="Times New Roman" w:cs="Times New Roman"/>
                <w:lang w:val="sr-Cyrl-CS"/>
              </w:rPr>
              <w:t xml:space="preserve">тел. </w:t>
            </w:r>
            <w:r w:rsidR="00AD6CD7" w:rsidRPr="00AD6CD7">
              <w:rPr>
                <w:rFonts w:ascii="Times New Roman" w:hAnsi="Times New Roman" w:cs="Times New Roman"/>
                <w:lang w:val="sr-Cyrl-CS"/>
              </w:rPr>
              <w:t>034 306 546</w:t>
            </w:r>
          </w:p>
          <w:p w:rsidR="00234084" w:rsidRPr="00A97DD8" w:rsidRDefault="00234084" w:rsidP="007252C4">
            <w:pPr>
              <w:pBdr>
                <w:top w:val="single" w:sz="4" w:space="1" w:color="auto"/>
                <w:left w:val="single" w:sz="4" w:space="0" w:color="auto"/>
                <w:bottom w:val="single" w:sz="4" w:space="13" w:color="auto"/>
                <w:right w:val="single" w:sz="4" w:space="0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AD6CD7">
              <w:rPr>
                <w:rFonts w:ascii="Times New Roman" w:hAnsi="Times New Roman" w:cs="Times New Roman"/>
                <w:lang w:val="sr-Cyrl-CS"/>
              </w:rPr>
              <w:t xml:space="preserve">консултације: </w:t>
            </w:r>
            <w:r w:rsidR="00AD6CD7" w:rsidRPr="00AD6CD7">
              <w:rPr>
                <w:rFonts w:ascii="Times New Roman" w:hAnsi="Times New Roman" w:cs="Times New Roman"/>
                <w:lang w:val="sr-Cyrl-CS"/>
              </w:rPr>
              <w:t>четвртак 10 00 – 12 00</w:t>
            </w:r>
          </w:p>
        </w:tc>
      </w:tr>
    </w:tbl>
    <w:p w:rsidR="00160AD0" w:rsidRPr="00A97DD8" w:rsidRDefault="00160AD0" w:rsidP="00160A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8755F" w:rsidRDefault="0078755F" w:rsidP="0078755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Испитна питања из </w:t>
      </w:r>
      <w:r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Развитка светског и српског права 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 </w:t>
      </w:r>
    </w:p>
    <w:p w:rsidR="0078755F" w:rsidRDefault="0078755F" w:rsidP="0078755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1.</w:t>
      </w:r>
      <w:r>
        <w:rPr>
          <w:rFonts w:ascii="Times New Roman" w:hAnsi="Times New Roman"/>
          <w:sz w:val="24"/>
          <w:szCs w:val="24"/>
        </w:rPr>
        <w:t>     </w:t>
      </w:r>
      <w:r w:rsidR="007252C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Настанак државе</w:t>
      </w:r>
    </w:p>
    <w:p w:rsidR="0078755F" w:rsidRDefault="0078755F" w:rsidP="0078755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2.</w:t>
      </w:r>
      <w:r>
        <w:rPr>
          <w:rFonts w:ascii="Times New Roman" w:hAnsi="Times New Roman"/>
          <w:sz w:val="24"/>
          <w:szCs w:val="24"/>
        </w:rPr>
        <w:t>     </w:t>
      </w:r>
      <w:r>
        <w:rPr>
          <w:rFonts w:ascii="Times New Roman" w:hAnsi="Times New Roman"/>
          <w:sz w:val="24"/>
          <w:szCs w:val="24"/>
          <w:lang w:val="ru-RU"/>
        </w:rPr>
        <w:t xml:space="preserve"> Примитивно право</w:t>
      </w:r>
    </w:p>
    <w:p w:rsidR="0078755F" w:rsidRDefault="0078755F" w:rsidP="0078755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3.</w:t>
      </w:r>
      <w:r>
        <w:rPr>
          <w:rFonts w:ascii="Times New Roman" w:hAnsi="Times New Roman"/>
          <w:sz w:val="24"/>
          <w:szCs w:val="24"/>
        </w:rPr>
        <w:t>     </w:t>
      </w:r>
      <w:r>
        <w:rPr>
          <w:rFonts w:ascii="Times New Roman" w:hAnsi="Times New Roman"/>
          <w:sz w:val="24"/>
          <w:szCs w:val="24"/>
          <w:lang w:val="ru-RU"/>
        </w:rPr>
        <w:t xml:space="preserve"> Државно уређење старог Египта</w:t>
      </w:r>
    </w:p>
    <w:p w:rsidR="0078755F" w:rsidRDefault="0078755F" w:rsidP="0078755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4.</w:t>
      </w:r>
      <w:r>
        <w:rPr>
          <w:rFonts w:ascii="Times New Roman" w:hAnsi="Times New Roman"/>
          <w:sz w:val="24"/>
          <w:szCs w:val="24"/>
        </w:rPr>
        <w:t>     </w:t>
      </w:r>
      <w:r>
        <w:rPr>
          <w:rFonts w:ascii="Times New Roman" w:hAnsi="Times New Roman"/>
          <w:sz w:val="24"/>
          <w:szCs w:val="24"/>
          <w:lang w:val="ru-RU"/>
        </w:rPr>
        <w:t xml:space="preserve"> Грађанско право старог Египта</w:t>
      </w:r>
    </w:p>
    <w:p w:rsidR="0078755F" w:rsidRDefault="0078755F" w:rsidP="0078755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5.</w:t>
      </w:r>
      <w:r>
        <w:rPr>
          <w:rFonts w:ascii="Times New Roman" w:hAnsi="Times New Roman"/>
          <w:sz w:val="24"/>
          <w:szCs w:val="24"/>
        </w:rPr>
        <w:t>     </w:t>
      </w:r>
      <w:r>
        <w:rPr>
          <w:rFonts w:ascii="Times New Roman" w:hAnsi="Times New Roman"/>
          <w:sz w:val="24"/>
          <w:szCs w:val="24"/>
          <w:lang w:val="ru-RU"/>
        </w:rPr>
        <w:t xml:space="preserve"> Кривично право старог Египта</w:t>
      </w:r>
    </w:p>
    <w:p w:rsidR="0078755F" w:rsidRDefault="0078755F" w:rsidP="0078755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6.      Судови и судски поступак у старом Египту</w:t>
      </w:r>
    </w:p>
    <w:p w:rsidR="0078755F" w:rsidRDefault="0078755F" w:rsidP="0078755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7.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  <w:lang w:val="ru-RU"/>
        </w:rPr>
        <w:t xml:space="preserve"> Хамурабијев законик (уопште) </w:t>
      </w:r>
    </w:p>
    <w:p w:rsidR="0078755F" w:rsidRDefault="0078755F" w:rsidP="0078755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>8.</w:t>
      </w:r>
      <w:r>
        <w:rPr>
          <w:rFonts w:ascii="Times New Roman" w:hAnsi="Times New Roman"/>
          <w:bCs/>
          <w:sz w:val="24"/>
          <w:szCs w:val="24"/>
        </w:rPr>
        <w:t> 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Статусно право у Вавилонији</w:t>
      </w:r>
    </w:p>
    <w:p w:rsidR="0078755F" w:rsidRDefault="0078755F" w:rsidP="0078755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>9.</w:t>
      </w:r>
      <w:r>
        <w:rPr>
          <w:rFonts w:ascii="Times New Roman" w:hAnsi="Times New Roman"/>
          <w:bCs/>
          <w:sz w:val="24"/>
          <w:szCs w:val="24"/>
        </w:rPr>
        <w:t> 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Имовинско право у Вавилонији </w:t>
      </w:r>
    </w:p>
    <w:p w:rsidR="0078755F" w:rsidRDefault="0078755F" w:rsidP="0078755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>10.  Породично и наследно право у Вавилонији</w:t>
      </w:r>
    </w:p>
    <w:p w:rsidR="0078755F" w:rsidRDefault="0078755F" w:rsidP="0078755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>11.</w:t>
      </w:r>
      <w:r>
        <w:rPr>
          <w:rFonts w:ascii="Times New Roman" w:hAnsi="Times New Roman"/>
          <w:bCs/>
          <w:sz w:val="24"/>
          <w:szCs w:val="24"/>
        </w:rPr>
        <w:t> 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Кривично право у Вавилонији</w:t>
      </w:r>
    </w:p>
    <w:p w:rsidR="0078755F" w:rsidRDefault="0078755F" w:rsidP="0078755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>12.</w:t>
      </w:r>
      <w:r>
        <w:rPr>
          <w:rFonts w:ascii="Times New Roman" w:hAnsi="Times New Roman"/>
          <w:bCs/>
          <w:sz w:val="24"/>
          <w:szCs w:val="24"/>
        </w:rPr>
        <w:t> 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Судски поступак у Вавилонији</w:t>
      </w:r>
    </w:p>
    <w:p w:rsidR="0078755F" w:rsidRDefault="0078755F" w:rsidP="0078755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13.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  <w:lang w:val="ru-RU"/>
        </w:rPr>
        <w:t xml:space="preserve"> Статусно право у Спарти</w:t>
      </w:r>
    </w:p>
    <w:p w:rsidR="0078755F" w:rsidRDefault="0078755F" w:rsidP="0078755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14.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  <w:lang w:val="ru-RU"/>
        </w:rPr>
        <w:t xml:space="preserve"> Државно уређење Спарте</w:t>
      </w:r>
    </w:p>
    <w:p w:rsidR="0078755F" w:rsidRDefault="0078755F" w:rsidP="0078755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>15.</w:t>
      </w:r>
      <w:r>
        <w:rPr>
          <w:rFonts w:ascii="Times New Roman" w:hAnsi="Times New Roman"/>
          <w:bCs/>
          <w:sz w:val="24"/>
          <w:szCs w:val="24"/>
        </w:rPr>
        <w:t> 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Државно уређење Атине </w:t>
      </w:r>
    </w:p>
    <w:p w:rsidR="0078755F" w:rsidRDefault="0078755F" w:rsidP="0078755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>16.</w:t>
      </w:r>
      <w:r>
        <w:rPr>
          <w:rFonts w:ascii="Times New Roman" w:hAnsi="Times New Roman"/>
          <w:bCs/>
          <w:sz w:val="24"/>
          <w:szCs w:val="24"/>
        </w:rPr>
        <w:t> 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Статусно право у Атини</w:t>
      </w:r>
    </w:p>
    <w:p w:rsidR="0078755F" w:rsidRDefault="0078755F" w:rsidP="0078755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>17.  Стварно и облигационо право у Атини</w:t>
      </w:r>
    </w:p>
    <w:p w:rsidR="0078755F" w:rsidRDefault="0078755F" w:rsidP="0078755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>18.  Брачно и наследно право у Атини</w:t>
      </w:r>
    </w:p>
    <w:p w:rsidR="0078755F" w:rsidRDefault="0078755F" w:rsidP="0078755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>19.</w:t>
      </w:r>
      <w:r>
        <w:rPr>
          <w:rFonts w:ascii="Times New Roman" w:hAnsi="Times New Roman"/>
          <w:bCs/>
          <w:sz w:val="24"/>
          <w:szCs w:val="24"/>
        </w:rPr>
        <w:t> 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Кривично право у Атини</w:t>
      </w:r>
    </w:p>
    <w:p w:rsidR="0078755F" w:rsidRDefault="0078755F" w:rsidP="0078755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>20.  Судство и судски поступак у Атини</w:t>
      </w:r>
    </w:p>
    <w:p w:rsidR="0078755F" w:rsidRDefault="0078755F" w:rsidP="0078755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_________________________________________________________________</w:t>
      </w:r>
    </w:p>
    <w:p w:rsidR="0078755F" w:rsidRDefault="0078755F" w:rsidP="0078755F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>21.</w:t>
      </w:r>
      <w:r>
        <w:rPr>
          <w:rFonts w:ascii="Times New Roman" w:hAnsi="Times New Roman"/>
          <w:bCs/>
          <w:sz w:val="24"/>
          <w:szCs w:val="24"/>
        </w:rPr>
        <w:t> 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Законик Визиготске Краљевине</w:t>
      </w:r>
    </w:p>
    <w:p w:rsidR="0078755F" w:rsidRDefault="0078755F" w:rsidP="0078755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22.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  <w:lang w:val="ru-RU"/>
        </w:rPr>
        <w:t xml:space="preserve"> Државно уређење Франачке</w:t>
      </w:r>
    </w:p>
    <w:p w:rsidR="0078755F" w:rsidRDefault="0078755F" w:rsidP="0078755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>23.</w:t>
      </w:r>
      <w:r>
        <w:rPr>
          <w:rFonts w:ascii="Times New Roman" w:hAnsi="Times New Roman"/>
          <w:bCs/>
          <w:sz w:val="24"/>
          <w:szCs w:val="24"/>
        </w:rPr>
        <w:t> 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Право Франачке </w:t>
      </w:r>
    </w:p>
    <w:p w:rsidR="0078755F" w:rsidRDefault="0078755F" w:rsidP="0078755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24.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  <w:lang w:val="ru-RU"/>
        </w:rPr>
        <w:t xml:space="preserve"> Византијска држава од краја </w:t>
      </w:r>
      <w:r>
        <w:rPr>
          <w:rFonts w:ascii="Times New Roman" w:hAnsi="Times New Roman"/>
          <w:sz w:val="24"/>
          <w:szCs w:val="24"/>
        </w:rPr>
        <w:t>VI</w:t>
      </w:r>
      <w:r>
        <w:rPr>
          <w:rFonts w:ascii="Times New Roman" w:hAnsi="Times New Roman"/>
          <w:sz w:val="24"/>
          <w:szCs w:val="24"/>
          <w:lang w:val="ru-RU"/>
        </w:rPr>
        <w:t xml:space="preserve"> до </w:t>
      </w:r>
      <w:r>
        <w:rPr>
          <w:rFonts w:ascii="Times New Roman" w:hAnsi="Times New Roman"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  <w:lang w:val="ru-RU"/>
        </w:rPr>
        <w:t xml:space="preserve"> века</w:t>
      </w:r>
      <w:r>
        <w:rPr>
          <w:rFonts w:ascii="Times New Roman" w:hAnsi="Times New Roman"/>
          <w:sz w:val="24"/>
          <w:szCs w:val="24"/>
          <w:u w:val="single"/>
          <w:lang w:val="ru-RU"/>
        </w:rPr>
        <w:t xml:space="preserve"> </w:t>
      </w:r>
    </w:p>
    <w:p w:rsidR="0078755F" w:rsidRDefault="0078755F" w:rsidP="0078755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>25.</w:t>
      </w:r>
      <w:r>
        <w:rPr>
          <w:rFonts w:ascii="Times New Roman" w:hAnsi="Times New Roman"/>
          <w:bCs/>
          <w:sz w:val="24"/>
          <w:szCs w:val="24"/>
        </w:rPr>
        <w:t> 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Еклога </w:t>
      </w:r>
    </w:p>
    <w:p w:rsidR="0078755F" w:rsidRDefault="0078755F" w:rsidP="0078755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>26.</w:t>
      </w:r>
      <w:r>
        <w:rPr>
          <w:rFonts w:ascii="Times New Roman" w:hAnsi="Times New Roman"/>
          <w:bCs/>
          <w:sz w:val="24"/>
          <w:szCs w:val="24"/>
        </w:rPr>
        <w:t> 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Шеријатско право</w:t>
      </w:r>
    </w:p>
    <w:p w:rsidR="0078755F" w:rsidRDefault="0078755F" w:rsidP="0078755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>27.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  <w:lang w:val="ru-RU"/>
        </w:rPr>
        <w:t xml:space="preserve"> Феудализам </w:t>
      </w:r>
    </w:p>
    <w:p w:rsidR="0078755F" w:rsidRDefault="0078755F" w:rsidP="0078755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28.  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Magna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Carta</w:t>
      </w:r>
      <w:proofErr w:type="spellEnd"/>
      <w:r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Libertatum</w:t>
      </w:r>
      <w:proofErr w:type="spellEnd"/>
    </w:p>
    <w:p w:rsidR="0078755F" w:rsidRDefault="0078755F" w:rsidP="0078755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29</w:t>
      </w:r>
      <w:r>
        <w:rPr>
          <w:rFonts w:ascii="Times New Roman" w:hAnsi="Times New Roman"/>
          <w:bCs/>
          <w:sz w:val="24"/>
          <w:szCs w:val="24"/>
          <w:lang w:val="ru-RU"/>
        </w:rPr>
        <w:t>.</w:t>
      </w:r>
      <w:r>
        <w:rPr>
          <w:rFonts w:ascii="Times New Roman" w:hAnsi="Times New Roman"/>
          <w:bCs/>
          <w:sz w:val="24"/>
          <w:szCs w:val="24"/>
        </w:rPr>
        <w:t> 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Владар и феудално представништво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78755F" w:rsidRDefault="0078755F" w:rsidP="0078755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</w:t>
      </w:r>
      <w:r>
        <w:rPr>
          <w:rFonts w:ascii="Times New Roman" w:hAnsi="Times New Roman"/>
          <w:sz w:val="24"/>
          <w:szCs w:val="24"/>
          <w:lang w:val="sr-Cyrl-RS"/>
        </w:rPr>
        <w:t>0</w:t>
      </w:r>
      <w:r>
        <w:rPr>
          <w:rFonts w:ascii="Times New Roman" w:hAnsi="Times New Roman"/>
          <w:sz w:val="24"/>
          <w:szCs w:val="24"/>
          <w:lang w:val="ru-RU"/>
        </w:rPr>
        <w:t>.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8755F">
        <w:rPr>
          <w:rFonts w:ascii="Times New Roman" w:hAnsi="Times New Roman"/>
          <w:sz w:val="24"/>
          <w:szCs w:val="24"/>
          <w:lang w:val="ru-RU"/>
        </w:rPr>
        <w:t>Црквено право</w:t>
      </w:r>
    </w:p>
    <w:p w:rsidR="0078755F" w:rsidRPr="007252C4" w:rsidRDefault="0078755F" w:rsidP="0078755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bCs/>
          <w:sz w:val="24"/>
          <w:szCs w:val="24"/>
          <w:lang w:val="sr-Cyrl-RS"/>
        </w:rPr>
        <w:t>31</w:t>
      </w:r>
      <w:r w:rsidRPr="007252C4">
        <w:rPr>
          <w:rFonts w:ascii="Times New Roman" w:hAnsi="Times New Roman"/>
          <w:bCs/>
          <w:sz w:val="24"/>
          <w:szCs w:val="24"/>
          <w:lang w:val="es-ES"/>
        </w:rPr>
        <w:t xml:space="preserve">.  </w:t>
      </w:r>
      <w:proofErr w:type="spellStart"/>
      <w:r w:rsidRPr="007252C4">
        <w:rPr>
          <w:rFonts w:ascii="Times New Roman" w:hAnsi="Times New Roman"/>
          <w:bCs/>
          <w:sz w:val="24"/>
          <w:szCs w:val="24"/>
          <w:lang w:val="es-ES"/>
        </w:rPr>
        <w:t>Constitutio</w:t>
      </w:r>
      <w:proofErr w:type="spellEnd"/>
      <w:r w:rsidRPr="007252C4">
        <w:rPr>
          <w:rFonts w:ascii="Times New Roman" w:hAnsi="Times New Roman"/>
          <w:bCs/>
          <w:sz w:val="24"/>
          <w:szCs w:val="24"/>
          <w:lang w:val="es-ES"/>
        </w:rPr>
        <w:t xml:space="preserve"> </w:t>
      </w:r>
      <w:proofErr w:type="spellStart"/>
      <w:r w:rsidRPr="007252C4">
        <w:rPr>
          <w:rFonts w:ascii="Times New Roman" w:hAnsi="Times New Roman"/>
          <w:bCs/>
          <w:sz w:val="24"/>
          <w:szCs w:val="24"/>
          <w:lang w:val="es-ES"/>
        </w:rPr>
        <w:t>Criminalis</w:t>
      </w:r>
      <w:proofErr w:type="spellEnd"/>
      <w:r w:rsidRPr="007252C4">
        <w:rPr>
          <w:rFonts w:ascii="Times New Roman" w:hAnsi="Times New Roman"/>
          <w:bCs/>
          <w:sz w:val="24"/>
          <w:szCs w:val="24"/>
          <w:lang w:val="es-ES"/>
        </w:rPr>
        <w:t xml:space="preserve"> Carolina </w:t>
      </w:r>
    </w:p>
    <w:p w:rsidR="0078755F" w:rsidRPr="007252C4" w:rsidRDefault="0078755F" w:rsidP="0078755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bCs/>
          <w:sz w:val="24"/>
          <w:szCs w:val="24"/>
          <w:lang w:val="sr-Cyrl-RS"/>
        </w:rPr>
        <w:t>32</w:t>
      </w:r>
      <w:r w:rsidRPr="007252C4">
        <w:rPr>
          <w:rFonts w:ascii="Times New Roman" w:hAnsi="Times New Roman"/>
          <w:bCs/>
          <w:sz w:val="24"/>
          <w:szCs w:val="24"/>
          <w:lang w:val="es-ES"/>
        </w:rPr>
        <w:t xml:space="preserve">.  </w:t>
      </w:r>
      <w:r>
        <w:rPr>
          <w:rFonts w:ascii="Times New Roman" w:hAnsi="Times New Roman"/>
          <w:bCs/>
          <w:sz w:val="24"/>
          <w:szCs w:val="24"/>
          <w:lang w:val="ru-RU"/>
        </w:rPr>
        <w:t>Развитак</w:t>
      </w:r>
      <w:r w:rsidRPr="007252C4">
        <w:rPr>
          <w:rFonts w:ascii="Times New Roman" w:hAnsi="Times New Roman"/>
          <w:bCs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енглеског</w:t>
      </w:r>
      <w:r w:rsidRPr="007252C4">
        <w:rPr>
          <w:rFonts w:ascii="Times New Roman" w:hAnsi="Times New Roman"/>
          <w:bCs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права</w:t>
      </w:r>
    </w:p>
    <w:p w:rsidR="0078755F" w:rsidRDefault="0078755F" w:rsidP="0078755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33.</w:t>
      </w:r>
      <w:r w:rsidRPr="007252C4">
        <w:rPr>
          <w:rFonts w:ascii="Times New Roman" w:hAnsi="Times New Roman"/>
          <w:sz w:val="24"/>
          <w:szCs w:val="24"/>
          <w:lang w:val="es-ES"/>
        </w:rPr>
        <w:t> </w:t>
      </w:r>
      <w:r>
        <w:rPr>
          <w:rFonts w:ascii="Times New Roman" w:hAnsi="Times New Roman"/>
          <w:sz w:val="24"/>
          <w:szCs w:val="24"/>
          <w:lang w:val="ru-RU"/>
        </w:rPr>
        <w:t xml:space="preserve"> Трговачко право у феудализму</w:t>
      </w:r>
    </w:p>
    <w:p w:rsidR="0078755F" w:rsidRDefault="0078755F" w:rsidP="0078755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>34.</w:t>
      </w:r>
      <w:r w:rsidRPr="007252C4">
        <w:rPr>
          <w:rFonts w:ascii="Times New Roman" w:hAnsi="Times New Roman"/>
          <w:bCs/>
          <w:sz w:val="24"/>
          <w:szCs w:val="24"/>
          <w:lang w:val="es-ES"/>
        </w:rPr>
        <w:t> 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Грађанско право у феудализму </w:t>
      </w:r>
    </w:p>
    <w:p w:rsidR="0078755F" w:rsidRDefault="0078755F" w:rsidP="0078755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>35.</w:t>
      </w:r>
      <w:r>
        <w:rPr>
          <w:rFonts w:ascii="Times New Roman" w:hAnsi="Times New Roman"/>
          <w:bCs/>
          <w:sz w:val="24"/>
          <w:szCs w:val="24"/>
        </w:rPr>
        <w:t> 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Кривично право у феудализму </w:t>
      </w:r>
    </w:p>
    <w:p w:rsidR="0078755F" w:rsidRDefault="0078755F" w:rsidP="0078755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36.  Судови у феудализму и феудални судски поступак</w:t>
      </w:r>
    </w:p>
    <w:p w:rsidR="0078755F" w:rsidRDefault="0078755F" w:rsidP="0078755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>37.  Римско-канонски и истражни судски поступак</w:t>
      </w:r>
    </w:p>
    <w:p w:rsidR="0078755F" w:rsidRDefault="0078755F" w:rsidP="0078755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38.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  <w:lang w:val="ru-RU"/>
        </w:rPr>
        <w:t xml:space="preserve"> Порота</w:t>
      </w:r>
    </w:p>
    <w:p w:rsidR="0078755F" w:rsidRDefault="0078755F" w:rsidP="0078755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___________________________________________________________</w:t>
      </w:r>
    </w:p>
    <w:p w:rsidR="0078755F" w:rsidRDefault="0078755F" w:rsidP="0078755F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39.  Пуританска револуција у Енглеској (Петиција права, Велики приговор, Народни  споразум)</w:t>
      </w:r>
    </w:p>
    <w:p w:rsidR="0078755F" w:rsidRDefault="0078755F" w:rsidP="0078755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40.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  <w:lang w:val="ru-RU"/>
        </w:rPr>
        <w:t xml:space="preserve"> Инструмент владавине</w:t>
      </w:r>
      <w:r>
        <w:rPr>
          <w:rFonts w:ascii="Times New Roman" w:hAnsi="Times New Roman"/>
          <w:sz w:val="24"/>
          <w:szCs w:val="24"/>
          <w:u w:val="single"/>
          <w:lang w:val="ru-RU"/>
        </w:rPr>
        <w:t xml:space="preserve"> </w:t>
      </w:r>
    </w:p>
    <w:p w:rsidR="0078755F" w:rsidRDefault="0078755F" w:rsidP="0078755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 xml:space="preserve">41.  </w:t>
      </w:r>
      <w:r>
        <w:rPr>
          <w:rFonts w:ascii="Times New Roman" w:hAnsi="Times New Roman"/>
          <w:bCs/>
          <w:sz w:val="24"/>
          <w:szCs w:val="24"/>
        </w:rPr>
        <w:t>Habeas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Corpus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Act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и институти Рестаурације</w:t>
      </w:r>
    </w:p>
    <w:p w:rsidR="0078755F" w:rsidRDefault="0078755F" w:rsidP="0078755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42.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Бил о правима од 1689</w:t>
      </w:r>
      <w:r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78755F" w:rsidRDefault="0078755F" w:rsidP="0078755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43.  Закон о престолонаслеђу и настанак парламентарне владе у Енглеској</w:t>
      </w:r>
    </w:p>
    <w:p w:rsidR="0078755F" w:rsidRDefault="0078755F" w:rsidP="0078755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44.  Просветитељске идеје о држави и праву </w:t>
      </w:r>
    </w:p>
    <w:p w:rsidR="0078755F" w:rsidRDefault="0078755F" w:rsidP="0078755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 xml:space="preserve">45.  Почетак кодификационог </w:t>
      </w:r>
      <w:r>
        <w:rPr>
          <w:rFonts w:ascii="Times New Roman" w:hAnsi="Times New Roman"/>
          <w:bCs/>
          <w:spacing w:val="-6"/>
          <w:sz w:val="24"/>
          <w:szCs w:val="24"/>
          <w:lang w:val="ru-RU"/>
        </w:rPr>
        <w:t>покрета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(баварски законици и Пруски законик)    </w:t>
      </w:r>
    </w:p>
    <w:p w:rsidR="0078755F" w:rsidRDefault="0078755F" w:rsidP="0078755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46.  Правни узроци америчког рата за независност (Закон о таксама, Закон о Бостонској луци, Закон о Квебеку)</w:t>
      </w:r>
    </w:p>
    <w:p w:rsidR="0078755F" w:rsidRDefault="0078755F" w:rsidP="0078755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47.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  <w:lang w:val="ru-RU"/>
        </w:rPr>
        <w:t xml:space="preserve"> Декларација независности</w:t>
      </w:r>
    </w:p>
    <w:p w:rsidR="0078755F" w:rsidRDefault="0078755F" w:rsidP="0078755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48.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  <w:lang w:val="ru-RU"/>
        </w:rPr>
        <w:t xml:space="preserve"> Чланови о Конфедерацији</w:t>
      </w:r>
    </w:p>
    <w:p w:rsidR="0078755F" w:rsidRDefault="0078755F" w:rsidP="0078755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49.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  <w:lang w:val="ru-RU"/>
        </w:rPr>
        <w:t xml:space="preserve"> Доношење Устава Сједињених Америчких Држава</w:t>
      </w:r>
    </w:p>
    <w:p w:rsidR="0078755F" w:rsidRDefault="0078755F" w:rsidP="0078755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 xml:space="preserve">50.  </w:t>
      </w:r>
      <w:r>
        <w:rPr>
          <w:rFonts w:ascii="Times New Roman" w:hAnsi="Times New Roman"/>
          <w:bCs/>
          <w:sz w:val="24"/>
          <w:szCs w:val="24"/>
          <w:lang w:val="sr-Cyrl-CS"/>
        </w:rPr>
        <w:t>Правни положај Председника према Уставу САД</w:t>
      </w:r>
    </w:p>
    <w:p w:rsidR="0078755F" w:rsidRDefault="0078755F" w:rsidP="0078755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>51.  Конгрес и Врховни суд према Уставу САД</w:t>
      </w:r>
    </w:p>
    <w:p w:rsidR="0078755F" w:rsidRDefault="0078755F" w:rsidP="0078755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>52.  Декларација права човека и грађанина</w:t>
      </w:r>
    </w:p>
    <w:p w:rsidR="0078755F" w:rsidRDefault="0078755F" w:rsidP="0078755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>53.</w:t>
      </w:r>
      <w:r>
        <w:rPr>
          <w:rFonts w:ascii="Times New Roman" w:hAnsi="Times New Roman"/>
          <w:bCs/>
          <w:sz w:val="24"/>
          <w:szCs w:val="24"/>
        </w:rPr>
        <w:t> 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Француски Устав од 1791.</w:t>
      </w:r>
    </w:p>
    <w:p w:rsidR="0078755F" w:rsidRDefault="0078755F" w:rsidP="0078755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54.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  <w:lang w:val="ru-RU"/>
        </w:rPr>
        <w:t xml:space="preserve"> Француски Устав од 1795</w:t>
      </w:r>
      <w:r>
        <w:rPr>
          <w:rFonts w:ascii="Times New Roman" w:hAnsi="Times New Roman"/>
          <w:sz w:val="24"/>
          <w:szCs w:val="24"/>
          <w:u w:val="single"/>
          <w:lang w:val="ru-RU"/>
        </w:rPr>
        <w:t>.</w:t>
      </w:r>
    </w:p>
    <w:p w:rsidR="0078755F" w:rsidRDefault="0078755F" w:rsidP="0078755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>55.  Модерно кривично право (кривични законици од 1791 и 1810)</w:t>
      </w:r>
    </w:p>
    <w:p w:rsidR="0078755F" w:rsidRDefault="0078755F" w:rsidP="0078755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>56.</w:t>
      </w:r>
      <w:r>
        <w:rPr>
          <w:rFonts w:ascii="Times New Roman" w:hAnsi="Times New Roman"/>
          <w:bCs/>
          <w:sz w:val="24"/>
          <w:szCs w:val="24"/>
        </w:rPr>
        <w:t> 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Наполеонов грађански законик</w:t>
      </w:r>
    </w:p>
    <w:p w:rsidR="0078755F" w:rsidRDefault="0078755F" w:rsidP="0078755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57.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  <w:lang w:val="ru-RU"/>
        </w:rPr>
        <w:t xml:space="preserve"> Пијемонтски Статут и Швајцарски устав</w:t>
      </w:r>
    </w:p>
    <w:p w:rsidR="0078755F" w:rsidRDefault="0078755F" w:rsidP="0078755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>58.</w:t>
      </w:r>
      <w:r>
        <w:rPr>
          <w:rFonts w:ascii="Times New Roman" w:hAnsi="Times New Roman"/>
          <w:bCs/>
          <w:sz w:val="24"/>
          <w:szCs w:val="24"/>
        </w:rPr>
        <w:t> 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Устави Пруске и Немачког царства</w:t>
      </w:r>
    </w:p>
    <w:p w:rsidR="0078755F" w:rsidRDefault="0078755F" w:rsidP="0078755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>59.</w:t>
      </w:r>
      <w:r>
        <w:rPr>
          <w:rFonts w:ascii="Times New Roman" w:hAnsi="Times New Roman"/>
          <w:bCs/>
          <w:sz w:val="24"/>
          <w:szCs w:val="24"/>
        </w:rPr>
        <w:t> 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Устав Француске Треће републике</w:t>
      </w:r>
    </w:p>
    <w:p w:rsidR="0078755F" w:rsidRDefault="0078755F" w:rsidP="0078755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>60.</w:t>
      </w:r>
      <w:r>
        <w:rPr>
          <w:rFonts w:ascii="Times New Roman" w:hAnsi="Times New Roman"/>
          <w:bCs/>
          <w:sz w:val="24"/>
          <w:szCs w:val="24"/>
        </w:rPr>
        <w:t> 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pacing w:val="-6"/>
          <w:sz w:val="24"/>
          <w:szCs w:val="24"/>
          <w:lang w:val="ru-RU"/>
        </w:rPr>
        <w:t>Немачки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грађански </w:t>
      </w:r>
      <w:r>
        <w:rPr>
          <w:rFonts w:ascii="Times New Roman" w:hAnsi="Times New Roman"/>
          <w:bCs/>
          <w:spacing w:val="-6"/>
          <w:sz w:val="24"/>
          <w:szCs w:val="24"/>
          <w:lang w:val="ru-RU"/>
        </w:rPr>
        <w:t>закон</w:t>
      </w:r>
      <w:r>
        <w:rPr>
          <w:rFonts w:ascii="Times New Roman" w:hAnsi="Times New Roman"/>
          <w:bCs/>
          <w:sz w:val="24"/>
          <w:szCs w:val="24"/>
          <w:lang w:val="ru-RU"/>
        </w:rPr>
        <w:t>ик</w:t>
      </w:r>
    </w:p>
    <w:p w:rsidR="0078755F" w:rsidRDefault="0078755F" w:rsidP="0078755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61.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  <w:lang w:val="ru-RU"/>
        </w:rPr>
        <w:t>Аустријски и Швајцар</w:t>
      </w:r>
      <w:r>
        <w:rPr>
          <w:rFonts w:ascii="Times New Roman" w:hAnsi="Times New Roman"/>
          <w:sz w:val="24"/>
          <w:szCs w:val="24"/>
          <w:lang w:val="ru-RU"/>
        </w:rPr>
        <w:t xml:space="preserve">ски грађански </w:t>
      </w:r>
      <w:r>
        <w:rPr>
          <w:rFonts w:ascii="Times New Roman" w:hAnsi="Times New Roman"/>
          <w:spacing w:val="-6"/>
          <w:sz w:val="24"/>
          <w:szCs w:val="24"/>
          <w:lang w:val="ru-RU"/>
        </w:rPr>
        <w:t>закон</w:t>
      </w:r>
      <w:r>
        <w:rPr>
          <w:rFonts w:ascii="Times New Roman" w:hAnsi="Times New Roman"/>
          <w:sz w:val="24"/>
          <w:szCs w:val="24"/>
          <w:lang w:val="ru-RU"/>
        </w:rPr>
        <w:t xml:space="preserve">ик </w:t>
      </w:r>
    </w:p>
    <w:p w:rsidR="0078755F" w:rsidRDefault="0078755F" w:rsidP="0078755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62.  Реформе Александра </w:t>
      </w:r>
      <w:r>
        <w:rPr>
          <w:rFonts w:ascii="Times New Roman" w:hAnsi="Times New Roman"/>
          <w:sz w:val="24"/>
          <w:szCs w:val="24"/>
        </w:rPr>
        <w:t>II</w:t>
      </w:r>
      <w:r>
        <w:rPr>
          <w:rFonts w:ascii="Times New Roman" w:hAnsi="Times New Roman"/>
          <w:sz w:val="24"/>
          <w:szCs w:val="24"/>
          <w:lang w:val="ru-RU"/>
        </w:rPr>
        <w:t xml:space="preserve"> и Устав Царске Русије</w:t>
      </w:r>
    </w:p>
    <w:p w:rsidR="0078755F" w:rsidRDefault="0078755F" w:rsidP="0078755F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63. 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Вајмарски устав </w:t>
      </w:r>
    </w:p>
    <w:p w:rsidR="0078755F" w:rsidRDefault="0078755F" w:rsidP="0078755F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1. </w:t>
      </w:r>
      <w:r>
        <w:rPr>
          <w:rFonts w:ascii="Times New Roman" w:hAnsi="Times New Roman"/>
          <w:b/>
          <w:sz w:val="24"/>
          <w:szCs w:val="24"/>
          <w:lang w:val="ru-RU"/>
        </w:rPr>
        <w:t>Првобитно српско право</w:t>
      </w:r>
    </w:p>
    <w:p w:rsidR="0078755F" w:rsidRDefault="0078755F" w:rsidP="0078755F">
      <w:pPr>
        <w:spacing w:after="0" w:line="240" w:lineRule="auto"/>
        <w:ind w:right="45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2.  </w:t>
      </w:r>
      <w:r>
        <w:rPr>
          <w:rFonts w:ascii="Times New Roman" w:hAnsi="Times New Roman"/>
          <w:bCs/>
          <w:sz w:val="24"/>
          <w:szCs w:val="24"/>
          <w:lang w:val="ru-RU"/>
        </w:rPr>
        <w:t>Повеље као извори права у Србији Немањића</w:t>
      </w:r>
    </w:p>
    <w:p w:rsidR="0078755F" w:rsidRDefault="0078755F" w:rsidP="0078755F">
      <w:pPr>
        <w:spacing w:after="0" w:line="240" w:lineRule="auto"/>
        <w:ind w:right="45"/>
        <w:jc w:val="both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3.  </w:t>
      </w:r>
      <w:r>
        <w:rPr>
          <w:rFonts w:ascii="Times New Roman" w:hAnsi="Times New Roman"/>
          <w:bCs/>
          <w:sz w:val="24"/>
          <w:szCs w:val="24"/>
          <w:lang w:val="ru-RU"/>
        </w:rPr>
        <w:t>Законоправило Светога Саве, Синтагма Матије Властара и тзв. Јустинијанов законик</w:t>
      </w:r>
    </w:p>
    <w:p w:rsidR="0078755F" w:rsidRDefault="0078755F" w:rsidP="0078755F">
      <w:pPr>
        <w:spacing w:after="0" w:line="240" w:lineRule="auto"/>
        <w:ind w:right="45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4.  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Душанов Законик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</w:p>
    <w:p w:rsidR="0078755F" w:rsidRDefault="0078755F" w:rsidP="0078755F">
      <w:pPr>
        <w:spacing w:after="0" w:line="240" w:lineRule="auto"/>
        <w:ind w:right="45"/>
        <w:jc w:val="both"/>
        <w:rPr>
          <w:rFonts w:ascii="Times New Roman" w:hAnsi="Times New Roman"/>
          <w:bCs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5.  </w:t>
      </w:r>
      <w:r>
        <w:rPr>
          <w:rFonts w:ascii="Times New Roman" w:hAnsi="Times New Roman"/>
          <w:b/>
          <w:bCs/>
          <w:sz w:val="24"/>
          <w:szCs w:val="24"/>
          <w:lang w:val="sr-Cyrl-CS"/>
        </w:rPr>
        <w:t>Властела у средњовековној Србији</w:t>
      </w:r>
    </w:p>
    <w:p w:rsidR="0078755F" w:rsidRDefault="0078755F" w:rsidP="0078755F">
      <w:pPr>
        <w:spacing w:after="0" w:line="240" w:lineRule="auto"/>
        <w:ind w:right="45"/>
        <w:jc w:val="both"/>
        <w:rPr>
          <w:rFonts w:ascii="Times New Roman" w:hAnsi="Times New Roman"/>
          <w:bCs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6.  </w:t>
      </w:r>
      <w:r>
        <w:rPr>
          <w:rFonts w:ascii="Times New Roman" w:hAnsi="Times New Roman"/>
          <w:bCs/>
          <w:sz w:val="24"/>
          <w:szCs w:val="24"/>
          <w:lang w:val="sr-Cyrl-CS"/>
        </w:rPr>
        <w:t>Меропси у средњовековној Србији</w:t>
      </w:r>
    </w:p>
    <w:p w:rsidR="0078755F" w:rsidRDefault="0078755F" w:rsidP="0078755F">
      <w:pPr>
        <w:spacing w:after="0" w:line="240" w:lineRule="auto"/>
        <w:ind w:right="45"/>
        <w:jc w:val="both"/>
        <w:rPr>
          <w:rFonts w:ascii="Times New Roman" w:hAnsi="Times New Roman"/>
          <w:bCs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lastRenderedPageBreak/>
        <w:t xml:space="preserve">7.  </w:t>
      </w:r>
      <w:r>
        <w:rPr>
          <w:rFonts w:ascii="Times New Roman" w:hAnsi="Times New Roman"/>
          <w:b/>
          <w:bCs/>
          <w:sz w:val="24"/>
          <w:szCs w:val="24"/>
          <w:lang w:val="sr-Cyrl-CS"/>
        </w:rPr>
        <w:t>Власи у средњовековној Србији</w:t>
      </w:r>
    </w:p>
    <w:p w:rsidR="0078755F" w:rsidRDefault="0078755F" w:rsidP="0078755F">
      <w:pPr>
        <w:spacing w:after="0" w:line="240" w:lineRule="auto"/>
        <w:ind w:right="45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Cs/>
          <w:sz w:val="24"/>
          <w:szCs w:val="24"/>
          <w:lang w:val="sr-Cyrl-CS"/>
        </w:rPr>
        <w:t xml:space="preserve">8.  </w:t>
      </w:r>
      <w:r>
        <w:rPr>
          <w:rFonts w:ascii="Times New Roman" w:hAnsi="Times New Roman"/>
          <w:b/>
          <w:bCs/>
          <w:sz w:val="24"/>
          <w:szCs w:val="24"/>
          <w:lang w:val="sr-Cyrl-CS"/>
        </w:rPr>
        <w:t>Занатлије, сокланици и сеоски попови у средњовековној Србији</w:t>
      </w:r>
    </w:p>
    <w:p w:rsidR="0078755F" w:rsidRDefault="0078755F" w:rsidP="0078755F">
      <w:pPr>
        <w:spacing w:after="0" w:line="240" w:lineRule="auto"/>
        <w:ind w:right="45"/>
        <w:jc w:val="both"/>
        <w:rPr>
          <w:rFonts w:ascii="Times New Roman" w:hAnsi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9.  </w:t>
      </w:r>
      <w:r>
        <w:rPr>
          <w:rFonts w:ascii="Times New Roman" w:hAnsi="Times New Roman"/>
          <w:b/>
          <w:bCs/>
          <w:sz w:val="24"/>
          <w:szCs w:val="24"/>
          <w:lang w:val="sr-Cyrl-CS"/>
        </w:rPr>
        <w:t>Отроци и градско становништво у средњовековној Србији</w:t>
      </w:r>
    </w:p>
    <w:p w:rsidR="0078755F" w:rsidRDefault="0078755F" w:rsidP="0078755F">
      <w:pPr>
        <w:spacing w:after="0" w:line="240" w:lineRule="auto"/>
        <w:ind w:right="45"/>
        <w:jc w:val="both"/>
        <w:rPr>
          <w:rFonts w:ascii="Times New Roman" w:hAnsi="Times New Roman"/>
          <w:bCs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10.  </w:t>
      </w:r>
      <w:r>
        <w:rPr>
          <w:rFonts w:ascii="Times New Roman" w:hAnsi="Times New Roman"/>
          <w:bCs/>
          <w:sz w:val="24"/>
          <w:szCs w:val="24"/>
          <w:lang w:val="sr-Cyrl-CS"/>
        </w:rPr>
        <w:t>Владар у средњовековној Србији</w:t>
      </w:r>
    </w:p>
    <w:p w:rsidR="0078755F" w:rsidRDefault="0078755F" w:rsidP="0078755F">
      <w:pPr>
        <w:spacing w:after="0" w:line="240" w:lineRule="auto"/>
        <w:ind w:right="45"/>
        <w:jc w:val="both"/>
        <w:rPr>
          <w:rFonts w:ascii="Times New Roman" w:hAnsi="Times New Roman"/>
          <w:bCs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11. </w:t>
      </w:r>
      <w:r>
        <w:rPr>
          <w:rFonts w:ascii="Times New Roman" w:hAnsi="Times New Roman"/>
          <w:bCs/>
          <w:sz w:val="24"/>
          <w:szCs w:val="24"/>
          <w:lang w:val="sr-Cyrl-CS"/>
        </w:rPr>
        <w:t>Државни сабори у средњовековној Србији</w:t>
      </w:r>
    </w:p>
    <w:p w:rsidR="0078755F" w:rsidRDefault="0078755F" w:rsidP="0078755F">
      <w:pPr>
        <w:spacing w:after="0" w:line="240" w:lineRule="auto"/>
        <w:ind w:right="45"/>
        <w:jc w:val="both"/>
        <w:rPr>
          <w:rFonts w:ascii="Times New Roman" w:hAnsi="Times New Roman"/>
          <w:bCs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12. </w:t>
      </w:r>
      <w:r>
        <w:rPr>
          <w:rFonts w:ascii="Times New Roman" w:hAnsi="Times New Roman"/>
          <w:bCs/>
          <w:sz w:val="24"/>
          <w:szCs w:val="24"/>
          <w:lang w:val="sr-Cyrl-CS"/>
        </w:rPr>
        <w:t>Локална управа у средњовековној Србији</w:t>
      </w:r>
    </w:p>
    <w:p w:rsidR="0078755F" w:rsidRDefault="0078755F" w:rsidP="0078755F">
      <w:pPr>
        <w:spacing w:after="0" w:line="240" w:lineRule="auto"/>
        <w:ind w:right="45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1</w:t>
      </w:r>
      <w:r>
        <w:rPr>
          <w:rFonts w:ascii="Times New Roman" w:hAnsi="Times New Roman"/>
          <w:sz w:val="24"/>
          <w:szCs w:val="24"/>
          <w:lang w:val="ru-RU"/>
        </w:rPr>
        <w:t xml:space="preserve">3.  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Стварно и </w:t>
      </w:r>
      <w:r>
        <w:rPr>
          <w:rFonts w:ascii="Times New Roman" w:hAnsi="Times New Roman"/>
          <w:b/>
          <w:bCs/>
          <w:sz w:val="24"/>
          <w:szCs w:val="24"/>
          <w:lang w:val="sr-Cyrl-RS"/>
        </w:rPr>
        <w:t xml:space="preserve">наследно 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право у средњовековној Србији</w:t>
      </w:r>
    </w:p>
    <w:p w:rsidR="0078755F" w:rsidRDefault="0078755F" w:rsidP="0078755F">
      <w:pPr>
        <w:spacing w:after="0" w:line="240" w:lineRule="auto"/>
        <w:ind w:right="45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14.  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Облигационо право у средњовековној Србији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78755F" w:rsidRDefault="0078755F" w:rsidP="0078755F">
      <w:pPr>
        <w:spacing w:after="0" w:line="240" w:lineRule="auto"/>
        <w:ind w:right="45"/>
        <w:jc w:val="both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15.  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Брачно право у средњовековној Србији</w:t>
      </w:r>
    </w:p>
    <w:p w:rsidR="0078755F" w:rsidRDefault="0078755F" w:rsidP="0078755F">
      <w:pPr>
        <w:spacing w:after="0" w:line="240" w:lineRule="auto"/>
        <w:ind w:right="45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16.  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Карактеристике кривичног права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у средњовековној Србији</w:t>
      </w:r>
    </w:p>
    <w:p w:rsidR="0078755F" w:rsidRDefault="0078755F" w:rsidP="0078755F">
      <w:pPr>
        <w:spacing w:after="0" w:line="240" w:lineRule="auto"/>
        <w:ind w:right="45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 xml:space="preserve">17.  </w:t>
      </w:r>
      <w:r>
        <w:rPr>
          <w:rFonts w:ascii="Times New Roman" w:hAnsi="Times New Roman"/>
          <w:sz w:val="24"/>
          <w:szCs w:val="24"/>
          <w:lang w:val="ru-RU"/>
        </w:rPr>
        <w:t>Кривична дела против православља у средњовековној Србији</w:t>
      </w:r>
    </w:p>
    <w:p w:rsidR="0078755F" w:rsidRDefault="0078755F" w:rsidP="0078755F">
      <w:pPr>
        <w:spacing w:after="0" w:line="240" w:lineRule="auto"/>
        <w:ind w:right="45"/>
        <w:jc w:val="both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18.  </w:t>
      </w:r>
      <w:r>
        <w:rPr>
          <w:rFonts w:ascii="Times New Roman" w:hAnsi="Times New Roman"/>
          <w:bCs/>
          <w:sz w:val="24"/>
          <w:szCs w:val="24"/>
          <w:lang w:val="ru-RU"/>
        </w:rPr>
        <w:t>Кривична дела против друштвеног поретка у средњовековној Србији</w:t>
      </w:r>
    </w:p>
    <w:p w:rsidR="0078755F" w:rsidRDefault="0078755F" w:rsidP="0078755F">
      <w:pPr>
        <w:spacing w:after="0" w:line="240" w:lineRule="auto"/>
        <w:ind w:right="45"/>
        <w:jc w:val="both"/>
        <w:rPr>
          <w:rFonts w:ascii="Times New Roman" w:hAnsi="Times New Roman"/>
          <w:bCs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19.  </w:t>
      </w:r>
      <w:r>
        <w:rPr>
          <w:rFonts w:ascii="Times New Roman" w:hAnsi="Times New Roman"/>
          <w:bCs/>
          <w:sz w:val="24"/>
          <w:szCs w:val="24"/>
          <w:lang w:val="ru-RU"/>
        </w:rPr>
        <w:t>Кривична дела против државног поретка у средњовековној Србији</w:t>
      </w:r>
    </w:p>
    <w:p w:rsidR="0078755F" w:rsidRDefault="0078755F" w:rsidP="0078755F">
      <w:pPr>
        <w:spacing w:after="0" w:line="240" w:lineRule="auto"/>
        <w:ind w:right="45"/>
        <w:jc w:val="both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20.  </w:t>
      </w:r>
      <w:r>
        <w:rPr>
          <w:rFonts w:ascii="Times New Roman" w:hAnsi="Times New Roman"/>
          <w:bCs/>
          <w:sz w:val="24"/>
          <w:szCs w:val="24"/>
          <w:lang w:val="ru-RU"/>
        </w:rPr>
        <w:t>Кривична дела против личности у средњовековној Србији</w:t>
      </w:r>
    </w:p>
    <w:p w:rsidR="0078755F" w:rsidRDefault="0078755F" w:rsidP="0078755F">
      <w:pPr>
        <w:spacing w:after="0" w:line="240" w:lineRule="auto"/>
        <w:ind w:right="45"/>
        <w:jc w:val="both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21. 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Кривична дела против имовине у средњовековној Србији</w:t>
      </w:r>
    </w:p>
    <w:p w:rsidR="0078755F" w:rsidRDefault="0078755F" w:rsidP="0078755F">
      <w:pPr>
        <w:spacing w:after="0" w:line="240" w:lineRule="auto"/>
        <w:ind w:right="45"/>
        <w:jc w:val="both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22. </w:t>
      </w:r>
      <w:r>
        <w:rPr>
          <w:rFonts w:ascii="Times New Roman" w:hAnsi="Times New Roman"/>
          <w:bCs/>
          <w:sz w:val="24"/>
          <w:szCs w:val="24"/>
          <w:lang w:val="ru-RU"/>
        </w:rPr>
        <w:t>Судско уређење у средњовековној Србији</w:t>
      </w:r>
    </w:p>
    <w:p w:rsidR="0078755F" w:rsidRDefault="0078755F" w:rsidP="0078755F">
      <w:pPr>
        <w:spacing w:after="0" w:line="240" w:lineRule="auto"/>
        <w:ind w:right="45"/>
        <w:jc w:val="both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23. </w:t>
      </w:r>
      <w:r>
        <w:rPr>
          <w:rFonts w:ascii="Times New Roman" w:hAnsi="Times New Roman"/>
          <w:bCs/>
          <w:sz w:val="24"/>
          <w:szCs w:val="24"/>
          <w:lang w:val="ru-RU"/>
        </w:rPr>
        <w:t>Судски поступак у средњовековној Србији</w:t>
      </w:r>
    </w:p>
    <w:p w:rsidR="0078755F" w:rsidRDefault="0078755F" w:rsidP="0078755F">
      <w:pPr>
        <w:spacing w:after="0" w:line="240" w:lineRule="auto"/>
        <w:ind w:right="45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_______________________________________________________________</w:t>
      </w:r>
    </w:p>
    <w:p w:rsidR="0078755F" w:rsidRDefault="0078755F" w:rsidP="0078755F">
      <w:pPr>
        <w:spacing w:after="0" w:line="240" w:lineRule="auto"/>
        <w:ind w:right="45"/>
        <w:jc w:val="both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24.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Право Србије у време Првог устанка   </w:t>
      </w:r>
    </w:p>
    <w:p w:rsidR="0078755F" w:rsidRDefault="0078755F" w:rsidP="0078755F">
      <w:pPr>
        <w:spacing w:after="0" w:line="240" w:lineRule="auto"/>
        <w:ind w:right="45"/>
        <w:jc w:val="both"/>
        <w:rPr>
          <w:rFonts w:ascii="Times New Roman" w:hAnsi="Times New Roman"/>
          <w:bCs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ru-RU"/>
        </w:rPr>
        <w:t>25.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Хатишерифи од 1830. и 1833.</w:t>
      </w:r>
    </w:p>
    <w:p w:rsidR="0078755F" w:rsidRDefault="0078755F" w:rsidP="0078755F">
      <w:pPr>
        <w:spacing w:after="0" w:line="240" w:lineRule="auto"/>
        <w:ind w:right="45"/>
        <w:jc w:val="both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26.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„Сретењски устав“ </w:t>
      </w:r>
    </w:p>
    <w:p w:rsidR="0078755F" w:rsidRDefault="0078755F" w:rsidP="0078755F">
      <w:pPr>
        <w:spacing w:after="0" w:line="240" w:lineRule="auto"/>
        <w:ind w:right="45"/>
        <w:jc w:val="both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27.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Тзв. Турски устав (Хатишериф од 1838)</w:t>
      </w:r>
    </w:p>
    <w:p w:rsidR="0078755F" w:rsidRDefault="0078755F" w:rsidP="0078755F">
      <w:pPr>
        <w:spacing w:after="0" w:line="240" w:lineRule="auto"/>
        <w:ind w:right="45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28. 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Уставобранитељски режим и право</w:t>
      </w:r>
    </w:p>
    <w:p w:rsidR="0078755F" w:rsidRDefault="0078755F" w:rsidP="0078755F">
      <w:pPr>
        <w:spacing w:after="0" w:line="240" w:lineRule="auto"/>
        <w:ind w:right="45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 xml:space="preserve">29.  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Српски грађански законик</w:t>
      </w:r>
    </w:p>
    <w:p w:rsidR="0078755F" w:rsidRDefault="0078755F" w:rsidP="0078755F">
      <w:pPr>
        <w:spacing w:after="0" w:line="240" w:lineRule="auto"/>
        <w:ind w:right="45"/>
        <w:jc w:val="both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30. 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Криминални (казнителни) законик за Књажество Србију </w:t>
      </w:r>
    </w:p>
    <w:p w:rsidR="0078755F" w:rsidRDefault="0078755F" w:rsidP="0078755F">
      <w:pPr>
        <w:spacing w:after="0" w:line="240" w:lineRule="auto"/>
        <w:ind w:right="45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31. 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Први закони о Народној скупштини (Октобарски и Светоандрејски)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78755F" w:rsidRDefault="0078755F" w:rsidP="0078755F">
      <w:pPr>
        <w:spacing w:after="0" w:line="240" w:lineRule="auto"/>
        <w:ind w:right="45"/>
        <w:jc w:val="both"/>
        <w:rPr>
          <w:rFonts w:ascii="Times New Roman" w:hAnsi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ru-RU"/>
        </w:rPr>
        <w:t>32.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Преображенски устав</w:t>
      </w:r>
    </w:p>
    <w:p w:rsidR="0078755F" w:rsidRDefault="0078755F" w:rsidP="0078755F">
      <w:pPr>
        <w:spacing w:after="0" w:line="240" w:lineRule="auto"/>
        <w:ind w:right="45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33.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Кнез Михаилов закон о ценралној државној управи и о општинама </w:t>
      </w:r>
    </w:p>
    <w:p w:rsidR="0078755F" w:rsidRDefault="0078755F" w:rsidP="0078755F">
      <w:pPr>
        <w:spacing w:after="0" w:line="240" w:lineRule="auto"/>
        <w:ind w:right="45"/>
        <w:jc w:val="both"/>
        <w:rPr>
          <w:rFonts w:ascii="Times New Roman" w:hAnsi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ru-RU"/>
        </w:rPr>
        <w:t>34.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Намеснички устав </w:t>
      </w:r>
    </w:p>
    <w:p w:rsidR="0078755F" w:rsidRDefault="0078755F" w:rsidP="0078755F">
      <w:pPr>
        <w:spacing w:after="0" w:line="240" w:lineRule="auto"/>
        <w:ind w:right="45"/>
        <w:jc w:val="both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35.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Судско уређење модерне Србије и питање судске независности</w:t>
      </w:r>
    </w:p>
    <w:p w:rsidR="0078755F" w:rsidRDefault="0078755F" w:rsidP="0078755F">
      <w:pPr>
        <w:spacing w:after="0" w:line="240" w:lineRule="auto"/>
        <w:ind w:right="45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 xml:space="preserve">36. 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Грађански поступак у Кнежевини Србији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   </w:t>
      </w:r>
    </w:p>
    <w:p w:rsidR="0078755F" w:rsidRDefault="0078755F" w:rsidP="0078755F">
      <w:pPr>
        <w:spacing w:after="0" w:line="240" w:lineRule="auto"/>
        <w:ind w:right="45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37.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Кривични поступак у Кнежевини Србији</w:t>
      </w:r>
    </w:p>
    <w:p w:rsidR="0078755F" w:rsidRDefault="0078755F" w:rsidP="0078755F">
      <w:pPr>
        <w:spacing w:after="0" w:line="240" w:lineRule="auto"/>
        <w:ind w:right="45"/>
        <w:jc w:val="both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38.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Међународни уговори о Србији 1812-1856 (Осми члан Букурешког уговора; Париски уговор од 1856; Одлуке Берлинског конгреса)   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</w:p>
    <w:p w:rsidR="0078755F" w:rsidRDefault="0078755F" w:rsidP="0078755F">
      <w:pPr>
        <w:spacing w:after="0" w:line="240" w:lineRule="auto"/>
        <w:ind w:right="45"/>
        <w:jc w:val="both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39.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Политичке странке у Србији </w:t>
      </w:r>
      <w:r>
        <w:rPr>
          <w:rFonts w:ascii="Times New Roman" w:hAnsi="Times New Roman"/>
          <w:bCs/>
          <w:sz w:val="24"/>
          <w:szCs w:val="24"/>
        </w:rPr>
        <w:t>XIX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века (Закони о удружењима и штампи од 1881; основи страначких програма)   </w:t>
      </w:r>
    </w:p>
    <w:p w:rsidR="0078755F" w:rsidRDefault="0078755F" w:rsidP="0078755F">
      <w:pPr>
        <w:spacing w:after="0" w:line="240" w:lineRule="auto"/>
        <w:ind w:right="45"/>
        <w:jc w:val="both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 xml:space="preserve">40. 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Устав Краљевине Србије од 1888.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  </w:t>
      </w:r>
    </w:p>
    <w:p w:rsidR="0078755F" w:rsidRDefault="0078755F" w:rsidP="0078755F">
      <w:pPr>
        <w:spacing w:after="0" w:line="240" w:lineRule="auto"/>
        <w:ind w:right="45"/>
        <w:jc w:val="both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41.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Устав Краљевине Србије од 1901.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   </w:t>
      </w:r>
    </w:p>
    <w:p w:rsidR="0078755F" w:rsidRDefault="0078755F" w:rsidP="0078755F">
      <w:pPr>
        <w:spacing w:after="0" w:line="240" w:lineRule="auto"/>
        <w:ind w:right="45"/>
        <w:jc w:val="both"/>
        <w:rPr>
          <w:rFonts w:ascii="Times New Roman" w:hAnsi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ru-RU"/>
        </w:rPr>
        <w:t>42.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Устав Краљевине Србије од 1903. </w:t>
      </w:r>
    </w:p>
    <w:p w:rsidR="0078755F" w:rsidRDefault="0078755F" w:rsidP="0078755F">
      <w:pPr>
        <w:spacing w:after="0" w:line="240" w:lineRule="auto"/>
        <w:ind w:right="45"/>
        <w:jc w:val="both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 xml:space="preserve">43. 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Општи имовински законик за Црну Гору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  </w:t>
      </w:r>
    </w:p>
    <w:p w:rsidR="0078755F" w:rsidRDefault="0078755F" w:rsidP="0078755F">
      <w:pPr>
        <w:spacing w:after="0" w:line="240" w:lineRule="auto"/>
        <w:ind w:right="45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</w:t>
      </w:r>
    </w:p>
    <w:p w:rsidR="0078755F" w:rsidRDefault="0078755F" w:rsidP="0078755F">
      <w:pPr>
        <w:spacing w:after="0" w:line="240" w:lineRule="auto"/>
        <w:ind w:right="45"/>
        <w:jc w:val="both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44.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Крфска декларација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   </w:t>
      </w:r>
    </w:p>
    <w:p w:rsidR="0078755F" w:rsidRDefault="0078755F" w:rsidP="0078755F">
      <w:pPr>
        <w:spacing w:after="0" w:line="240" w:lineRule="auto"/>
        <w:ind w:right="45"/>
        <w:jc w:val="both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45.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Прводецембарски акт о уједињењу (садржина и правна природа)   </w:t>
      </w:r>
    </w:p>
    <w:p w:rsidR="0078755F" w:rsidRDefault="0078755F" w:rsidP="0078755F">
      <w:pPr>
        <w:spacing w:after="0" w:line="240" w:lineRule="auto"/>
        <w:ind w:right="45"/>
        <w:jc w:val="both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46. 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Програми политичких странака у Краљевини СХС (Народна радикална, Хрватска сељачка странка, Демократска странка, ЈМО и странака црногорских федералиста    </w:t>
      </w:r>
    </w:p>
    <w:p w:rsidR="0078755F" w:rsidRDefault="0078755F" w:rsidP="0078755F">
      <w:pPr>
        <w:spacing w:after="0" w:line="240" w:lineRule="auto"/>
        <w:ind w:right="45"/>
        <w:jc w:val="both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47. 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Протићев и Смодлакин нацрт устава</w:t>
      </w:r>
    </w:p>
    <w:p w:rsidR="0078755F" w:rsidRDefault="0078755F" w:rsidP="0078755F">
      <w:pPr>
        <w:spacing w:after="0" w:line="240" w:lineRule="auto"/>
        <w:ind w:right="45"/>
        <w:jc w:val="both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 xml:space="preserve">48. 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Уставни нацрти </w:t>
      </w:r>
      <w:r>
        <w:rPr>
          <w:rFonts w:ascii="Times New Roman" w:hAnsi="Times New Roman"/>
          <w:bCs/>
          <w:i/>
          <w:sz w:val="24"/>
          <w:szCs w:val="24"/>
          <w:lang w:val="ru-RU"/>
        </w:rPr>
        <w:t>Хрватске заједнице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и </w:t>
      </w:r>
      <w:r>
        <w:rPr>
          <w:rFonts w:ascii="Times New Roman" w:hAnsi="Times New Roman"/>
          <w:bCs/>
          <w:i/>
          <w:sz w:val="24"/>
          <w:szCs w:val="24"/>
          <w:lang w:val="ru-RU"/>
        </w:rPr>
        <w:t xml:space="preserve">Југословенског клуба    </w:t>
      </w:r>
    </w:p>
    <w:p w:rsidR="0078755F" w:rsidRDefault="0078755F" w:rsidP="0078755F">
      <w:pPr>
        <w:spacing w:after="0" w:line="240" w:lineRule="auto"/>
        <w:ind w:right="45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49. 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Пословник Уставотворне скупштине Краљевине СХС и доношење Видовданског устава (проблем области и надлежности, име државе, напуштање Скупштине, скупљање уставотворне већине)   </w:t>
      </w:r>
    </w:p>
    <w:p w:rsidR="0078755F" w:rsidRDefault="0078755F" w:rsidP="0078755F">
      <w:pPr>
        <w:spacing w:after="0" w:line="240" w:lineRule="auto"/>
        <w:ind w:right="45"/>
        <w:jc w:val="both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50.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Садржина Видовданског устава    </w:t>
      </w:r>
    </w:p>
    <w:p w:rsidR="0078755F" w:rsidRDefault="0078755F" w:rsidP="0078755F">
      <w:pPr>
        <w:spacing w:after="0" w:line="240" w:lineRule="auto"/>
        <w:ind w:right="45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ru-RU"/>
        </w:rPr>
        <w:t>51.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Шестојануарска диктатура (проглашење, закони о краљевској власти, о заштити државе, о називу и подели Краљевине на управна подручја)</w:t>
      </w:r>
    </w:p>
    <w:p w:rsidR="0078755F" w:rsidRDefault="0078755F" w:rsidP="0078755F">
      <w:pPr>
        <w:spacing w:after="0" w:line="240" w:lineRule="auto"/>
        <w:ind w:right="45"/>
        <w:jc w:val="both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52.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Септембарски устав </w:t>
      </w:r>
    </w:p>
    <w:p w:rsidR="0078755F" w:rsidRDefault="0078755F" w:rsidP="0078755F">
      <w:pPr>
        <w:tabs>
          <w:tab w:val="right" w:pos="9315"/>
        </w:tabs>
        <w:spacing w:after="0" w:line="240" w:lineRule="auto"/>
        <w:ind w:right="45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53. </w:t>
      </w:r>
      <w:r>
        <w:rPr>
          <w:rFonts w:ascii="Times New Roman" w:hAnsi="Times New Roman"/>
          <w:bCs/>
          <w:sz w:val="24"/>
          <w:szCs w:val="24"/>
          <w:lang w:val="ru-RU"/>
        </w:rPr>
        <w:t>Југословенски кривични законик</w:t>
      </w:r>
      <w:r>
        <w:rPr>
          <w:rFonts w:ascii="Times New Roman" w:hAnsi="Times New Roman"/>
          <w:bCs/>
          <w:sz w:val="24"/>
          <w:szCs w:val="24"/>
          <w:lang w:val="ru-RU"/>
        </w:rPr>
        <w:tab/>
      </w:r>
    </w:p>
    <w:p w:rsidR="0078755F" w:rsidRDefault="0078755F" w:rsidP="0078755F">
      <w:pPr>
        <w:spacing w:after="0" w:line="240" w:lineRule="auto"/>
        <w:ind w:right="45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 xml:space="preserve">54. 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Југословенски законик о кривичном поступку</w:t>
      </w:r>
    </w:p>
    <w:p w:rsidR="0078755F" w:rsidRDefault="0078755F" w:rsidP="0078755F">
      <w:pPr>
        <w:spacing w:after="0" w:line="240" w:lineRule="auto"/>
        <w:ind w:right="45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55. 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Југословенски грађански парнични поступак</w:t>
      </w:r>
    </w:p>
    <w:p w:rsidR="0078755F" w:rsidRDefault="0078755F" w:rsidP="0078755F">
      <w:pPr>
        <w:spacing w:after="0" w:line="240" w:lineRule="auto"/>
        <w:ind w:right="45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56. 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Судови у југословенској Краљевини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78755F" w:rsidRDefault="0078755F" w:rsidP="0078755F">
      <w:pPr>
        <w:spacing w:after="0" w:line="240" w:lineRule="auto"/>
        <w:ind w:right="45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ru-RU"/>
        </w:rPr>
        <w:t>57.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Проблеми грађанског права у југословенској Краљевини</w:t>
      </w:r>
    </w:p>
    <w:p w:rsidR="0078755F" w:rsidRDefault="0078755F" w:rsidP="0078755F">
      <w:pPr>
        <w:spacing w:after="0" w:line="240" w:lineRule="auto"/>
        <w:ind w:right="45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sr-Cyrl-CS"/>
        </w:rPr>
        <w:t>58.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Уредба о Бановини Хрватској (правни основ, мотив, територија и надлежност)</w:t>
      </w:r>
      <w:r>
        <w:rPr>
          <w:rFonts w:ascii="Times New Roman" w:hAnsi="Times New Roman"/>
          <w:sz w:val="24"/>
          <w:szCs w:val="24"/>
          <w:lang w:val="ru-RU"/>
        </w:rPr>
        <w:t xml:space="preserve">  </w:t>
      </w:r>
    </w:p>
    <w:p w:rsidR="0078755F" w:rsidRDefault="0078755F" w:rsidP="0078755F">
      <w:pPr>
        <w:spacing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78755F" w:rsidRDefault="0078755F" w:rsidP="0078755F">
      <w:pPr>
        <w:spacing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НАПОМЕНА: Студенти који су положили Српску правну историју на смеру Безбедности, у погледу дела који се односи на Развитак српског права, полажу питања која су поцрњена </w:t>
      </w:r>
    </w:p>
    <w:p w:rsidR="0078755F" w:rsidRPr="004C620F" w:rsidRDefault="0078755F" w:rsidP="0078755F">
      <w:pPr>
        <w:rPr>
          <w:lang w:val="ru-RU"/>
        </w:rPr>
      </w:pPr>
    </w:p>
    <w:p w:rsidR="00160AD0" w:rsidRPr="00A97DD8" w:rsidRDefault="00160AD0" w:rsidP="00160A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60AD0" w:rsidRPr="00A97DD8" w:rsidRDefault="00160AD0" w:rsidP="00160AD0">
      <w:pPr>
        <w:rPr>
          <w:lang w:val="ru-RU"/>
        </w:rPr>
      </w:pPr>
    </w:p>
    <w:p w:rsidR="004F6856" w:rsidRPr="007252C4" w:rsidRDefault="004F6856">
      <w:pPr>
        <w:rPr>
          <w:lang w:val="ru-RU"/>
        </w:rPr>
      </w:pPr>
    </w:p>
    <w:sectPr w:rsidR="004F6856" w:rsidRPr="007252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4FA"/>
    <w:rsid w:val="00160AD0"/>
    <w:rsid w:val="00234084"/>
    <w:rsid w:val="004F6856"/>
    <w:rsid w:val="005743B7"/>
    <w:rsid w:val="007252C4"/>
    <w:rsid w:val="0078755F"/>
    <w:rsid w:val="00905677"/>
    <w:rsid w:val="00A104FA"/>
    <w:rsid w:val="00A62DBA"/>
    <w:rsid w:val="00AD6CD7"/>
    <w:rsid w:val="00B55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A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3408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A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340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2321</Words>
  <Characters>13231</Characters>
  <Application>Microsoft Office Word</Application>
  <DocSecurity>0</DocSecurity>
  <Lines>110</Lines>
  <Paragraphs>31</Paragraphs>
  <ScaleCrop>false</ScaleCrop>
  <Company/>
  <LinksUpToDate>false</LinksUpToDate>
  <CharactersWithSpaces>15521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</dc:creator>
  <cp:keywords/>
  <dc:description/>
  <cp:lastModifiedBy>Nada</cp:lastModifiedBy>
  <cp:revision>10</cp:revision>
  <dcterms:created xsi:type="dcterms:W3CDTF">2017-08-23T13:10:00Z</dcterms:created>
  <dcterms:modified xsi:type="dcterms:W3CDTF">2022-05-22T06:04:00Z</dcterms:modified>
</cp:coreProperties>
</file>