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B9AFF" w14:textId="6480C84E" w:rsidR="00993543" w:rsidRPr="002F7F53" w:rsidRDefault="00993543" w:rsidP="00993543">
      <w:pPr>
        <w:spacing w:after="60"/>
        <w:jc w:val="center"/>
        <w:rPr>
          <w:iCs/>
          <w:sz w:val="16"/>
          <w:szCs w:val="16"/>
          <w:lang w:val="sr-Cyrl-CS"/>
        </w:rPr>
      </w:pPr>
      <w:r w:rsidRPr="002F7F53">
        <w:rPr>
          <w:sz w:val="16"/>
          <w:szCs w:val="16"/>
          <w:lang w:val="sr-Cyrl-CS"/>
        </w:rPr>
        <w:t>Компетентност наставника</w:t>
      </w:r>
    </w:p>
    <w:tbl>
      <w:tblPr>
        <w:tblW w:w="53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"/>
        <w:gridCol w:w="2263"/>
        <w:gridCol w:w="696"/>
        <w:gridCol w:w="161"/>
        <w:gridCol w:w="722"/>
        <w:gridCol w:w="1974"/>
        <w:gridCol w:w="871"/>
        <w:gridCol w:w="972"/>
        <w:gridCol w:w="990"/>
        <w:gridCol w:w="992"/>
      </w:tblGrid>
      <w:tr w:rsidR="00993543" w:rsidRPr="002F7F53" w14:paraId="7D38D9FC" w14:textId="77777777" w:rsidTr="002F7F53">
        <w:trPr>
          <w:trHeight w:val="227"/>
          <w:jc w:val="center"/>
        </w:trPr>
        <w:tc>
          <w:tcPr>
            <w:tcW w:w="1713" w:type="pct"/>
            <w:gridSpan w:val="4"/>
            <w:vAlign w:val="center"/>
          </w:tcPr>
          <w:p w14:paraId="5245FD74" w14:textId="77777777" w:rsidR="00993543" w:rsidRPr="002F7F53" w:rsidRDefault="00993543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b/>
                <w:sz w:val="16"/>
                <w:szCs w:val="16"/>
                <w:lang w:val="sr-Cyrl-CS"/>
              </w:rPr>
              <w:t>Име и презиме</w:t>
            </w:r>
          </w:p>
        </w:tc>
        <w:tc>
          <w:tcPr>
            <w:tcW w:w="3287" w:type="pct"/>
            <w:gridSpan w:val="6"/>
            <w:vAlign w:val="center"/>
          </w:tcPr>
          <w:p w14:paraId="62193CA8" w14:textId="30C6ADF2" w:rsidR="00993543" w:rsidRPr="002F7F53" w:rsidRDefault="00E82DCC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>Јована Брашић Стојановић</w:t>
            </w:r>
          </w:p>
        </w:tc>
      </w:tr>
      <w:tr w:rsidR="00993543" w:rsidRPr="002F7F53" w14:paraId="28293517" w14:textId="77777777" w:rsidTr="002F7F53">
        <w:trPr>
          <w:trHeight w:val="227"/>
          <w:jc w:val="center"/>
        </w:trPr>
        <w:tc>
          <w:tcPr>
            <w:tcW w:w="1713" w:type="pct"/>
            <w:gridSpan w:val="4"/>
            <w:vAlign w:val="center"/>
          </w:tcPr>
          <w:p w14:paraId="090F9A67" w14:textId="77777777" w:rsidR="00993543" w:rsidRPr="002F7F53" w:rsidRDefault="00993543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b/>
                <w:sz w:val="16"/>
                <w:szCs w:val="16"/>
                <w:lang w:val="sr-Cyrl-CS"/>
              </w:rPr>
              <w:t>Звање</w:t>
            </w:r>
          </w:p>
        </w:tc>
        <w:tc>
          <w:tcPr>
            <w:tcW w:w="3287" w:type="pct"/>
            <w:gridSpan w:val="6"/>
            <w:vAlign w:val="center"/>
          </w:tcPr>
          <w:p w14:paraId="36A30CA7" w14:textId="2E1EDF68" w:rsidR="00993543" w:rsidRPr="002F7F53" w:rsidRDefault="002F7F53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>Д</w:t>
            </w:r>
            <w:r w:rsidR="00E82DCC" w:rsidRPr="002F7F53">
              <w:rPr>
                <w:sz w:val="16"/>
                <w:szCs w:val="16"/>
                <w:lang w:val="sr-Cyrl-CS"/>
              </w:rPr>
              <w:t>оцент</w:t>
            </w:r>
          </w:p>
        </w:tc>
      </w:tr>
      <w:tr w:rsidR="00993543" w:rsidRPr="002F7F53" w14:paraId="06E3F612" w14:textId="77777777" w:rsidTr="002F7F53">
        <w:trPr>
          <w:trHeight w:val="227"/>
          <w:jc w:val="center"/>
        </w:trPr>
        <w:tc>
          <w:tcPr>
            <w:tcW w:w="1713" w:type="pct"/>
            <w:gridSpan w:val="4"/>
            <w:vAlign w:val="center"/>
          </w:tcPr>
          <w:p w14:paraId="4FE685B3" w14:textId="77777777" w:rsidR="00993543" w:rsidRPr="002F7F53" w:rsidRDefault="00993543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b/>
                <w:sz w:val="16"/>
                <w:szCs w:val="16"/>
                <w:lang w:val="sr-Cyrl-CS"/>
              </w:rPr>
              <w:t>Ужа научна област</w:t>
            </w:r>
          </w:p>
        </w:tc>
        <w:tc>
          <w:tcPr>
            <w:tcW w:w="3287" w:type="pct"/>
            <w:gridSpan w:val="6"/>
            <w:vAlign w:val="center"/>
          </w:tcPr>
          <w:p w14:paraId="59A415C4" w14:textId="2BBC3A18" w:rsidR="00993543" w:rsidRPr="002F7F53" w:rsidRDefault="00E82DCC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>право у економији</w:t>
            </w:r>
          </w:p>
        </w:tc>
      </w:tr>
      <w:tr w:rsidR="002F7F53" w:rsidRPr="002F7F53" w14:paraId="46D6B754" w14:textId="77777777" w:rsidTr="002F7F53">
        <w:trPr>
          <w:trHeight w:val="227"/>
          <w:jc w:val="center"/>
        </w:trPr>
        <w:tc>
          <w:tcPr>
            <w:tcW w:w="1281" w:type="pct"/>
            <w:gridSpan w:val="2"/>
            <w:vAlign w:val="center"/>
          </w:tcPr>
          <w:p w14:paraId="7263B94C" w14:textId="77777777" w:rsidR="00993543" w:rsidRPr="002F7F53" w:rsidRDefault="00993543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b/>
                <w:sz w:val="16"/>
                <w:szCs w:val="16"/>
                <w:lang w:val="sr-Cyrl-CS"/>
              </w:rPr>
              <w:t>Академска каријера</w:t>
            </w:r>
          </w:p>
        </w:tc>
        <w:tc>
          <w:tcPr>
            <w:tcW w:w="432" w:type="pct"/>
            <w:gridSpan w:val="2"/>
            <w:vAlign w:val="center"/>
          </w:tcPr>
          <w:p w14:paraId="76C8919E" w14:textId="77777777" w:rsidR="00993543" w:rsidRPr="002F7F53" w:rsidRDefault="00993543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 xml:space="preserve">Година </w:t>
            </w:r>
          </w:p>
        </w:tc>
        <w:tc>
          <w:tcPr>
            <w:tcW w:w="1359" w:type="pct"/>
            <w:gridSpan w:val="2"/>
            <w:vAlign w:val="center"/>
          </w:tcPr>
          <w:p w14:paraId="078741BA" w14:textId="77777777" w:rsidR="00993543" w:rsidRPr="002F7F53" w:rsidRDefault="00993543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 xml:space="preserve">Институција </w:t>
            </w:r>
          </w:p>
        </w:tc>
        <w:tc>
          <w:tcPr>
            <w:tcW w:w="929" w:type="pct"/>
            <w:gridSpan w:val="2"/>
            <w:vAlign w:val="center"/>
          </w:tcPr>
          <w:p w14:paraId="6AF142A0" w14:textId="77777777" w:rsidR="00993543" w:rsidRPr="002F7F53" w:rsidRDefault="00993543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>Област</w:t>
            </w:r>
            <w:r w:rsidRPr="002F7F53">
              <w:rPr>
                <w:sz w:val="16"/>
                <w:szCs w:val="16"/>
                <w:lang w:val="sr-Cyrl-RS"/>
              </w:rPr>
              <w:t xml:space="preserve"> </w:t>
            </w:r>
          </w:p>
        </w:tc>
        <w:tc>
          <w:tcPr>
            <w:tcW w:w="1000" w:type="pct"/>
            <w:gridSpan w:val="2"/>
            <w:vAlign w:val="center"/>
          </w:tcPr>
          <w:p w14:paraId="4495EDF5" w14:textId="77777777" w:rsidR="00993543" w:rsidRPr="002F7F53" w:rsidRDefault="00993543" w:rsidP="002F39DC">
            <w:pPr>
              <w:rPr>
                <w:sz w:val="16"/>
                <w:szCs w:val="16"/>
                <w:lang w:val="sr-Cyrl-RS"/>
              </w:rPr>
            </w:pPr>
            <w:r w:rsidRPr="002F7F53">
              <w:rPr>
                <w:sz w:val="16"/>
                <w:szCs w:val="16"/>
                <w:lang w:val="sr-Cyrl-RS"/>
              </w:rPr>
              <w:t>Ужа научна односно уметничка област</w:t>
            </w:r>
          </w:p>
        </w:tc>
      </w:tr>
      <w:tr w:rsidR="002F7F53" w:rsidRPr="002F7F53" w14:paraId="68983A24" w14:textId="77777777" w:rsidTr="002F7F53">
        <w:trPr>
          <w:trHeight w:val="227"/>
          <w:jc w:val="center"/>
        </w:trPr>
        <w:tc>
          <w:tcPr>
            <w:tcW w:w="1281" w:type="pct"/>
            <w:gridSpan w:val="2"/>
            <w:vAlign w:val="center"/>
          </w:tcPr>
          <w:p w14:paraId="3643FDDD" w14:textId="77777777" w:rsidR="00993543" w:rsidRPr="002F7F53" w:rsidRDefault="00993543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>Избор у звање</w:t>
            </w:r>
          </w:p>
        </w:tc>
        <w:tc>
          <w:tcPr>
            <w:tcW w:w="432" w:type="pct"/>
            <w:gridSpan w:val="2"/>
            <w:vAlign w:val="center"/>
          </w:tcPr>
          <w:p w14:paraId="696ED3C9" w14:textId="23CFF385" w:rsidR="00993543" w:rsidRPr="002F7F53" w:rsidRDefault="00E82DCC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>2024.</w:t>
            </w:r>
          </w:p>
        </w:tc>
        <w:tc>
          <w:tcPr>
            <w:tcW w:w="1359" w:type="pct"/>
            <w:gridSpan w:val="2"/>
            <w:vAlign w:val="center"/>
          </w:tcPr>
          <w:p w14:paraId="5BBFB151" w14:textId="2F030764" w:rsidR="00993543" w:rsidRPr="002F7F53" w:rsidRDefault="00E82DCC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>Правни факултет Крагујевац</w:t>
            </w:r>
          </w:p>
        </w:tc>
        <w:tc>
          <w:tcPr>
            <w:tcW w:w="929" w:type="pct"/>
            <w:gridSpan w:val="2"/>
            <w:vAlign w:val="center"/>
          </w:tcPr>
          <w:p w14:paraId="64024E75" w14:textId="0069BBC4" w:rsidR="00993543" w:rsidRPr="002F7F53" w:rsidRDefault="00E82DCC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>право у економији</w:t>
            </w:r>
          </w:p>
        </w:tc>
        <w:tc>
          <w:tcPr>
            <w:tcW w:w="1000" w:type="pct"/>
            <w:gridSpan w:val="2"/>
            <w:vAlign w:val="center"/>
          </w:tcPr>
          <w:p w14:paraId="4788DD22" w14:textId="624FD9AB" w:rsidR="00993543" w:rsidRPr="002F7F53" w:rsidRDefault="00E82DCC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>право у економији</w:t>
            </w:r>
          </w:p>
        </w:tc>
      </w:tr>
      <w:tr w:rsidR="002F7F53" w:rsidRPr="002F7F53" w14:paraId="00A7F1CE" w14:textId="77777777" w:rsidTr="002F7F53">
        <w:trPr>
          <w:trHeight w:val="227"/>
          <w:jc w:val="center"/>
        </w:trPr>
        <w:tc>
          <w:tcPr>
            <w:tcW w:w="1281" w:type="pct"/>
            <w:gridSpan w:val="2"/>
            <w:vAlign w:val="center"/>
          </w:tcPr>
          <w:p w14:paraId="32FB5A49" w14:textId="77777777" w:rsidR="00993543" w:rsidRPr="002F7F53" w:rsidRDefault="00993543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>Докторат</w:t>
            </w:r>
          </w:p>
        </w:tc>
        <w:tc>
          <w:tcPr>
            <w:tcW w:w="432" w:type="pct"/>
            <w:gridSpan w:val="2"/>
            <w:vAlign w:val="center"/>
          </w:tcPr>
          <w:p w14:paraId="6FC368E0" w14:textId="293FC5C5" w:rsidR="00993543" w:rsidRPr="002F7F53" w:rsidRDefault="00E82DCC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>2021.</w:t>
            </w:r>
          </w:p>
        </w:tc>
        <w:tc>
          <w:tcPr>
            <w:tcW w:w="1359" w:type="pct"/>
            <w:gridSpan w:val="2"/>
            <w:vAlign w:val="center"/>
          </w:tcPr>
          <w:p w14:paraId="369B48B8" w14:textId="73C78891" w:rsidR="00993543" w:rsidRPr="002F7F53" w:rsidRDefault="00E82DCC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>Правни факултет Крагујевац</w:t>
            </w:r>
          </w:p>
        </w:tc>
        <w:tc>
          <w:tcPr>
            <w:tcW w:w="929" w:type="pct"/>
            <w:gridSpan w:val="2"/>
            <w:vAlign w:val="center"/>
          </w:tcPr>
          <w:p w14:paraId="7E4191AF" w14:textId="73550739" w:rsidR="00993543" w:rsidRPr="002F7F53" w:rsidRDefault="00E82DCC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>право у економији</w:t>
            </w:r>
          </w:p>
        </w:tc>
        <w:tc>
          <w:tcPr>
            <w:tcW w:w="1000" w:type="pct"/>
            <w:gridSpan w:val="2"/>
            <w:vAlign w:val="center"/>
          </w:tcPr>
          <w:p w14:paraId="347ED46C" w14:textId="2C5E6D3C" w:rsidR="00993543" w:rsidRPr="002F7F53" w:rsidRDefault="00E82DCC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>право у економији</w:t>
            </w:r>
          </w:p>
        </w:tc>
      </w:tr>
      <w:tr w:rsidR="002F7F53" w:rsidRPr="002F7F53" w14:paraId="3DDF4FC6" w14:textId="77777777" w:rsidTr="002F7F53">
        <w:trPr>
          <w:trHeight w:val="227"/>
          <w:jc w:val="center"/>
        </w:trPr>
        <w:tc>
          <w:tcPr>
            <w:tcW w:w="1281" w:type="pct"/>
            <w:gridSpan w:val="2"/>
            <w:vAlign w:val="center"/>
          </w:tcPr>
          <w:p w14:paraId="1418F46A" w14:textId="77777777" w:rsidR="00993543" w:rsidRPr="002F7F53" w:rsidRDefault="00993543" w:rsidP="002F39DC">
            <w:pPr>
              <w:rPr>
                <w:sz w:val="16"/>
                <w:szCs w:val="16"/>
                <w:lang w:val="sr-Cyrl-RS"/>
              </w:rPr>
            </w:pPr>
            <w:r w:rsidRPr="002F7F53">
              <w:rPr>
                <w:sz w:val="16"/>
                <w:szCs w:val="16"/>
                <w:lang w:val="sr-Cyrl-RS"/>
              </w:rPr>
              <w:t>Мастер диплома</w:t>
            </w:r>
          </w:p>
        </w:tc>
        <w:tc>
          <w:tcPr>
            <w:tcW w:w="432" w:type="pct"/>
            <w:gridSpan w:val="2"/>
            <w:vAlign w:val="center"/>
          </w:tcPr>
          <w:p w14:paraId="1C6543A7" w14:textId="208418AE" w:rsidR="00993543" w:rsidRPr="002F7F53" w:rsidRDefault="00E82DCC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>2014.</w:t>
            </w:r>
          </w:p>
        </w:tc>
        <w:tc>
          <w:tcPr>
            <w:tcW w:w="1359" w:type="pct"/>
            <w:gridSpan w:val="2"/>
            <w:vAlign w:val="center"/>
          </w:tcPr>
          <w:p w14:paraId="73E11988" w14:textId="48CF1DA2" w:rsidR="00993543" w:rsidRPr="002F7F53" w:rsidRDefault="00E82DCC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>Правни факултет Крагујевац</w:t>
            </w:r>
          </w:p>
        </w:tc>
        <w:tc>
          <w:tcPr>
            <w:tcW w:w="929" w:type="pct"/>
            <w:gridSpan w:val="2"/>
            <w:vAlign w:val="center"/>
          </w:tcPr>
          <w:p w14:paraId="1D9D7BA2" w14:textId="732EB7D8" w:rsidR="00993543" w:rsidRPr="002F7F53" w:rsidRDefault="00993543" w:rsidP="002F39DC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000" w:type="pct"/>
            <w:gridSpan w:val="2"/>
            <w:vAlign w:val="center"/>
          </w:tcPr>
          <w:p w14:paraId="3D9CA7D4" w14:textId="77777777" w:rsidR="00993543" w:rsidRPr="002F7F53" w:rsidRDefault="00993543" w:rsidP="002F39DC">
            <w:pPr>
              <w:rPr>
                <w:sz w:val="16"/>
                <w:szCs w:val="16"/>
                <w:lang w:val="sr-Cyrl-CS"/>
              </w:rPr>
            </w:pPr>
          </w:p>
        </w:tc>
      </w:tr>
      <w:tr w:rsidR="002F7F53" w:rsidRPr="002F7F53" w14:paraId="00D17AD7" w14:textId="77777777" w:rsidTr="002F7F53">
        <w:trPr>
          <w:trHeight w:val="227"/>
          <w:jc w:val="center"/>
        </w:trPr>
        <w:tc>
          <w:tcPr>
            <w:tcW w:w="1281" w:type="pct"/>
            <w:gridSpan w:val="2"/>
            <w:vAlign w:val="center"/>
          </w:tcPr>
          <w:p w14:paraId="3B043E04" w14:textId="77777777" w:rsidR="00993543" w:rsidRPr="002F7F53" w:rsidRDefault="00993543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>Диплома</w:t>
            </w:r>
          </w:p>
        </w:tc>
        <w:tc>
          <w:tcPr>
            <w:tcW w:w="432" w:type="pct"/>
            <w:gridSpan w:val="2"/>
            <w:vAlign w:val="center"/>
          </w:tcPr>
          <w:p w14:paraId="2CCBE630" w14:textId="24FD6004" w:rsidR="00993543" w:rsidRPr="002F7F53" w:rsidRDefault="00E82DCC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>2013.</w:t>
            </w:r>
          </w:p>
        </w:tc>
        <w:tc>
          <w:tcPr>
            <w:tcW w:w="1359" w:type="pct"/>
            <w:gridSpan w:val="2"/>
            <w:vAlign w:val="center"/>
          </w:tcPr>
          <w:p w14:paraId="254A84E6" w14:textId="4CB0AC8A" w:rsidR="00993543" w:rsidRPr="002F7F53" w:rsidRDefault="00E82DCC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>Правни факултет Крагујевац</w:t>
            </w:r>
          </w:p>
        </w:tc>
        <w:tc>
          <w:tcPr>
            <w:tcW w:w="929" w:type="pct"/>
            <w:gridSpan w:val="2"/>
            <w:vAlign w:val="center"/>
          </w:tcPr>
          <w:p w14:paraId="36D92DA4" w14:textId="349E1446" w:rsidR="00993543" w:rsidRPr="002F7F53" w:rsidRDefault="00993543" w:rsidP="002F39DC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000" w:type="pct"/>
            <w:gridSpan w:val="2"/>
            <w:vAlign w:val="center"/>
          </w:tcPr>
          <w:p w14:paraId="44B8CE5C" w14:textId="2F7C96C6" w:rsidR="00993543" w:rsidRPr="002F7F53" w:rsidRDefault="00993543" w:rsidP="002F39DC">
            <w:pPr>
              <w:rPr>
                <w:sz w:val="16"/>
                <w:szCs w:val="16"/>
                <w:lang w:val="sr-Cyrl-CS"/>
              </w:rPr>
            </w:pPr>
          </w:p>
        </w:tc>
      </w:tr>
      <w:tr w:rsidR="00993543" w:rsidRPr="002F7F53" w14:paraId="7496E92E" w14:textId="77777777" w:rsidTr="002F7F53">
        <w:trPr>
          <w:trHeight w:val="227"/>
          <w:jc w:val="center"/>
        </w:trPr>
        <w:tc>
          <w:tcPr>
            <w:tcW w:w="5000" w:type="pct"/>
            <w:gridSpan w:val="10"/>
            <w:vAlign w:val="center"/>
          </w:tcPr>
          <w:p w14:paraId="7F622E4B" w14:textId="77777777" w:rsidR="00993543" w:rsidRPr="002F7F53" w:rsidRDefault="00993543" w:rsidP="002F39DC">
            <w:pPr>
              <w:rPr>
                <w:sz w:val="16"/>
                <w:szCs w:val="16"/>
                <w:lang w:val="sr-Cyrl-RS"/>
              </w:rPr>
            </w:pPr>
            <w:r w:rsidRPr="002F7F53">
              <w:rPr>
                <w:b/>
                <w:sz w:val="16"/>
                <w:szCs w:val="16"/>
                <w:lang w:val="sr-Cyrl-CS"/>
              </w:rPr>
              <w:t xml:space="preserve">Списак предмета </w:t>
            </w:r>
            <w:r w:rsidRPr="002F7F53">
              <w:rPr>
                <w:b/>
                <w:sz w:val="16"/>
                <w:szCs w:val="16"/>
                <w:lang w:val="sr-Cyrl-RS"/>
              </w:rPr>
              <w:t xml:space="preserve">које наставник држи на докторским студијама </w:t>
            </w:r>
          </w:p>
        </w:tc>
      </w:tr>
      <w:tr w:rsidR="00993543" w:rsidRPr="002F7F53" w14:paraId="597FBC26" w14:textId="77777777" w:rsidTr="002F7F53">
        <w:trPr>
          <w:trHeight w:val="227"/>
          <w:jc w:val="center"/>
        </w:trPr>
        <w:tc>
          <w:tcPr>
            <w:tcW w:w="1632" w:type="pct"/>
            <w:gridSpan w:val="3"/>
            <w:vAlign w:val="center"/>
          </w:tcPr>
          <w:p w14:paraId="5C7C91B4" w14:textId="77777777" w:rsidR="00993543" w:rsidRPr="002F7F53" w:rsidRDefault="00993543" w:rsidP="002F39DC">
            <w:pPr>
              <w:rPr>
                <w:b/>
                <w:sz w:val="16"/>
                <w:szCs w:val="16"/>
                <w:lang w:val="sr-Cyrl-CS"/>
              </w:rPr>
            </w:pPr>
            <w:r w:rsidRPr="002F7F53">
              <w:rPr>
                <w:b/>
                <w:sz w:val="16"/>
                <w:szCs w:val="16"/>
                <w:lang w:val="sr-Cyrl-CS"/>
              </w:rPr>
              <w:t>Р.Б.</w:t>
            </w:r>
          </w:p>
        </w:tc>
        <w:tc>
          <w:tcPr>
            <w:tcW w:w="445" w:type="pct"/>
            <w:gridSpan w:val="2"/>
            <w:vAlign w:val="center"/>
          </w:tcPr>
          <w:p w14:paraId="31EE9A4E" w14:textId="77777777" w:rsidR="00993543" w:rsidRPr="002F7F53" w:rsidRDefault="00993543" w:rsidP="002F39DC">
            <w:pPr>
              <w:rPr>
                <w:b/>
                <w:sz w:val="16"/>
                <w:szCs w:val="16"/>
                <w:lang w:val="sr-Cyrl-RS"/>
              </w:rPr>
            </w:pPr>
            <w:r w:rsidRPr="002F7F53">
              <w:rPr>
                <w:b/>
                <w:sz w:val="16"/>
                <w:szCs w:val="16"/>
                <w:lang w:val="sr-Cyrl-RS"/>
              </w:rPr>
              <w:t xml:space="preserve">Ознака </w:t>
            </w:r>
          </w:p>
        </w:tc>
        <w:tc>
          <w:tcPr>
            <w:tcW w:w="2922" w:type="pct"/>
            <w:gridSpan w:val="5"/>
            <w:vAlign w:val="center"/>
          </w:tcPr>
          <w:p w14:paraId="29A27C1A" w14:textId="77777777" w:rsidR="00993543" w:rsidRPr="002F7F53" w:rsidRDefault="00993543" w:rsidP="002F39DC">
            <w:pPr>
              <w:rPr>
                <w:b/>
                <w:sz w:val="16"/>
                <w:szCs w:val="16"/>
                <w:lang w:val="sr-Cyrl-RS"/>
              </w:rPr>
            </w:pPr>
            <w:r w:rsidRPr="002F7F53">
              <w:rPr>
                <w:b/>
                <w:iCs/>
                <w:sz w:val="16"/>
                <w:szCs w:val="16"/>
                <w:lang w:val="sr-Cyrl-CS"/>
              </w:rPr>
              <w:t>Назив предмета</w:t>
            </w:r>
          </w:p>
        </w:tc>
      </w:tr>
      <w:tr w:rsidR="00993543" w:rsidRPr="002F7F53" w14:paraId="4729B3C2" w14:textId="77777777" w:rsidTr="002F7F53">
        <w:trPr>
          <w:trHeight w:val="227"/>
          <w:jc w:val="center"/>
        </w:trPr>
        <w:tc>
          <w:tcPr>
            <w:tcW w:w="1632" w:type="pct"/>
            <w:gridSpan w:val="3"/>
            <w:vAlign w:val="center"/>
          </w:tcPr>
          <w:p w14:paraId="1461DB51" w14:textId="029E9BCA" w:rsidR="00993543" w:rsidRPr="002F7F53" w:rsidRDefault="00EB6B30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>1.</w:t>
            </w:r>
          </w:p>
        </w:tc>
        <w:tc>
          <w:tcPr>
            <w:tcW w:w="445" w:type="pct"/>
            <w:gridSpan w:val="2"/>
            <w:vAlign w:val="center"/>
          </w:tcPr>
          <w:p w14:paraId="09278048" w14:textId="2566C0AD" w:rsidR="00993543" w:rsidRPr="002F7F53" w:rsidRDefault="00EB6B30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>МИКЕ</w:t>
            </w:r>
          </w:p>
        </w:tc>
        <w:tc>
          <w:tcPr>
            <w:tcW w:w="2922" w:type="pct"/>
            <w:gridSpan w:val="5"/>
            <w:vAlign w:val="center"/>
          </w:tcPr>
          <w:p w14:paraId="4B70F311" w14:textId="650DA667" w:rsidR="00993543" w:rsidRPr="002F7F53" w:rsidRDefault="00EB6B30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>Микроекономија</w:t>
            </w:r>
          </w:p>
        </w:tc>
      </w:tr>
      <w:tr w:rsidR="00993543" w:rsidRPr="002F7F53" w14:paraId="4521EB39" w14:textId="77777777" w:rsidTr="002F7F53">
        <w:trPr>
          <w:trHeight w:val="227"/>
          <w:jc w:val="center"/>
        </w:trPr>
        <w:tc>
          <w:tcPr>
            <w:tcW w:w="5000" w:type="pct"/>
            <w:gridSpan w:val="10"/>
            <w:vAlign w:val="center"/>
          </w:tcPr>
          <w:p w14:paraId="7ACDD2EE" w14:textId="77777777" w:rsidR="00993543" w:rsidRPr="002F7F53" w:rsidRDefault="00993543" w:rsidP="002F39DC">
            <w:pPr>
              <w:rPr>
                <w:b/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 xml:space="preserve">Најзначајнији радови </w:t>
            </w:r>
            <w:r w:rsidRPr="002F7F53">
              <w:rPr>
                <w:b/>
                <w:sz w:val="16"/>
                <w:szCs w:val="16"/>
                <w:lang w:val="sr-Cyrl-CS"/>
              </w:rPr>
              <w:t xml:space="preserve"> у складу са захтевима допунских услова  стандарда за дато поље (минимално 10 не више од 20)</w:t>
            </w:r>
          </w:p>
        </w:tc>
      </w:tr>
      <w:tr w:rsidR="00993543" w:rsidRPr="002F7F53" w14:paraId="54DFC332" w14:textId="77777777" w:rsidTr="002F7F53">
        <w:trPr>
          <w:trHeight w:val="227"/>
          <w:jc w:val="center"/>
        </w:trPr>
        <w:tc>
          <w:tcPr>
            <w:tcW w:w="140" w:type="pct"/>
            <w:vAlign w:val="center"/>
          </w:tcPr>
          <w:p w14:paraId="4149BFCD" w14:textId="708EE192" w:rsidR="00993543" w:rsidRPr="002F7F53" w:rsidRDefault="00EB6B30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>1.</w:t>
            </w:r>
          </w:p>
        </w:tc>
        <w:tc>
          <w:tcPr>
            <w:tcW w:w="4360" w:type="pct"/>
            <w:gridSpan w:val="8"/>
            <w:vAlign w:val="center"/>
          </w:tcPr>
          <w:p w14:paraId="454FE9FF" w14:textId="5180CC14" w:rsidR="00993543" w:rsidRPr="002F7F53" w:rsidRDefault="00EB6B30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</w:rPr>
              <w:t>TODOROVIĆ, Nada, BRAŠIĆ STOJANOVIĆ, Jovana. Analysis of the new law on corporate governance in state-owned enterprises in serbia in the light of OECD guidelines. </w:t>
            </w:r>
            <w:r w:rsidRPr="002F7F53">
              <w:rPr>
                <w:i/>
                <w:iCs/>
                <w:sz w:val="16"/>
                <w:szCs w:val="16"/>
              </w:rPr>
              <w:t>Strani pravni život : teorija, zakonodavstvo, praksa</w:t>
            </w:r>
            <w:r w:rsidRPr="002F7F53">
              <w:rPr>
                <w:sz w:val="16"/>
                <w:szCs w:val="16"/>
              </w:rPr>
              <w:t>. 2024, god. 68, br. 2, str. 195-213.</w:t>
            </w:r>
          </w:p>
        </w:tc>
        <w:tc>
          <w:tcPr>
            <w:tcW w:w="500" w:type="pct"/>
            <w:vAlign w:val="center"/>
          </w:tcPr>
          <w:p w14:paraId="25D0C344" w14:textId="1314FEE7" w:rsidR="00993543" w:rsidRPr="002F7F53" w:rsidRDefault="00EB6B30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>М24</w:t>
            </w:r>
          </w:p>
        </w:tc>
      </w:tr>
      <w:tr w:rsidR="00993543" w:rsidRPr="002F7F53" w14:paraId="0145A5BD" w14:textId="77777777" w:rsidTr="002F7F53">
        <w:trPr>
          <w:trHeight w:val="227"/>
          <w:jc w:val="center"/>
        </w:trPr>
        <w:tc>
          <w:tcPr>
            <w:tcW w:w="140" w:type="pct"/>
            <w:vAlign w:val="center"/>
          </w:tcPr>
          <w:p w14:paraId="2750378C" w14:textId="01D4A705" w:rsidR="00993543" w:rsidRPr="002F7F53" w:rsidRDefault="00EB6B30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>2.</w:t>
            </w:r>
          </w:p>
        </w:tc>
        <w:tc>
          <w:tcPr>
            <w:tcW w:w="4360" w:type="pct"/>
            <w:gridSpan w:val="8"/>
            <w:vAlign w:val="center"/>
          </w:tcPr>
          <w:p w14:paraId="4B6FBC4B" w14:textId="07C8B35F" w:rsidR="00993543" w:rsidRPr="002F7F53" w:rsidRDefault="00EB6B30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</w:rPr>
              <w:t>БРАШИЋ СТОЈАНОВИЋ, Јована. Ефикасност у алокацији заједничких ресурса. </w:t>
            </w:r>
            <w:r w:rsidRPr="002F7F53">
              <w:rPr>
                <w:i/>
                <w:iCs/>
                <w:sz w:val="16"/>
                <w:szCs w:val="16"/>
              </w:rPr>
              <w:t>Anali Ekonomskog fakulteta u Subotici : organ Ekonomskog fakulteta u Subotici</w:t>
            </w:r>
            <w:r w:rsidRPr="002F7F53">
              <w:rPr>
                <w:sz w:val="16"/>
                <w:szCs w:val="16"/>
              </w:rPr>
              <w:t>. 2016, вол. 52, бр. 36, стр. 239-251.</w:t>
            </w:r>
          </w:p>
        </w:tc>
        <w:tc>
          <w:tcPr>
            <w:tcW w:w="500" w:type="pct"/>
            <w:vAlign w:val="center"/>
          </w:tcPr>
          <w:p w14:paraId="18975933" w14:textId="5872DCC6" w:rsidR="00993543" w:rsidRPr="002F7F53" w:rsidRDefault="00EB6B30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>М51</w:t>
            </w:r>
          </w:p>
        </w:tc>
      </w:tr>
      <w:tr w:rsidR="00993543" w:rsidRPr="002F7F53" w14:paraId="6A3824EF" w14:textId="77777777" w:rsidTr="002F7F53">
        <w:trPr>
          <w:trHeight w:val="227"/>
          <w:jc w:val="center"/>
        </w:trPr>
        <w:tc>
          <w:tcPr>
            <w:tcW w:w="140" w:type="pct"/>
            <w:vAlign w:val="center"/>
          </w:tcPr>
          <w:p w14:paraId="67F3FD94" w14:textId="07326D62" w:rsidR="00993543" w:rsidRPr="002F7F53" w:rsidRDefault="00EB6B30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 xml:space="preserve">3. </w:t>
            </w:r>
          </w:p>
        </w:tc>
        <w:tc>
          <w:tcPr>
            <w:tcW w:w="4360" w:type="pct"/>
            <w:gridSpan w:val="8"/>
            <w:vAlign w:val="center"/>
          </w:tcPr>
          <w:p w14:paraId="16540045" w14:textId="36994D4F" w:rsidR="00993543" w:rsidRPr="002F7F53" w:rsidRDefault="00EB6B30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</w:rPr>
              <w:t>БРАШИЋ СТОЈАНОВИЋ, Јована. Правни положај и питање самосталности Комисије за хартије од вредности РС. </w:t>
            </w:r>
            <w:r w:rsidRPr="002F7F53">
              <w:rPr>
                <w:i/>
                <w:iCs/>
                <w:sz w:val="16"/>
                <w:szCs w:val="16"/>
              </w:rPr>
              <w:t>Zbornik radova Pravnog fakulteta u Nišu</w:t>
            </w:r>
            <w:r w:rsidRPr="002F7F53">
              <w:rPr>
                <w:sz w:val="16"/>
                <w:szCs w:val="16"/>
              </w:rPr>
              <w:t>. 2016, год. 55, бр. 72, стр. 345-361.</w:t>
            </w:r>
          </w:p>
        </w:tc>
        <w:tc>
          <w:tcPr>
            <w:tcW w:w="500" w:type="pct"/>
            <w:vAlign w:val="center"/>
          </w:tcPr>
          <w:p w14:paraId="2F9B0C6B" w14:textId="652C4915" w:rsidR="00993543" w:rsidRPr="002F7F53" w:rsidRDefault="00EB6B30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>М51</w:t>
            </w:r>
          </w:p>
        </w:tc>
      </w:tr>
      <w:tr w:rsidR="00993543" w:rsidRPr="002F7F53" w14:paraId="53195459" w14:textId="77777777" w:rsidTr="002F7F53">
        <w:trPr>
          <w:trHeight w:val="227"/>
          <w:jc w:val="center"/>
        </w:trPr>
        <w:tc>
          <w:tcPr>
            <w:tcW w:w="140" w:type="pct"/>
            <w:vAlign w:val="center"/>
          </w:tcPr>
          <w:p w14:paraId="06EDCA48" w14:textId="7F2B1A49" w:rsidR="00993543" w:rsidRPr="002F7F53" w:rsidRDefault="00EB6B30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 xml:space="preserve">4. </w:t>
            </w:r>
          </w:p>
        </w:tc>
        <w:tc>
          <w:tcPr>
            <w:tcW w:w="4360" w:type="pct"/>
            <w:gridSpan w:val="8"/>
            <w:vAlign w:val="center"/>
          </w:tcPr>
          <w:p w14:paraId="6B75DD62" w14:textId="57324FA6" w:rsidR="00993543" w:rsidRPr="002F7F53" w:rsidRDefault="00EB6B30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</w:rPr>
              <w:t>БРАШИЋ СТОЈАНОВИЋ, Јована. Утицај правне сигурности на стране директне инвестиције и привредни развој. </w:t>
            </w:r>
            <w:r w:rsidRPr="002F7F53">
              <w:rPr>
                <w:i/>
                <w:iCs/>
                <w:sz w:val="16"/>
                <w:szCs w:val="16"/>
              </w:rPr>
              <w:t>Zbornik radova Pravnog fakulteta u Nišu</w:t>
            </w:r>
            <w:r w:rsidRPr="002F7F53">
              <w:rPr>
                <w:sz w:val="16"/>
                <w:szCs w:val="16"/>
              </w:rPr>
              <w:t>. 2017, год. 56, бр. 77, стр. 171-187.</w:t>
            </w:r>
          </w:p>
        </w:tc>
        <w:tc>
          <w:tcPr>
            <w:tcW w:w="500" w:type="pct"/>
            <w:vAlign w:val="center"/>
          </w:tcPr>
          <w:p w14:paraId="23BADF68" w14:textId="188F20E8" w:rsidR="00993543" w:rsidRPr="002F7F53" w:rsidRDefault="00EB6B30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>М51</w:t>
            </w:r>
          </w:p>
        </w:tc>
      </w:tr>
      <w:tr w:rsidR="00993543" w:rsidRPr="002F7F53" w14:paraId="4AC4FA6F" w14:textId="77777777" w:rsidTr="002F7F53">
        <w:trPr>
          <w:trHeight w:val="227"/>
          <w:jc w:val="center"/>
        </w:trPr>
        <w:tc>
          <w:tcPr>
            <w:tcW w:w="140" w:type="pct"/>
            <w:vAlign w:val="center"/>
          </w:tcPr>
          <w:p w14:paraId="0DC5C3AF" w14:textId="281740C1" w:rsidR="00993543" w:rsidRPr="002F7F53" w:rsidRDefault="00EB6B30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 xml:space="preserve">5. </w:t>
            </w:r>
          </w:p>
        </w:tc>
        <w:tc>
          <w:tcPr>
            <w:tcW w:w="4360" w:type="pct"/>
            <w:gridSpan w:val="8"/>
            <w:vAlign w:val="center"/>
          </w:tcPr>
          <w:p w14:paraId="76F0D2E2" w14:textId="0F76BC08" w:rsidR="00993543" w:rsidRPr="002F7F53" w:rsidRDefault="00EB6B30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</w:rPr>
              <w:t>BRAŠIĆ STOJANOVIĆ, Jovana. Legal staus of the independent directors. У: ĐORĐEVIĆ, Slavko (ур.), VLADETIĆ, Srđan (ур.), LABUDOVIĆ STANKOVIĆ, Jasmina (ур.). </w:t>
            </w:r>
            <w:r w:rsidRPr="002F7F53">
              <w:rPr>
                <w:i/>
                <w:iCs/>
                <w:sz w:val="16"/>
                <w:szCs w:val="16"/>
              </w:rPr>
              <w:t>Law in the process of globalisation : [collection of papers contributed on the occasion of 40th anniversary of the Faculty of Law of the University of Kragujevac]</w:t>
            </w:r>
            <w:r w:rsidRPr="002F7F53">
              <w:rPr>
                <w:sz w:val="16"/>
                <w:szCs w:val="16"/>
              </w:rPr>
              <w:t>. Kragujevac: University, Faculty of Law, 2018. Str. [531]-549.</w:t>
            </w:r>
          </w:p>
        </w:tc>
        <w:tc>
          <w:tcPr>
            <w:tcW w:w="500" w:type="pct"/>
            <w:vAlign w:val="center"/>
          </w:tcPr>
          <w:p w14:paraId="0FD71ECB" w14:textId="6A2A460F" w:rsidR="00993543" w:rsidRPr="002F7F53" w:rsidRDefault="00EB6B30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>М14</w:t>
            </w:r>
          </w:p>
        </w:tc>
      </w:tr>
      <w:tr w:rsidR="00993543" w:rsidRPr="002F7F53" w14:paraId="516E732D" w14:textId="77777777" w:rsidTr="002F7F53">
        <w:trPr>
          <w:trHeight w:val="227"/>
          <w:jc w:val="center"/>
        </w:trPr>
        <w:tc>
          <w:tcPr>
            <w:tcW w:w="140" w:type="pct"/>
            <w:vAlign w:val="center"/>
          </w:tcPr>
          <w:p w14:paraId="01C84002" w14:textId="7C564371" w:rsidR="00993543" w:rsidRPr="002F7F53" w:rsidRDefault="00EB6B30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>6.</w:t>
            </w:r>
          </w:p>
        </w:tc>
        <w:tc>
          <w:tcPr>
            <w:tcW w:w="4360" w:type="pct"/>
            <w:gridSpan w:val="8"/>
            <w:vAlign w:val="center"/>
          </w:tcPr>
          <w:p w14:paraId="7A4C2B5E" w14:textId="2DCD615B" w:rsidR="00993543" w:rsidRPr="002F7F53" w:rsidRDefault="00EB6B30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</w:rPr>
              <w:t>БРАШИЋ СТОЈАНОВИЋ, Јована. Стране директне инвестиције у сектору услуга. У: МИЋОВИЋ, Миодраг (ур.). </w:t>
            </w:r>
            <w:r w:rsidRPr="002F7F53">
              <w:rPr>
                <w:i/>
                <w:iCs/>
                <w:sz w:val="16"/>
                <w:szCs w:val="16"/>
              </w:rPr>
              <w:t>Савремени правни промет и услуге : [зборник реферата са Међународног научног скупа одржаног 25. маја 2018. године]</w:t>
            </w:r>
            <w:r w:rsidRPr="002F7F53">
              <w:rPr>
                <w:sz w:val="16"/>
                <w:szCs w:val="16"/>
              </w:rPr>
              <w:t>. Крагујевац: Правни факултет Универзитета, 2018. Стр. 1083-1098.</w:t>
            </w:r>
          </w:p>
        </w:tc>
        <w:tc>
          <w:tcPr>
            <w:tcW w:w="500" w:type="pct"/>
            <w:vAlign w:val="center"/>
          </w:tcPr>
          <w:p w14:paraId="5728C084" w14:textId="2C27BF53" w:rsidR="00993543" w:rsidRPr="002F7F53" w:rsidRDefault="002F7F53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>М31</w:t>
            </w:r>
          </w:p>
        </w:tc>
      </w:tr>
      <w:tr w:rsidR="00993543" w:rsidRPr="002F7F53" w14:paraId="2D6E0009" w14:textId="77777777" w:rsidTr="002F7F53">
        <w:trPr>
          <w:trHeight w:val="227"/>
          <w:jc w:val="center"/>
        </w:trPr>
        <w:tc>
          <w:tcPr>
            <w:tcW w:w="140" w:type="pct"/>
            <w:vAlign w:val="center"/>
          </w:tcPr>
          <w:p w14:paraId="15455C6B" w14:textId="6CFB2FCA" w:rsidR="00993543" w:rsidRPr="002F7F53" w:rsidRDefault="00EB6B30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>7.</w:t>
            </w:r>
          </w:p>
        </w:tc>
        <w:tc>
          <w:tcPr>
            <w:tcW w:w="4360" w:type="pct"/>
            <w:gridSpan w:val="8"/>
            <w:vAlign w:val="center"/>
          </w:tcPr>
          <w:p w14:paraId="20F72AE6" w14:textId="3D270866" w:rsidR="00993543" w:rsidRPr="002F7F53" w:rsidRDefault="00EB6B30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</w:rPr>
              <w:t>БРАШИЋ СТОЈАНОВИЋ, Јована. Инвестиционе услуге брокерско-дилерског друштва. У: МИЋОВИЋ, Миодраг (ур.). </w:t>
            </w:r>
            <w:r w:rsidRPr="002F7F53">
              <w:rPr>
                <w:i/>
                <w:iCs/>
                <w:sz w:val="16"/>
                <w:szCs w:val="16"/>
              </w:rPr>
              <w:t>Слобода пружања услуга и правна сигурност : [зборник реферата са Међународног научног скупа одржаног 17. маја 2019. године, на Правном факултету у Крагујевцу у организацији Института за правне и друштвене науке Правног факултета Универзитета у Крагујевцу]</w:t>
            </w:r>
            <w:r w:rsidRPr="002F7F53">
              <w:rPr>
                <w:sz w:val="16"/>
                <w:szCs w:val="16"/>
              </w:rPr>
              <w:t>. Крагујевац: Правни факултет Универзитета, Институт за правне и друштвене науке, 2019. Стр. [283]-298. </w:t>
            </w:r>
          </w:p>
        </w:tc>
        <w:tc>
          <w:tcPr>
            <w:tcW w:w="500" w:type="pct"/>
            <w:vAlign w:val="center"/>
          </w:tcPr>
          <w:p w14:paraId="45356B9B" w14:textId="6436F96B" w:rsidR="00993543" w:rsidRPr="002F7F53" w:rsidRDefault="002F7F53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>М31</w:t>
            </w:r>
          </w:p>
        </w:tc>
      </w:tr>
      <w:tr w:rsidR="00993543" w:rsidRPr="002F7F53" w14:paraId="6FBFAE22" w14:textId="77777777" w:rsidTr="002F7F53">
        <w:trPr>
          <w:trHeight w:val="227"/>
          <w:jc w:val="center"/>
        </w:trPr>
        <w:tc>
          <w:tcPr>
            <w:tcW w:w="140" w:type="pct"/>
            <w:vAlign w:val="center"/>
          </w:tcPr>
          <w:p w14:paraId="7004343B" w14:textId="324B294C" w:rsidR="00993543" w:rsidRPr="002F7F53" w:rsidRDefault="00EB6B30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>8.</w:t>
            </w:r>
          </w:p>
        </w:tc>
        <w:tc>
          <w:tcPr>
            <w:tcW w:w="4360" w:type="pct"/>
            <w:gridSpan w:val="8"/>
            <w:vAlign w:val="center"/>
          </w:tcPr>
          <w:p w14:paraId="6C54A8E7" w14:textId="03E43E7C" w:rsidR="00993543" w:rsidRPr="002F7F53" w:rsidRDefault="00EB6B30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</w:rPr>
              <w:t>БРАШИЋ СТОЈАНОВИЋ, Јована. Значај отварања поглавља о финансијским услугама у циљу приступања Европској унији. У: МИЋОВИЋ, Миодраг (ур.). </w:t>
            </w:r>
            <w:r w:rsidRPr="002F7F53">
              <w:rPr>
                <w:i/>
                <w:iCs/>
                <w:sz w:val="16"/>
                <w:szCs w:val="16"/>
              </w:rPr>
              <w:t>Услуге и права корисника : [зборник реферата са Међународног научног скупа одржаног 26. јуна 2020. године, на Правном факултету у Крагујевцу]</w:t>
            </w:r>
            <w:r w:rsidRPr="002F7F53">
              <w:rPr>
                <w:sz w:val="16"/>
                <w:szCs w:val="16"/>
              </w:rPr>
              <w:t>. Крагујевац: Правни факултет Универзитета, Институт за правне и друштвене науке, 2020. Стр. [165]-180. I</w:t>
            </w:r>
          </w:p>
        </w:tc>
        <w:tc>
          <w:tcPr>
            <w:tcW w:w="500" w:type="pct"/>
            <w:vAlign w:val="center"/>
          </w:tcPr>
          <w:p w14:paraId="06E08E4C" w14:textId="1C31BD70" w:rsidR="00993543" w:rsidRPr="002F7F53" w:rsidRDefault="002F7F53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>М31</w:t>
            </w:r>
          </w:p>
        </w:tc>
      </w:tr>
      <w:tr w:rsidR="00993543" w:rsidRPr="002F7F53" w14:paraId="15003ED4" w14:textId="77777777" w:rsidTr="002F7F53">
        <w:trPr>
          <w:trHeight w:val="227"/>
          <w:jc w:val="center"/>
        </w:trPr>
        <w:tc>
          <w:tcPr>
            <w:tcW w:w="140" w:type="pct"/>
            <w:vAlign w:val="center"/>
          </w:tcPr>
          <w:p w14:paraId="278834DB" w14:textId="6FA13693" w:rsidR="00993543" w:rsidRPr="002F7F53" w:rsidRDefault="00EB6B30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>9.</w:t>
            </w:r>
          </w:p>
        </w:tc>
        <w:tc>
          <w:tcPr>
            <w:tcW w:w="4360" w:type="pct"/>
            <w:gridSpan w:val="8"/>
            <w:vAlign w:val="center"/>
          </w:tcPr>
          <w:p w14:paraId="2F607B9E" w14:textId="462AB514" w:rsidR="00993543" w:rsidRPr="002F7F53" w:rsidRDefault="002F7F53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</w:rPr>
              <w:t>БРАШИЋ СТОЈАНОВИЋ, Јована. Услуге од општег економског интереса и заштита корисника. У: ВУЈИСИЋ, Драган (ур.). </w:t>
            </w:r>
            <w:r w:rsidRPr="002F7F53">
              <w:rPr>
                <w:i/>
                <w:iCs/>
                <w:sz w:val="16"/>
                <w:szCs w:val="16"/>
              </w:rPr>
              <w:t>Правна регулатива услуга у националним законодавствима и праву Европске Уније</w:t>
            </w:r>
            <w:r w:rsidRPr="002F7F53">
              <w:rPr>
                <w:sz w:val="16"/>
                <w:szCs w:val="16"/>
              </w:rPr>
              <w:t>. Крагујевац: Правни факултет Универзитета, Институт за правне и друштвене науке, 2023. Стр. 877-891.</w:t>
            </w:r>
          </w:p>
        </w:tc>
        <w:tc>
          <w:tcPr>
            <w:tcW w:w="500" w:type="pct"/>
            <w:vAlign w:val="center"/>
          </w:tcPr>
          <w:p w14:paraId="23732FDF" w14:textId="702ABB1B" w:rsidR="00993543" w:rsidRPr="002F7F53" w:rsidRDefault="002F7F53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>М31</w:t>
            </w:r>
          </w:p>
        </w:tc>
      </w:tr>
      <w:tr w:rsidR="00993543" w:rsidRPr="002F7F53" w14:paraId="1B5BC06F" w14:textId="77777777" w:rsidTr="002F7F53">
        <w:trPr>
          <w:trHeight w:val="227"/>
          <w:jc w:val="center"/>
        </w:trPr>
        <w:tc>
          <w:tcPr>
            <w:tcW w:w="140" w:type="pct"/>
            <w:vAlign w:val="center"/>
          </w:tcPr>
          <w:p w14:paraId="45770310" w14:textId="74712841" w:rsidR="00993543" w:rsidRPr="002F7F53" w:rsidRDefault="00EB6B30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>10.</w:t>
            </w:r>
          </w:p>
        </w:tc>
        <w:tc>
          <w:tcPr>
            <w:tcW w:w="4360" w:type="pct"/>
            <w:gridSpan w:val="8"/>
            <w:vAlign w:val="center"/>
          </w:tcPr>
          <w:p w14:paraId="01BD518F" w14:textId="14B21B35" w:rsidR="00993543" w:rsidRPr="002F7F53" w:rsidRDefault="00EB6B30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</w:rPr>
              <w:t>БРАШИЋ СТОЈАНОВИЋ, Јована. Положај пружаоца услуга повезаних с дигиталном имовином у домаћем правном поретку. У: ВУЈИСИЋ, Драган (ур.). </w:t>
            </w:r>
            <w:r w:rsidRPr="002F7F53">
              <w:rPr>
                <w:i/>
                <w:iCs/>
                <w:sz w:val="16"/>
                <w:szCs w:val="16"/>
              </w:rPr>
              <w:t>Међународна научна конференцијa Изазови и отворена питања услужног права, Крагујевац 2024. Том 1 = International scientific conference Challenges and open issues of service law. Vol. 1</w:t>
            </w:r>
            <w:r w:rsidRPr="002F7F53">
              <w:rPr>
                <w:sz w:val="16"/>
                <w:szCs w:val="16"/>
              </w:rPr>
              <w:t>. Крагујевац: Правни факултет Универзитета, Институт за правне и друштвене науке, 2024. Том 1, стр. [89]-104. </w:t>
            </w:r>
          </w:p>
        </w:tc>
        <w:tc>
          <w:tcPr>
            <w:tcW w:w="500" w:type="pct"/>
            <w:vAlign w:val="center"/>
          </w:tcPr>
          <w:p w14:paraId="56EE9F22" w14:textId="0DA39E4C" w:rsidR="00993543" w:rsidRPr="002F7F53" w:rsidRDefault="00EB6B30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>М31</w:t>
            </w:r>
          </w:p>
        </w:tc>
      </w:tr>
      <w:tr w:rsidR="00993543" w:rsidRPr="002F7F53" w14:paraId="5FC42EC5" w14:textId="77777777" w:rsidTr="002F7F53">
        <w:trPr>
          <w:trHeight w:val="227"/>
          <w:jc w:val="center"/>
        </w:trPr>
        <w:tc>
          <w:tcPr>
            <w:tcW w:w="5000" w:type="pct"/>
            <w:gridSpan w:val="10"/>
            <w:vAlign w:val="center"/>
          </w:tcPr>
          <w:p w14:paraId="07F1BBF4" w14:textId="77777777" w:rsidR="00993543" w:rsidRPr="002F7F53" w:rsidRDefault="00993543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b/>
                <w:sz w:val="16"/>
                <w:szCs w:val="16"/>
                <w:lang w:val="sr-Cyrl-CS"/>
              </w:rPr>
              <w:t>Збирни подаци научне активност наставника</w:t>
            </w:r>
          </w:p>
        </w:tc>
      </w:tr>
      <w:tr w:rsidR="00993543" w:rsidRPr="002F7F53" w14:paraId="47617F6D" w14:textId="77777777" w:rsidTr="002F7F53">
        <w:trPr>
          <w:trHeight w:val="227"/>
          <w:jc w:val="center"/>
        </w:trPr>
        <w:tc>
          <w:tcPr>
            <w:tcW w:w="3511" w:type="pct"/>
            <w:gridSpan w:val="7"/>
            <w:vAlign w:val="center"/>
          </w:tcPr>
          <w:p w14:paraId="04431F13" w14:textId="77777777" w:rsidR="00993543" w:rsidRPr="002F7F53" w:rsidRDefault="00993543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>Укупан број цитата, без аутоцитата</w:t>
            </w:r>
          </w:p>
        </w:tc>
        <w:tc>
          <w:tcPr>
            <w:tcW w:w="1489" w:type="pct"/>
            <w:gridSpan w:val="3"/>
            <w:vAlign w:val="center"/>
          </w:tcPr>
          <w:p w14:paraId="1E0BD7C6" w14:textId="77777777" w:rsidR="00993543" w:rsidRPr="002F7F53" w:rsidRDefault="00993543" w:rsidP="002F39DC">
            <w:pPr>
              <w:rPr>
                <w:sz w:val="16"/>
                <w:szCs w:val="16"/>
                <w:lang w:val="sr-Cyrl-CS"/>
              </w:rPr>
            </w:pPr>
          </w:p>
        </w:tc>
      </w:tr>
      <w:tr w:rsidR="00993543" w:rsidRPr="002F7F53" w14:paraId="0366DD39" w14:textId="77777777" w:rsidTr="002F7F53">
        <w:trPr>
          <w:trHeight w:val="227"/>
          <w:jc w:val="center"/>
        </w:trPr>
        <w:tc>
          <w:tcPr>
            <w:tcW w:w="3511" w:type="pct"/>
            <w:gridSpan w:val="7"/>
            <w:vAlign w:val="center"/>
          </w:tcPr>
          <w:p w14:paraId="026250CB" w14:textId="77777777" w:rsidR="00993543" w:rsidRPr="002F7F53" w:rsidRDefault="00993543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>Укупан број радова са SCI (или SSCI) листе</w:t>
            </w:r>
          </w:p>
        </w:tc>
        <w:tc>
          <w:tcPr>
            <w:tcW w:w="1489" w:type="pct"/>
            <w:gridSpan w:val="3"/>
            <w:vAlign w:val="center"/>
          </w:tcPr>
          <w:p w14:paraId="10C22735" w14:textId="77777777" w:rsidR="00993543" w:rsidRPr="002F7F53" w:rsidRDefault="00993543" w:rsidP="002F39DC">
            <w:pPr>
              <w:rPr>
                <w:sz w:val="16"/>
                <w:szCs w:val="16"/>
                <w:lang w:val="sr-Cyrl-CS"/>
              </w:rPr>
            </w:pPr>
          </w:p>
        </w:tc>
      </w:tr>
      <w:tr w:rsidR="00993543" w:rsidRPr="002F7F53" w14:paraId="3F53C009" w14:textId="77777777" w:rsidTr="002F7F53">
        <w:trPr>
          <w:trHeight w:val="1879"/>
          <w:jc w:val="center"/>
        </w:trPr>
        <w:tc>
          <w:tcPr>
            <w:tcW w:w="3511" w:type="pct"/>
            <w:gridSpan w:val="7"/>
            <w:vAlign w:val="center"/>
          </w:tcPr>
          <w:p w14:paraId="1C418A55" w14:textId="77777777" w:rsidR="00993543" w:rsidRPr="002F7F53" w:rsidRDefault="00993543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>Тренутно учешће на пројектима</w:t>
            </w:r>
          </w:p>
        </w:tc>
        <w:tc>
          <w:tcPr>
            <w:tcW w:w="489" w:type="pct"/>
            <w:vAlign w:val="center"/>
          </w:tcPr>
          <w:p w14:paraId="28B6E0DF" w14:textId="43897143" w:rsidR="00993543" w:rsidRPr="002F7F53" w:rsidRDefault="00993543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>Домаћи</w:t>
            </w:r>
            <w:r w:rsidR="002F7F53" w:rsidRPr="002F7F53">
              <w:rPr>
                <w:sz w:val="16"/>
                <w:szCs w:val="16"/>
                <w:lang w:val="sr-Cyrl-CS"/>
              </w:rPr>
              <w:t xml:space="preserve"> 1</w:t>
            </w:r>
          </w:p>
          <w:p w14:paraId="1964A251" w14:textId="50A658FD" w:rsidR="002F7F53" w:rsidRPr="002F7F53" w:rsidRDefault="002F7F53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b/>
                <w:sz w:val="16"/>
                <w:szCs w:val="16"/>
                <w:lang w:val="ru-RU"/>
              </w:rPr>
              <w:t>ХХ</w:t>
            </w:r>
            <w:r w:rsidRPr="002F7F53">
              <w:rPr>
                <w:b/>
                <w:sz w:val="16"/>
                <w:szCs w:val="16"/>
                <w:lang w:val="de-DE"/>
              </w:rPr>
              <w:t>I</w:t>
            </w:r>
            <w:r w:rsidRPr="002F7F53">
              <w:rPr>
                <w:b/>
                <w:sz w:val="16"/>
                <w:szCs w:val="16"/>
              </w:rPr>
              <w:t xml:space="preserve"> век – век услуга и услужног права, бр.179012</w:t>
            </w:r>
          </w:p>
        </w:tc>
        <w:tc>
          <w:tcPr>
            <w:tcW w:w="1000" w:type="pct"/>
            <w:gridSpan w:val="2"/>
            <w:vAlign w:val="center"/>
          </w:tcPr>
          <w:p w14:paraId="44B3C32F" w14:textId="77777777" w:rsidR="00993543" w:rsidRPr="002F7F53" w:rsidRDefault="00993543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>Међународни</w:t>
            </w:r>
          </w:p>
        </w:tc>
      </w:tr>
      <w:tr w:rsidR="00993543" w:rsidRPr="002F7F53" w14:paraId="0CE1F253" w14:textId="77777777" w:rsidTr="002F7F53">
        <w:trPr>
          <w:trHeight w:val="227"/>
          <w:jc w:val="center"/>
        </w:trPr>
        <w:tc>
          <w:tcPr>
            <w:tcW w:w="3511" w:type="pct"/>
            <w:gridSpan w:val="7"/>
            <w:vAlign w:val="center"/>
          </w:tcPr>
          <w:p w14:paraId="0AFAEA92" w14:textId="77777777" w:rsidR="00993543" w:rsidRPr="002F7F53" w:rsidRDefault="00993543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 xml:space="preserve">Усавршавања </w:t>
            </w:r>
          </w:p>
        </w:tc>
        <w:tc>
          <w:tcPr>
            <w:tcW w:w="1489" w:type="pct"/>
            <w:gridSpan w:val="3"/>
            <w:vAlign w:val="center"/>
          </w:tcPr>
          <w:p w14:paraId="57059996" w14:textId="77777777" w:rsidR="00993543" w:rsidRPr="002F7F53" w:rsidRDefault="00993543" w:rsidP="002F39DC">
            <w:pPr>
              <w:rPr>
                <w:sz w:val="16"/>
                <w:szCs w:val="16"/>
                <w:lang w:val="sr-Cyrl-CS"/>
              </w:rPr>
            </w:pPr>
          </w:p>
        </w:tc>
      </w:tr>
      <w:tr w:rsidR="00993543" w:rsidRPr="002F7F53" w14:paraId="2CE5247E" w14:textId="77777777" w:rsidTr="002F7F53">
        <w:trPr>
          <w:trHeight w:val="227"/>
          <w:jc w:val="center"/>
        </w:trPr>
        <w:tc>
          <w:tcPr>
            <w:tcW w:w="5000" w:type="pct"/>
            <w:gridSpan w:val="10"/>
            <w:vAlign w:val="center"/>
          </w:tcPr>
          <w:p w14:paraId="531A2408" w14:textId="77777777" w:rsidR="00993543" w:rsidRPr="002F7F53" w:rsidRDefault="00993543" w:rsidP="002F39DC">
            <w:pPr>
              <w:rPr>
                <w:sz w:val="16"/>
                <w:szCs w:val="16"/>
                <w:lang w:val="sr-Cyrl-CS"/>
              </w:rPr>
            </w:pPr>
            <w:r w:rsidRPr="002F7F53">
              <w:rPr>
                <w:sz w:val="16"/>
                <w:szCs w:val="16"/>
                <w:lang w:val="sr-Cyrl-CS"/>
              </w:rPr>
              <w:t>Други подаци које сматрате релевантним</w:t>
            </w:r>
          </w:p>
        </w:tc>
      </w:tr>
    </w:tbl>
    <w:p w14:paraId="4E90C18B" w14:textId="77777777" w:rsidR="00993543" w:rsidRPr="002F7F53" w:rsidRDefault="00993543" w:rsidP="00993543">
      <w:pPr>
        <w:spacing w:after="60"/>
        <w:jc w:val="both"/>
        <w:rPr>
          <w:b/>
          <w:sz w:val="16"/>
          <w:szCs w:val="16"/>
          <w:u w:val="single"/>
        </w:rPr>
      </w:pPr>
    </w:p>
    <w:p w14:paraId="7319FB0F" w14:textId="77777777" w:rsidR="00D4001F" w:rsidRPr="002F7F53" w:rsidRDefault="00D4001F">
      <w:pPr>
        <w:rPr>
          <w:sz w:val="16"/>
          <w:szCs w:val="16"/>
        </w:rPr>
      </w:pPr>
    </w:p>
    <w:sectPr w:rsidR="00D4001F" w:rsidRPr="002F7F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543"/>
    <w:rsid w:val="002F7F53"/>
    <w:rsid w:val="0078244D"/>
    <w:rsid w:val="00965483"/>
    <w:rsid w:val="00993543"/>
    <w:rsid w:val="00D4001F"/>
    <w:rsid w:val="00E82DCC"/>
    <w:rsid w:val="00EB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FC36"/>
  <w15:chartTrackingRefBased/>
  <w15:docId w15:val="{EFFDD237-FB92-4D35-99F3-48EC92E5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5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kern w:val="0"/>
      <w:sz w:val="20"/>
      <w:szCs w:val="20"/>
      <w:lang w:val="sr-Latn-CS" w:eastAsia="sr-Latn-C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3543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543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543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543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543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543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543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543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543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5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5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5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543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3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543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3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543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3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543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35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54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5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543"/>
    <w:rPr>
      <w:b/>
      <w:bCs/>
      <w:smallCaps/>
      <w:color w:val="2F5496" w:themeColor="accent1" w:themeShade="BF"/>
      <w:spacing w:val="5"/>
    </w:rPr>
  </w:style>
  <w:style w:type="paragraph" w:customStyle="1" w:styleId="CharCharCharChar">
    <w:name w:val="Char Char Char Char"/>
    <w:basedOn w:val="Normal"/>
    <w:semiHidden/>
    <w:rsid w:val="002F7F53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Stojanovic</dc:creator>
  <cp:keywords/>
  <dc:description/>
  <cp:lastModifiedBy>Nenad Stojanovic</cp:lastModifiedBy>
  <cp:revision>2</cp:revision>
  <dcterms:created xsi:type="dcterms:W3CDTF">2025-08-09T08:27:00Z</dcterms:created>
  <dcterms:modified xsi:type="dcterms:W3CDTF">2025-08-09T08:58:00Z</dcterms:modified>
</cp:coreProperties>
</file>