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en-US"/>
        </w:rPr>
      </w:pPr>
      <w:r w:rsidRPr="00A30CAD">
        <w:rPr>
          <w:sz w:val="28"/>
          <w:szCs w:val="28"/>
          <w:lang w:val="sr-Cyrl-CS"/>
        </w:rPr>
        <w:t xml:space="preserve">  </w:t>
      </w:r>
    </w:p>
    <w:p w:rsidR="00A30CAD" w:rsidRDefault="00223A9F" w:rsidP="00223A9F">
      <w:pPr>
        <w:spacing w:line="276" w:lineRule="auto"/>
        <w:ind w:left="-106"/>
        <w:jc w:val="center"/>
        <w:rPr>
          <w:b/>
          <w:sz w:val="32"/>
          <w:szCs w:val="32"/>
          <w:u w:val="single"/>
          <w:lang w:val="sr-Cyrl-RS"/>
        </w:rPr>
      </w:pPr>
      <w:r w:rsidRPr="00223A9F">
        <w:rPr>
          <w:b/>
          <w:sz w:val="32"/>
          <w:szCs w:val="32"/>
          <w:u w:val="single"/>
          <w:lang w:val="sr-Cyrl-RS"/>
        </w:rPr>
        <w:t>ПРАВО ОСИГУРАЊА-ПРЕДАВАЊА</w:t>
      </w:r>
    </w:p>
    <w:p w:rsidR="00223A9F" w:rsidRDefault="00223A9F" w:rsidP="00223A9F">
      <w:pPr>
        <w:spacing w:line="276" w:lineRule="auto"/>
        <w:ind w:left="-106"/>
        <w:jc w:val="center"/>
        <w:rPr>
          <w:b/>
          <w:sz w:val="32"/>
          <w:szCs w:val="32"/>
          <w:u w:val="single"/>
          <w:lang w:val="sr-Cyrl-RS"/>
        </w:rPr>
      </w:pPr>
    </w:p>
    <w:p w:rsidR="00223A9F" w:rsidRDefault="00223A9F" w:rsidP="00223A9F">
      <w:pPr>
        <w:spacing w:line="276" w:lineRule="auto"/>
        <w:ind w:left="-106"/>
        <w:jc w:val="center"/>
        <w:rPr>
          <w:b/>
          <w:sz w:val="32"/>
          <w:szCs w:val="32"/>
          <w:u w:val="single"/>
          <w:lang w:val="sr-Cyrl-RS"/>
        </w:rPr>
      </w:pPr>
    </w:p>
    <w:p w:rsidR="00223A9F" w:rsidRDefault="00223A9F" w:rsidP="00223A9F">
      <w:pPr>
        <w:spacing w:line="276" w:lineRule="auto"/>
        <w:ind w:left="-106"/>
        <w:jc w:val="center"/>
        <w:rPr>
          <w:b/>
          <w:sz w:val="32"/>
          <w:szCs w:val="32"/>
          <w:u w:val="single"/>
          <w:lang w:val="sr-Cyrl-RS"/>
        </w:rPr>
      </w:pPr>
    </w:p>
    <w:p w:rsidR="00223A9F" w:rsidRPr="00223A9F" w:rsidRDefault="00223A9F" w:rsidP="00223A9F">
      <w:pPr>
        <w:spacing w:line="276" w:lineRule="auto"/>
        <w:ind w:left="-106"/>
        <w:jc w:val="center"/>
        <w:rPr>
          <w:b/>
          <w:sz w:val="32"/>
          <w:szCs w:val="32"/>
          <w:u w:val="single"/>
          <w:lang w:val="sr-Cyrl-RS"/>
        </w:rPr>
      </w:pPr>
      <w:bookmarkStart w:id="0" w:name="_GoBack"/>
      <w:bookmarkEnd w:id="0"/>
    </w:p>
    <w:p w:rsid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en-US"/>
        </w:rPr>
      </w:pPr>
    </w:p>
    <w:p w:rsidR="00A30CAD" w:rsidRPr="00A30CAD" w:rsidRDefault="00A30CAD" w:rsidP="00A30CAD">
      <w:pPr>
        <w:spacing w:line="276" w:lineRule="auto"/>
        <w:ind w:left="-106"/>
        <w:jc w:val="both"/>
        <w:rPr>
          <w:b/>
          <w:sz w:val="28"/>
          <w:szCs w:val="28"/>
          <w:u w:val="single"/>
          <w:lang w:val="sr-Cyrl-RS"/>
        </w:rPr>
      </w:pPr>
      <w:r w:rsidRPr="00A30CAD">
        <w:rPr>
          <w:b/>
          <w:sz w:val="28"/>
          <w:szCs w:val="28"/>
          <w:u w:val="single"/>
          <w:lang w:val="sr-Cyrl-RS"/>
        </w:rPr>
        <w:t xml:space="preserve">    </w:t>
      </w:r>
      <w:r w:rsidRPr="00A30CAD">
        <w:rPr>
          <w:b/>
          <w:sz w:val="28"/>
          <w:szCs w:val="28"/>
          <w:u w:val="single"/>
          <w:lang w:val="en-US"/>
        </w:rPr>
        <w:t xml:space="preserve">VI </w:t>
      </w:r>
      <w:r>
        <w:rPr>
          <w:b/>
          <w:sz w:val="28"/>
          <w:szCs w:val="28"/>
          <w:u w:val="single"/>
          <w:lang w:val="sr-Cyrl-RS"/>
        </w:rPr>
        <w:t xml:space="preserve">  </w:t>
      </w:r>
      <w:r w:rsidRPr="00A30CAD">
        <w:rPr>
          <w:b/>
          <w:sz w:val="28"/>
          <w:szCs w:val="28"/>
          <w:u w:val="single"/>
          <w:lang w:val="sr-Cyrl-RS"/>
        </w:rPr>
        <w:t>НЕДЕЉА</w:t>
      </w:r>
      <w:r>
        <w:rPr>
          <w:b/>
          <w:sz w:val="28"/>
          <w:szCs w:val="28"/>
          <w:u w:val="single"/>
          <w:lang w:val="sr-Cyrl-RS"/>
        </w:rPr>
        <w:t xml:space="preserve">    2 ЧАСА ПРЕДАВАЊА</w:t>
      </w:r>
    </w:p>
    <w:p w:rsid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en-US"/>
        </w:rPr>
      </w:pPr>
    </w:p>
    <w:p w:rsidR="00A30CAD" w:rsidRP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en-US"/>
        </w:rPr>
        <w:t xml:space="preserve">    </w:t>
      </w:r>
      <w:r w:rsidRPr="00A30CAD">
        <w:rPr>
          <w:sz w:val="28"/>
          <w:szCs w:val="28"/>
          <w:lang w:val="sr-Cyrl-CS"/>
        </w:rPr>
        <w:t>Осигурање имовине (п</w:t>
      </w:r>
      <w:proofErr w:type="spellStart"/>
      <w:r w:rsidRPr="00A30CAD">
        <w:rPr>
          <w:sz w:val="28"/>
          <w:szCs w:val="28"/>
          <w:lang w:val="sr-Latn-RS"/>
        </w:rPr>
        <w:t>ојам</w:t>
      </w:r>
      <w:proofErr w:type="spellEnd"/>
      <w:r w:rsidRPr="00A30CAD">
        <w:rPr>
          <w:sz w:val="28"/>
          <w:szCs w:val="28"/>
          <w:lang w:val="sr-Latn-RS"/>
        </w:rPr>
        <w:t xml:space="preserve"> и особине</w:t>
      </w:r>
      <w:r w:rsidRPr="00A30CAD">
        <w:rPr>
          <w:sz w:val="28"/>
          <w:szCs w:val="28"/>
          <w:lang w:val="sr-Cyrl-CS"/>
        </w:rPr>
        <w:t xml:space="preserve">); </w:t>
      </w:r>
    </w:p>
    <w:p w:rsidR="00A30CAD" w:rsidRP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 w:rsidRPr="00A30CAD">
        <w:rPr>
          <w:sz w:val="28"/>
          <w:szCs w:val="28"/>
          <w:lang w:val="sr-Cyrl-CS"/>
        </w:rPr>
        <w:t xml:space="preserve"> О</w:t>
      </w:r>
      <w:proofErr w:type="spellStart"/>
      <w:r w:rsidRPr="00A30CAD">
        <w:rPr>
          <w:sz w:val="28"/>
          <w:szCs w:val="28"/>
          <w:lang w:val="sr-Latn-RS"/>
        </w:rPr>
        <w:t>бештећујући</w:t>
      </w:r>
      <w:proofErr w:type="spellEnd"/>
      <w:r w:rsidRPr="00A30CAD">
        <w:rPr>
          <w:sz w:val="28"/>
          <w:szCs w:val="28"/>
          <w:lang w:val="sr-Latn-RS"/>
        </w:rPr>
        <w:t xml:space="preserve"> карактер имовинског осигурања; </w:t>
      </w:r>
      <w:r w:rsidRPr="00A30CAD">
        <w:rPr>
          <w:sz w:val="28"/>
          <w:szCs w:val="28"/>
          <w:lang w:val="sr-Cyrl-CS"/>
        </w:rPr>
        <w:t xml:space="preserve"> </w:t>
      </w:r>
    </w:p>
    <w:p w:rsidR="00A30CAD" w:rsidRPr="00A30CAD" w:rsidRDefault="00A30CAD" w:rsidP="00A30CAD">
      <w:pPr>
        <w:spacing w:line="276" w:lineRule="auto"/>
        <w:ind w:left="-106"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</w:t>
      </w:r>
      <w:r>
        <w:rPr>
          <w:sz w:val="28"/>
          <w:szCs w:val="28"/>
          <w:lang w:val="en-US"/>
        </w:rPr>
        <w:t xml:space="preserve">  </w:t>
      </w:r>
      <w:r w:rsidRPr="00A30CAD">
        <w:rPr>
          <w:sz w:val="28"/>
          <w:szCs w:val="28"/>
          <w:lang w:val="sr-Cyrl-CS"/>
        </w:rPr>
        <w:t xml:space="preserve"> Н</w:t>
      </w:r>
      <w:proofErr w:type="spellStart"/>
      <w:r w:rsidRPr="00A30CAD">
        <w:rPr>
          <w:sz w:val="28"/>
          <w:szCs w:val="28"/>
          <w:lang w:val="sr-Latn-RS"/>
        </w:rPr>
        <w:t>адосигурање</w:t>
      </w:r>
      <w:proofErr w:type="spellEnd"/>
      <w:r w:rsidRPr="00A30CAD">
        <w:rPr>
          <w:sz w:val="28"/>
          <w:szCs w:val="28"/>
          <w:lang w:val="sr-Cyrl-CS"/>
        </w:rPr>
        <w:t>, П</w:t>
      </w:r>
      <w:proofErr w:type="spellStart"/>
      <w:r w:rsidRPr="00A30CAD">
        <w:rPr>
          <w:sz w:val="28"/>
          <w:szCs w:val="28"/>
          <w:lang w:val="sr-Latn-RS"/>
        </w:rPr>
        <w:t>одосигурање</w:t>
      </w:r>
      <w:proofErr w:type="spellEnd"/>
      <w:r w:rsidRPr="00A30CAD">
        <w:rPr>
          <w:sz w:val="28"/>
          <w:szCs w:val="28"/>
          <w:lang w:val="sr-Cyrl-CS"/>
        </w:rPr>
        <w:t>, В</w:t>
      </w:r>
      <w:proofErr w:type="spellStart"/>
      <w:r w:rsidRPr="00A30CAD">
        <w:rPr>
          <w:sz w:val="28"/>
          <w:szCs w:val="28"/>
          <w:lang w:val="sr-Latn-RS"/>
        </w:rPr>
        <w:t>ишеструко</w:t>
      </w:r>
      <w:proofErr w:type="spellEnd"/>
      <w:r w:rsidRPr="00A30CAD">
        <w:rPr>
          <w:sz w:val="28"/>
          <w:szCs w:val="28"/>
          <w:lang w:val="sr-Latn-RS"/>
        </w:rPr>
        <w:t xml:space="preserve"> и </w:t>
      </w:r>
    </w:p>
    <w:p w:rsidR="002E4A78" w:rsidRDefault="00A30CAD" w:rsidP="00A30CAD">
      <w:pPr>
        <w:pStyle w:val="a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</w:t>
      </w:r>
      <w:r w:rsidRPr="00A30CAD">
        <w:rPr>
          <w:rFonts w:ascii="Times New Roman" w:hAnsi="Times New Roman" w:cs="Times New Roman"/>
          <w:sz w:val="28"/>
          <w:szCs w:val="28"/>
        </w:rPr>
        <w:t>двоструко осигурање</w:t>
      </w:r>
      <w:r w:rsidR="00EA4C70">
        <w:rPr>
          <w:rFonts w:ascii="Times New Roman" w:hAnsi="Times New Roman" w:cs="Times New Roman"/>
          <w:sz w:val="28"/>
          <w:szCs w:val="28"/>
          <w:lang w:val="sr-Cyrl-CS"/>
        </w:rPr>
        <w:t>;</w:t>
      </w:r>
    </w:p>
    <w:p w:rsidR="00EA4C70" w:rsidRDefault="00EA4C70" w:rsidP="00A30CAD">
      <w:pPr>
        <w:pStyle w:val="a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Утицај промене власника осигуране ствари на </w:t>
      </w:r>
      <w:proofErr w:type="spellStart"/>
      <w:r>
        <w:rPr>
          <w:rFonts w:ascii="Times New Roman" w:hAnsi="Times New Roman" w:cs="Times New Roman"/>
          <w:sz w:val="28"/>
          <w:szCs w:val="28"/>
          <w:lang w:val="sr-Cyrl-CS"/>
        </w:rPr>
        <w:t>уг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 осигурању;</w:t>
      </w:r>
    </w:p>
    <w:p w:rsidR="00EA4C70" w:rsidRDefault="00EA4C70" w:rsidP="00A30CAD">
      <w:pPr>
        <w:pStyle w:val="a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Прелаз осигураникових права према лицу одговорном за штету на   </w:t>
      </w:r>
    </w:p>
    <w:p w:rsidR="00EA4C70" w:rsidRDefault="00EA4C70" w:rsidP="00A30CAD">
      <w:pPr>
        <w:pStyle w:val="a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осигуравача (</w:t>
      </w:r>
      <w:proofErr w:type="spellStart"/>
      <w:r>
        <w:rPr>
          <w:rFonts w:ascii="Times New Roman" w:hAnsi="Times New Roman" w:cs="Times New Roman"/>
          <w:sz w:val="28"/>
          <w:szCs w:val="28"/>
          <w:lang w:val="sr-Cyrl-CS"/>
        </w:rPr>
        <w:t>суброгација</w:t>
      </w:r>
      <w:proofErr w:type="spellEnd"/>
      <w:r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EA4C70" w:rsidRDefault="00EA4C70" w:rsidP="00A30CAD">
      <w:pPr>
        <w:pStyle w:val="a2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A4C70" w:rsidRPr="00A30CAD" w:rsidRDefault="00EA4C70" w:rsidP="00A30CAD">
      <w:pPr>
        <w:pStyle w:val="a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Материја се налази у уџбенику на од стр. 311-333.</w:t>
      </w:r>
    </w:p>
    <w:sectPr w:rsidR="00EA4C70" w:rsidRPr="00A30C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AD"/>
    <w:rsid w:val="00223A9F"/>
    <w:rsid w:val="002E4A78"/>
    <w:rsid w:val="00A30CAD"/>
    <w:rsid w:val="00EA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sr-Latn-CS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30C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sr-Latn-CS" w:eastAsia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A30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p4</cp:lastModifiedBy>
  <cp:revision>3</cp:revision>
  <dcterms:created xsi:type="dcterms:W3CDTF">2020-03-20T13:20:00Z</dcterms:created>
  <dcterms:modified xsi:type="dcterms:W3CDTF">2020-03-20T13:30:00Z</dcterms:modified>
</cp:coreProperties>
</file>