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A7BC2">
      <w:pPr>
        <w:pStyle w:val="text"/>
      </w:pPr>
      <w:r>
        <w:t> </w:t>
      </w:r>
    </w:p>
    <w:p w:rsidR="00000000" w:rsidRDefault="002A7BC2">
      <w:pPr>
        <w:pStyle w:val="naslov"/>
      </w:pPr>
      <w:proofErr w:type="spellStart"/>
      <w:r>
        <w:t>Решење</w:t>
      </w:r>
      <w:proofErr w:type="spellEnd"/>
      <w:r>
        <w:t xml:space="preserve"> о </w:t>
      </w:r>
      <w:proofErr w:type="spellStart"/>
      <w:r>
        <w:t>исплати</w:t>
      </w:r>
      <w:proofErr w:type="spellEnd"/>
      <w:r>
        <w:t xml:space="preserve"> </w:t>
      </w:r>
      <w:proofErr w:type="spellStart"/>
      <w:r>
        <w:t>јубиларне</w:t>
      </w:r>
      <w:proofErr w:type="spellEnd"/>
      <w:r>
        <w:t xml:space="preserve"> </w:t>
      </w:r>
      <w:proofErr w:type="spellStart"/>
      <w:r>
        <w:t>награде</w:t>
      </w:r>
      <w:proofErr w:type="spellEnd"/>
      <w:r>
        <w:br/>
      </w:r>
      <w:r>
        <w:br/>
        <w:t> </w:t>
      </w:r>
    </w:p>
    <w:p w:rsidR="00000000" w:rsidRDefault="002A7BC2">
      <w:pPr>
        <w:pStyle w:val="text"/>
      </w:pPr>
      <w:proofErr w:type="spellStart"/>
      <w:r>
        <w:t>Назив</w:t>
      </w:r>
      <w:proofErr w:type="spellEnd"/>
      <w:r>
        <w:t xml:space="preserve"> и </w:t>
      </w:r>
      <w:proofErr w:type="spellStart"/>
      <w:r>
        <w:t>седиште</w:t>
      </w:r>
      <w:proofErr w:type="spellEnd"/>
      <w:r>
        <w:t xml:space="preserve"> </w:t>
      </w:r>
      <w:proofErr w:type="spellStart"/>
      <w:r>
        <w:t>послодавца</w:t>
      </w:r>
      <w:proofErr w:type="spellEnd"/>
      <w:r>
        <w:t xml:space="preserve"> ______________________</w:t>
      </w:r>
      <w:r>
        <w:br/>
      </w:r>
      <w:proofErr w:type="spellStart"/>
      <w:r>
        <w:t>деловодни</w:t>
      </w:r>
      <w:proofErr w:type="spellEnd"/>
      <w:r>
        <w:t xml:space="preserve"> </w:t>
      </w:r>
      <w:proofErr w:type="spellStart"/>
      <w:r>
        <w:t>бр</w:t>
      </w:r>
      <w:proofErr w:type="spellEnd"/>
      <w:r>
        <w:t>. _____________________</w:t>
      </w:r>
      <w:r>
        <w:br/>
      </w:r>
      <w:proofErr w:type="spellStart"/>
      <w:r>
        <w:t>Датум</w:t>
      </w:r>
      <w:proofErr w:type="spellEnd"/>
      <w:r>
        <w:t xml:space="preserve"> и </w:t>
      </w:r>
      <w:proofErr w:type="spellStart"/>
      <w:r>
        <w:t>место</w:t>
      </w:r>
      <w:proofErr w:type="spellEnd"/>
      <w:r>
        <w:t xml:space="preserve"> _____________________</w:t>
      </w:r>
    </w:p>
    <w:p w:rsidR="00000000" w:rsidRDefault="002A7BC2">
      <w:pPr>
        <w:pStyle w:val="text"/>
      </w:pPr>
      <w:r>
        <w:t> </w:t>
      </w:r>
    </w:p>
    <w:p w:rsidR="00000000" w:rsidRDefault="002A7BC2">
      <w:pPr>
        <w:pStyle w:val="text"/>
      </w:pPr>
      <w:r>
        <w:t> </w:t>
      </w:r>
    </w:p>
    <w:p w:rsidR="00000000" w:rsidRDefault="002A7BC2">
      <w:pPr>
        <w:pStyle w:val="text"/>
      </w:pPr>
      <w:r>
        <w:t> </w:t>
      </w:r>
    </w:p>
    <w:p w:rsidR="00000000" w:rsidRDefault="002A7BC2">
      <w:pPr>
        <w:pStyle w:val="text"/>
      </w:pP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120. </w:t>
      </w:r>
      <w:proofErr w:type="spellStart"/>
      <w:r>
        <w:t>тачка</w:t>
      </w:r>
      <w:proofErr w:type="spellEnd"/>
      <w:r>
        <w:t xml:space="preserve"> 1) и </w:t>
      </w:r>
      <w:proofErr w:type="spellStart"/>
      <w:r>
        <w:t>члана</w:t>
      </w:r>
      <w:proofErr w:type="spellEnd"/>
      <w:r>
        <w:t xml:space="preserve"> 192.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(„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гласник</w:t>
      </w:r>
      <w:proofErr w:type="spellEnd"/>
      <w:r>
        <w:t xml:space="preserve"> РС“, </w:t>
      </w:r>
      <w:proofErr w:type="spellStart"/>
      <w:r>
        <w:t>бр</w:t>
      </w:r>
      <w:proofErr w:type="spellEnd"/>
      <w:r>
        <w:t>. 24/2005, 61/2005, 54/2009, 32/2013, 7</w:t>
      </w:r>
      <w:r w:rsidR="00E458EF">
        <w:t xml:space="preserve">5/2014, 13/2017 – </w:t>
      </w:r>
      <w:proofErr w:type="spellStart"/>
      <w:r w:rsidR="00E458EF">
        <w:t>Одлука</w:t>
      </w:r>
      <w:proofErr w:type="spellEnd"/>
      <w:r w:rsidR="00E458EF">
        <w:t xml:space="preserve"> УС РС,</w:t>
      </w:r>
      <w:r>
        <w:t xml:space="preserve"> 113/2017</w:t>
      </w:r>
      <w:r w:rsidR="00E458EF">
        <w:rPr>
          <w:lang w:val="sr-Cyrl-RS"/>
        </w:rPr>
        <w:t xml:space="preserve"> и 95/2018 – аутентично тумачење</w:t>
      </w:r>
      <w:bookmarkStart w:id="0" w:name="_GoBack"/>
      <w:bookmarkEnd w:id="0"/>
      <w:r>
        <w:t xml:space="preserve">) и </w:t>
      </w:r>
      <w:proofErr w:type="spellStart"/>
      <w:r>
        <w:t>члана</w:t>
      </w:r>
      <w:proofErr w:type="spellEnd"/>
      <w:r>
        <w:t xml:space="preserve"> ___ (</w:t>
      </w:r>
      <w:proofErr w:type="spellStart"/>
      <w:r>
        <w:t>уговора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>/</w:t>
      </w:r>
      <w:proofErr w:type="spellStart"/>
      <w:r>
        <w:t>Правилника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/</w:t>
      </w:r>
      <w:proofErr w:type="spellStart"/>
      <w:r>
        <w:t>Колективног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)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послодавца</w:t>
      </w:r>
      <w:proofErr w:type="spellEnd"/>
      <w:r>
        <w:t xml:space="preserve"> ______________ (</w:t>
      </w:r>
      <w:proofErr w:type="spellStart"/>
      <w:r>
        <w:t>директор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овлашћени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) </w:t>
      </w:r>
      <w:proofErr w:type="spellStart"/>
      <w:r>
        <w:t>доно</w:t>
      </w:r>
      <w:r>
        <w:t>си</w:t>
      </w:r>
      <w:proofErr w:type="spellEnd"/>
      <w:r>
        <w:t xml:space="preserve">: </w:t>
      </w:r>
    </w:p>
    <w:p w:rsidR="00000000" w:rsidRDefault="002A7BC2">
      <w:pPr>
        <w:pStyle w:val="text"/>
      </w:pPr>
      <w:r>
        <w:t> </w:t>
      </w:r>
    </w:p>
    <w:p w:rsidR="00000000" w:rsidRDefault="002A7BC2">
      <w:pPr>
        <w:pStyle w:val="text"/>
      </w:pPr>
      <w:r>
        <w:t> </w:t>
      </w:r>
    </w:p>
    <w:p w:rsidR="00000000" w:rsidRDefault="002A7BC2">
      <w:pPr>
        <w:pStyle w:val="nazivobrasca-expand"/>
      </w:pPr>
      <w:proofErr w:type="spellStart"/>
      <w:r>
        <w:t>Решење</w:t>
      </w:r>
      <w:proofErr w:type="spellEnd"/>
      <w:r>
        <w:t xml:space="preserve"> </w:t>
      </w:r>
    </w:p>
    <w:p w:rsidR="00000000" w:rsidRDefault="002A7BC2">
      <w:pPr>
        <w:pStyle w:val="nazivobrasca"/>
      </w:pPr>
      <w:r>
        <w:t xml:space="preserve">о </w:t>
      </w:r>
      <w:proofErr w:type="spellStart"/>
      <w:r>
        <w:t>исплати</w:t>
      </w:r>
      <w:proofErr w:type="spellEnd"/>
      <w:r>
        <w:t xml:space="preserve"> </w:t>
      </w:r>
      <w:proofErr w:type="spellStart"/>
      <w:r>
        <w:t>јубиларне</w:t>
      </w:r>
      <w:proofErr w:type="spellEnd"/>
      <w:r>
        <w:t xml:space="preserve"> </w:t>
      </w:r>
      <w:proofErr w:type="spellStart"/>
      <w:r>
        <w:t>награде</w:t>
      </w:r>
      <w:proofErr w:type="spellEnd"/>
    </w:p>
    <w:p w:rsidR="00000000" w:rsidRDefault="002A7BC2">
      <w:pPr>
        <w:pStyle w:val="text"/>
      </w:pPr>
      <w:r>
        <w:t> </w:t>
      </w:r>
    </w:p>
    <w:p w:rsidR="00000000" w:rsidRDefault="002A7BC2">
      <w:pPr>
        <w:pStyle w:val="text"/>
      </w:pPr>
      <w:r>
        <w:t> </w:t>
      </w:r>
    </w:p>
    <w:p w:rsidR="00000000" w:rsidRDefault="002A7BC2">
      <w:pPr>
        <w:pStyle w:val="text"/>
      </w:pPr>
      <w:proofErr w:type="spellStart"/>
      <w:r>
        <w:t>Запосленом</w:t>
      </w:r>
      <w:proofErr w:type="spellEnd"/>
      <w:r>
        <w:t xml:space="preserve"> __________________ </w:t>
      </w:r>
      <w:r>
        <w:rPr>
          <w:i/>
          <w:iCs/>
          <w:sz w:val="20"/>
          <w:szCs w:val="20"/>
        </w:rPr>
        <w:t>(</w:t>
      </w:r>
      <w:proofErr w:type="spellStart"/>
      <w:r>
        <w:rPr>
          <w:i/>
          <w:iCs/>
          <w:sz w:val="20"/>
          <w:szCs w:val="20"/>
        </w:rPr>
        <w:t>име</w:t>
      </w:r>
      <w:proofErr w:type="spellEnd"/>
      <w:r>
        <w:rPr>
          <w:i/>
          <w:iCs/>
          <w:sz w:val="20"/>
          <w:szCs w:val="20"/>
        </w:rPr>
        <w:t xml:space="preserve"> и </w:t>
      </w:r>
      <w:proofErr w:type="spellStart"/>
      <w:r>
        <w:rPr>
          <w:i/>
          <w:iCs/>
          <w:sz w:val="20"/>
          <w:szCs w:val="20"/>
        </w:rPr>
        <w:t>презиме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запосленог</w:t>
      </w:r>
      <w:proofErr w:type="spellEnd"/>
      <w:r>
        <w:rPr>
          <w:i/>
          <w:iCs/>
          <w:sz w:val="20"/>
          <w:szCs w:val="20"/>
        </w:rPr>
        <w:t>)</w:t>
      </w:r>
      <w:r>
        <w:t xml:space="preserve"> </w:t>
      </w:r>
      <w:proofErr w:type="spellStart"/>
      <w:r>
        <w:t>утврђује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исплату</w:t>
      </w:r>
      <w:proofErr w:type="spellEnd"/>
      <w:r>
        <w:t xml:space="preserve"> </w:t>
      </w:r>
      <w:proofErr w:type="spellStart"/>
      <w:r>
        <w:t>јубиларне</w:t>
      </w:r>
      <w:proofErr w:type="spellEnd"/>
      <w:r>
        <w:t xml:space="preserve"> </w:t>
      </w:r>
      <w:proofErr w:type="spellStart"/>
      <w:r>
        <w:t>награде</w:t>
      </w:r>
      <w:proofErr w:type="spellEnd"/>
      <w:r>
        <w:t xml:space="preserve"> у </w:t>
      </w:r>
      <w:proofErr w:type="spellStart"/>
      <w:r>
        <w:t>износу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________ </w:t>
      </w:r>
      <w:proofErr w:type="spellStart"/>
      <w:r>
        <w:t>динара</w:t>
      </w:r>
      <w:proofErr w:type="spellEnd"/>
      <w:r>
        <w:t xml:space="preserve">,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исплаћена</w:t>
      </w:r>
      <w:proofErr w:type="spellEnd"/>
      <w:r>
        <w:t xml:space="preserve"> </w:t>
      </w:r>
      <w:proofErr w:type="spellStart"/>
      <w:r>
        <w:t>најкасније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________ </w:t>
      </w:r>
      <w:proofErr w:type="spellStart"/>
      <w:r>
        <w:t>године</w:t>
      </w:r>
      <w:proofErr w:type="spellEnd"/>
      <w:r>
        <w:t xml:space="preserve">. </w:t>
      </w:r>
    </w:p>
    <w:p w:rsidR="00000000" w:rsidRDefault="002A7BC2">
      <w:pPr>
        <w:pStyle w:val="text"/>
      </w:pPr>
      <w:r>
        <w:t> </w:t>
      </w:r>
    </w:p>
    <w:p w:rsidR="00000000" w:rsidRDefault="002A7BC2">
      <w:pPr>
        <w:pStyle w:val="o-obrazlozenje"/>
      </w:pPr>
      <w:proofErr w:type="spellStart"/>
      <w:r>
        <w:t>Образложење</w:t>
      </w:r>
      <w:proofErr w:type="spellEnd"/>
      <w:r>
        <w:t xml:space="preserve"> </w:t>
      </w:r>
    </w:p>
    <w:p w:rsidR="00000000" w:rsidRDefault="002A7BC2">
      <w:pPr>
        <w:pStyle w:val="text"/>
        <w:jc w:val="center"/>
      </w:pPr>
      <w:r>
        <w:t> </w:t>
      </w:r>
    </w:p>
    <w:p w:rsidR="00000000" w:rsidRDefault="002A7BC2">
      <w:pPr>
        <w:pStyle w:val="text"/>
      </w:pPr>
      <w:proofErr w:type="spellStart"/>
      <w:r>
        <w:t>Запослени</w:t>
      </w:r>
      <w:proofErr w:type="spellEnd"/>
      <w:r>
        <w:t xml:space="preserve"> __________________ </w:t>
      </w:r>
      <w:r>
        <w:rPr>
          <w:i/>
          <w:iCs/>
          <w:sz w:val="20"/>
          <w:szCs w:val="20"/>
        </w:rPr>
        <w:t>(</w:t>
      </w:r>
      <w:proofErr w:type="spellStart"/>
      <w:r>
        <w:rPr>
          <w:i/>
          <w:iCs/>
          <w:sz w:val="20"/>
          <w:szCs w:val="20"/>
        </w:rPr>
        <w:t>име</w:t>
      </w:r>
      <w:proofErr w:type="spellEnd"/>
      <w:r>
        <w:rPr>
          <w:i/>
          <w:iCs/>
          <w:sz w:val="20"/>
          <w:szCs w:val="20"/>
        </w:rPr>
        <w:t xml:space="preserve"> и </w:t>
      </w:r>
      <w:proofErr w:type="spellStart"/>
      <w:r>
        <w:rPr>
          <w:i/>
          <w:iCs/>
          <w:sz w:val="20"/>
          <w:szCs w:val="20"/>
        </w:rPr>
        <w:t>презиме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запосленог</w:t>
      </w:r>
      <w:proofErr w:type="spellEnd"/>
      <w:r>
        <w:rPr>
          <w:i/>
          <w:iCs/>
          <w:sz w:val="20"/>
          <w:szCs w:val="20"/>
        </w:rPr>
        <w:t>),</w:t>
      </w:r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радном</w:t>
      </w:r>
      <w:proofErr w:type="spellEnd"/>
      <w:r>
        <w:t xml:space="preserve"> </w:t>
      </w:r>
      <w:proofErr w:type="spellStart"/>
      <w:r>
        <w:t>месту</w:t>
      </w:r>
      <w:proofErr w:type="spellEnd"/>
      <w:r>
        <w:t xml:space="preserve"> ______________ </w:t>
      </w:r>
      <w:r>
        <w:rPr>
          <w:i/>
          <w:iCs/>
          <w:sz w:val="20"/>
          <w:szCs w:val="20"/>
        </w:rPr>
        <w:t>(</w:t>
      </w:r>
      <w:proofErr w:type="spellStart"/>
      <w:r>
        <w:rPr>
          <w:i/>
          <w:iCs/>
          <w:sz w:val="20"/>
          <w:szCs w:val="20"/>
        </w:rPr>
        <w:t>назив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радног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места</w:t>
      </w:r>
      <w:proofErr w:type="spellEnd"/>
      <w:r>
        <w:rPr>
          <w:i/>
          <w:iCs/>
          <w:sz w:val="20"/>
          <w:szCs w:val="20"/>
        </w:rPr>
        <w:t>)</w:t>
      </w:r>
      <w:r>
        <w:t xml:space="preserve">, </w:t>
      </w:r>
      <w:proofErr w:type="spellStart"/>
      <w:r>
        <w:t>поднео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_____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исплату</w:t>
      </w:r>
      <w:proofErr w:type="spellEnd"/>
      <w:r>
        <w:t xml:space="preserve"> </w:t>
      </w:r>
      <w:proofErr w:type="spellStart"/>
      <w:r>
        <w:t>јубиларне</w:t>
      </w:r>
      <w:proofErr w:type="spellEnd"/>
      <w:r>
        <w:t xml:space="preserve"> </w:t>
      </w:r>
      <w:proofErr w:type="spellStart"/>
      <w:r>
        <w:t>награде</w:t>
      </w:r>
      <w:proofErr w:type="spellEnd"/>
      <w:r>
        <w:t xml:space="preserve"> </w:t>
      </w:r>
      <w:proofErr w:type="spellStart"/>
      <w:r>
        <w:t>бр</w:t>
      </w:r>
      <w:proofErr w:type="spellEnd"/>
      <w:r>
        <w:t xml:space="preserve">. ______, </w:t>
      </w:r>
      <w:proofErr w:type="spellStart"/>
      <w:r>
        <w:t>чиме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тражио</w:t>
      </w:r>
      <w:proofErr w:type="spellEnd"/>
      <w:r>
        <w:t xml:space="preserve"> </w:t>
      </w:r>
      <w:proofErr w:type="spellStart"/>
      <w:r>
        <w:t>исплату</w:t>
      </w:r>
      <w:proofErr w:type="spellEnd"/>
      <w:r>
        <w:t xml:space="preserve"> </w:t>
      </w:r>
      <w:proofErr w:type="spellStart"/>
      <w:r>
        <w:t>јубиларне</w:t>
      </w:r>
      <w:proofErr w:type="spellEnd"/>
      <w:r>
        <w:t xml:space="preserve"> </w:t>
      </w:r>
      <w:proofErr w:type="spellStart"/>
      <w:r>
        <w:t>награде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навршених</w:t>
      </w:r>
      <w:proofErr w:type="spellEnd"/>
      <w:r>
        <w:t xml:space="preserve"> ____ </w:t>
      </w:r>
      <w:proofErr w:type="spellStart"/>
      <w:r>
        <w:t>година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ста</w:t>
      </w:r>
      <w:r>
        <w:t>жа</w:t>
      </w:r>
      <w:proofErr w:type="spellEnd"/>
      <w:r>
        <w:t>.</w:t>
      </w:r>
    </w:p>
    <w:p w:rsidR="00000000" w:rsidRDefault="002A7BC2">
      <w:pPr>
        <w:pStyle w:val="text"/>
      </w:pPr>
      <w:r>
        <w:t> </w:t>
      </w:r>
    </w:p>
    <w:p w:rsidR="00000000" w:rsidRDefault="002A7BC2">
      <w:pPr>
        <w:pStyle w:val="text"/>
      </w:pPr>
      <w:proofErr w:type="spellStart"/>
      <w:r>
        <w:t>Чланом</w:t>
      </w:r>
      <w:proofErr w:type="spellEnd"/>
      <w:r>
        <w:t xml:space="preserve"> 120. </w:t>
      </w:r>
      <w:proofErr w:type="spellStart"/>
      <w:r>
        <w:t>тачка</w:t>
      </w:r>
      <w:proofErr w:type="spellEnd"/>
      <w:r>
        <w:t xml:space="preserve"> 1)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предвиђено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општим</w:t>
      </w:r>
      <w:proofErr w:type="spellEnd"/>
      <w:r>
        <w:t xml:space="preserve"> </w:t>
      </w:r>
      <w:proofErr w:type="spellStart"/>
      <w:r>
        <w:t>актом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уговором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утврдити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јубиларну</w:t>
      </w:r>
      <w:proofErr w:type="spellEnd"/>
      <w:r>
        <w:t xml:space="preserve"> </w:t>
      </w:r>
      <w:proofErr w:type="spellStart"/>
      <w:r>
        <w:t>награду</w:t>
      </w:r>
      <w:proofErr w:type="spellEnd"/>
      <w:r>
        <w:t xml:space="preserve">. </w:t>
      </w:r>
    </w:p>
    <w:p w:rsidR="00000000" w:rsidRDefault="002A7BC2">
      <w:pPr>
        <w:pStyle w:val="text"/>
      </w:pPr>
      <w:r>
        <w:t> </w:t>
      </w:r>
    </w:p>
    <w:p w:rsidR="00000000" w:rsidRDefault="002A7BC2">
      <w:pPr>
        <w:pStyle w:val="text"/>
      </w:pPr>
      <w:proofErr w:type="spellStart"/>
      <w:r>
        <w:t>Чланом</w:t>
      </w:r>
      <w:proofErr w:type="spellEnd"/>
      <w:r>
        <w:t xml:space="preserve"> ___ (</w:t>
      </w:r>
      <w:proofErr w:type="spellStart"/>
      <w:r>
        <w:t>уговора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>/</w:t>
      </w:r>
      <w:proofErr w:type="spellStart"/>
      <w:r>
        <w:t>Правилника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>/</w:t>
      </w:r>
      <w:proofErr w:type="spellStart"/>
      <w:r>
        <w:t>Колективног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) </w:t>
      </w:r>
      <w:proofErr w:type="spellStart"/>
      <w:r>
        <w:t>утврђено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запосленом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исплатити</w:t>
      </w:r>
      <w:proofErr w:type="spellEnd"/>
      <w:r>
        <w:t xml:space="preserve"> </w:t>
      </w:r>
      <w:proofErr w:type="spellStart"/>
      <w:r>
        <w:t>ју</w:t>
      </w:r>
      <w:r>
        <w:t>биларна</w:t>
      </w:r>
      <w:proofErr w:type="spellEnd"/>
      <w:r>
        <w:t xml:space="preserve"> </w:t>
      </w:r>
      <w:proofErr w:type="spellStart"/>
      <w:r>
        <w:t>награда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наврши</w:t>
      </w:r>
      <w:proofErr w:type="spellEnd"/>
      <w:r>
        <w:t xml:space="preserve"> 10, 20 </w:t>
      </w:r>
      <w:proofErr w:type="spellStart"/>
      <w:r>
        <w:t>или</w:t>
      </w:r>
      <w:proofErr w:type="spellEnd"/>
      <w:r>
        <w:t xml:space="preserve"> 30 </w:t>
      </w:r>
      <w:proofErr w:type="spellStart"/>
      <w:r>
        <w:t>година</w:t>
      </w:r>
      <w:proofErr w:type="spellEnd"/>
      <w:r>
        <w:t xml:space="preserve"> </w:t>
      </w:r>
      <w:proofErr w:type="spellStart"/>
      <w:r>
        <w:t>укупног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стажа</w:t>
      </w:r>
      <w:proofErr w:type="spellEnd"/>
      <w:r>
        <w:t xml:space="preserve">, а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висина</w:t>
      </w:r>
      <w:proofErr w:type="spellEnd"/>
      <w:r>
        <w:t xml:space="preserve"> </w:t>
      </w:r>
      <w:proofErr w:type="spellStart"/>
      <w:r>
        <w:t>јубиларне</w:t>
      </w:r>
      <w:proofErr w:type="spellEnd"/>
      <w:r>
        <w:t xml:space="preserve"> </w:t>
      </w:r>
      <w:proofErr w:type="spellStart"/>
      <w:r>
        <w:t>награде</w:t>
      </w:r>
      <w:proofErr w:type="spellEnd"/>
      <w:r>
        <w:t xml:space="preserve"> </w:t>
      </w:r>
      <w:proofErr w:type="spellStart"/>
      <w:r>
        <w:t>износи</w:t>
      </w:r>
      <w:proofErr w:type="spellEnd"/>
      <w:r>
        <w:t xml:space="preserve">: </w:t>
      </w:r>
    </w:p>
    <w:p w:rsidR="00000000" w:rsidRDefault="002A7BC2">
      <w:pPr>
        <w:pStyle w:val="text"/>
      </w:pPr>
      <w:r>
        <w:t> </w:t>
      </w:r>
    </w:p>
    <w:p w:rsidR="00000000" w:rsidRDefault="002A7BC2">
      <w:pPr>
        <w:pStyle w:val="text"/>
      </w:pPr>
      <w:r>
        <w:t xml:space="preserve">- </w:t>
      </w:r>
      <w:proofErr w:type="spellStart"/>
      <w:r>
        <w:t>за</w:t>
      </w:r>
      <w:proofErr w:type="spellEnd"/>
      <w:r>
        <w:t xml:space="preserve"> 10 </w:t>
      </w:r>
      <w:proofErr w:type="spellStart"/>
      <w:r>
        <w:t>година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стажа</w:t>
      </w:r>
      <w:proofErr w:type="spellEnd"/>
      <w:r>
        <w:t xml:space="preserve"> - ________ </w:t>
      </w:r>
      <w:proofErr w:type="spellStart"/>
      <w:r>
        <w:t>динара</w:t>
      </w:r>
      <w:proofErr w:type="spellEnd"/>
      <w:r>
        <w:t xml:space="preserve">; </w:t>
      </w:r>
      <w:r>
        <w:br/>
        <w:t xml:space="preserve">- </w:t>
      </w:r>
      <w:proofErr w:type="spellStart"/>
      <w:r>
        <w:t>за</w:t>
      </w:r>
      <w:proofErr w:type="spellEnd"/>
      <w:r>
        <w:t xml:space="preserve"> 20 </w:t>
      </w:r>
      <w:proofErr w:type="spellStart"/>
      <w:r>
        <w:t>година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стажа</w:t>
      </w:r>
      <w:proofErr w:type="spellEnd"/>
      <w:r>
        <w:t xml:space="preserve"> - ________ </w:t>
      </w:r>
      <w:proofErr w:type="spellStart"/>
      <w:r>
        <w:t>динара</w:t>
      </w:r>
      <w:proofErr w:type="spellEnd"/>
      <w:r>
        <w:t xml:space="preserve">; </w:t>
      </w:r>
      <w:r>
        <w:br/>
        <w:t xml:space="preserve">- </w:t>
      </w:r>
      <w:proofErr w:type="spellStart"/>
      <w:r>
        <w:t>за</w:t>
      </w:r>
      <w:proofErr w:type="spellEnd"/>
      <w:r>
        <w:t xml:space="preserve"> 30 </w:t>
      </w:r>
      <w:proofErr w:type="spellStart"/>
      <w:r>
        <w:t>година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стажа</w:t>
      </w:r>
      <w:proofErr w:type="spellEnd"/>
      <w:r>
        <w:t xml:space="preserve"> - ________ </w:t>
      </w:r>
      <w:proofErr w:type="spellStart"/>
      <w:r>
        <w:t>динара</w:t>
      </w:r>
      <w:proofErr w:type="spellEnd"/>
      <w:r>
        <w:t xml:space="preserve">. </w:t>
      </w:r>
      <w:r>
        <w:br/>
      </w:r>
      <w:r>
        <w:t> </w:t>
      </w:r>
    </w:p>
    <w:p w:rsidR="00000000" w:rsidRDefault="002A7BC2">
      <w:pPr>
        <w:pStyle w:val="text"/>
      </w:pPr>
      <w:proofErr w:type="spellStart"/>
      <w:r>
        <w:lastRenderedPageBreak/>
        <w:t>Увидом</w:t>
      </w:r>
      <w:proofErr w:type="spellEnd"/>
      <w:r>
        <w:t xml:space="preserve"> у </w:t>
      </w:r>
      <w:proofErr w:type="spellStart"/>
      <w:r>
        <w:t>документацију</w:t>
      </w:r>
      <w:proofErr w:type="spellEnd"/>
      <w:r>
        <w:t xml:space="preserve"> </w:t>
      </w:r>
      <w:proofErr w:type="spellStart"/>
      <w:r>
        <w:t>запосленог</w:t>
      </w:r>
      <w:proofErr w:type="spellEnd"/>
      <w:r>
        <w:t xml:space="preserve">, </w:t>
      </w:r>
      <w:proofErr w:type="spellStart"/>
      <w:r>
        <w:t>утврђено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именовани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________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навршио</w:t>
      </w:r>
      <w:proofErr w:type="spellEnd"/>
      <w:r>
        <w:t xml:space="preserve"> </w:t>
      </w:r>
      <w:proofErr w:type="spellStart"/>
      <w:r>
        <w:t>укупно</w:t>
      </w:r>
      <w:proofErr w:type="spellEnd"/>
      <w:r>
        <w:t xml:space="preserve"> ___ </w:t>
      </w:r>
      <w:proofErr w:type="spellStart"/>
      <w:r>
        <w:t>година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стажа</w:t>
      </w:r>
      <w:proofErr w:type="spellEnd"/>
      <w:r>
        <w:t xml:space="preserve">. </w:t>
      </w:r>
    </w:p>
    <w:p w:rsidR="00000000" w:rsidRDefault="002A7BC2">
      <w:pPr>
        <w:pStyle w:val="text"/>
      </w:pPr>
      <w:r>
        <w:t> </w:t>
      </w:r>
    </w:p>
    <w:p w:rsidR="00000000" w:rsidRDefault="002A7BC2">
      <w:pPr>
        <w:pStyle w:val="text"/>
      </w:pPr>
      <w:proofErr w:type="spellStart"/>
      <w:r>
        <w:t>Како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запослени</w:t>
      </w:r>
      <w:proofErr w:type="spellEnd"/>
      <w:r>
        <w:t xml:space="preserve"> </w:t>
      </w:r>
      <w:proofErr w:type="spellStart"/>
      <w:r>
        <w:t>сходно</w:t>
      </w:r>
      <w:proofErr w:type="spellEnd"/>
      <w:r>
        <w:t xml:space="preserve"> </w:t>
      </w:r>
      <w:proofErr w:type="spellStart"/>
      <w:r>
        <w:t>наведеним</w:t>
      </w:r>
      <w:proofErr w:type="spellEnd"/>
      <w:r>
        <w:t xml:space="preserve"> </w:t>
      </w:r>
      <w:proofErr w:type="spellStart"/>
      <w:r>
        <w:t>одредбама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, </w:t>
      </w:r>
      <w:proofErr w:type="spellStart"/>
      <w:r>
        <w:t>општег</w:t>
      </w:r>
      <w:proofErr w:type="spellEnd"/>
      <w:r>
        <w:t xml:space="preserve"> </w:t>
      </w:r>
      <w:proofErr w:type="spellStart"/>
      <w:r>
        <w:t>акта</w:t>
      </w:r>
      <w:proofErr w:type="spellEnd"/>
      <w:r>
        <w:t xml:space="preserve"> и </w:t>
      </w:r>
      <w:proofErr w:type="spellStart"/>
      <w:r>
        <w:t>уговора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остварио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јубиларну</w:t>
      </w:r>
      <w:proofErr w:type="spellEnd"/>
      <w:r>
        <w:t xml:space="preserve"> </w:t>
      </w:r>
      <w:proofErr w:type="spellStart"/>
      <w:r>
        <w:t>награду</w:t>
      </w:r>
      <w:proofErr w:type="spellEnd"/>
      <w:r>
        <w:t xml:space="preserve">,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утврђује</w:t>
      </w:r>
      <w:proofErr w:type="spellEnd"/>
      <w:r>
        <w:t xml:space="preserve"> </w:t>
      </w:r>
      <w:proofErr w:type="spellStart"/>
      <w:r>
        <w:t>наведено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у </w:t>
      </w:r>
      <w:proofErr w:type="spellStart"/>
      <w:r>
        <w:t>износу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________ </w:t>
      </w:r>
      <w:proofErr w:type="spellStart"/>
      <w:r>
        <w:t>динара</w:t>
      </w:r>
      <w:proofErr w:type="spellEnd"/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исплаћен</w:t>
      </w:r>
      <w:proofErr w:type="spellEnd"/>
      <w:r>
        <w:t xml:space="preserve"> </w:t>
      </w:r>
      <w:proofErr w:type="spellStart"/>
      <w:r>
        <w:t>најкасније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________ </w:t>
      </w:r>
      <w:proofErr w:type="spellStart"/>
      <w:r>
        <w:t>године</w:t>
      </w:r>
      <w:proofErr w:type="spellEnd"/>
      <w:r>
        <w:t xml:space="preserve">. </w:t>
      </w:r>
    </w:p>
    <w:p w:rsidR="00000000" w:rsidRDefault="002A7BC2">
      <w:pPr>
        <w:pStyle w:val="text"/>
      </w:pPr>
      <w:r>
        <w:t> </w:t>
      </w:r>
    </w:p>
    <w:p w:rsidR="00000000" w:rsidRDefault="002A7BC2">
      <w:pPr>
        <w:pStyle w:val="text"/>
      </w:pPr>
      <w:r>
        <w:t> </w:t>
      </w:r>
    </w:p>
    <w:p w:rsidR="00000000" w:rsidRDefault="002A7BC2">
      <w:pPr>
        <w:pStyle w:val="text"/>
      </w:pPr>
      <w:proofErr w:type="spellStart"/>
      <w:r>
        <w:rPr>
          <w:b/>
          <w:bCs/>
        </w:rPr>
        <w:t>Поука</w:t>
      </w:r>
      <w:proofErr w:type="spellEnd"/>
      <w:r>
        <w:rPr>
          <w:b/>
          <w:bCs/>
        </w:rPr>
        <w:t xml:space="preserve"> о </w:t>
      </w:r>
      <w:proofErr w:type="spellStart"/>
      <w:r>
        <w:rPr>
          <w:b/>
          <w:bCs/>
        </w:rPr>
        <w:t>правном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леку</w:t>
      </w:r>
      <w:proofErr w:type="spellEnd"/>
      <w:r>
        <w:t xml:space="preserve">: </w:t>
      </w:r>
      <w:proofErr w:type="spellStart"/>
      <w:r>
        <w:t>Против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решења</w:t>
      </w:r>
      <w:proofErr w:type="spellEnd"/>
      <w:r>
        <w:t xml:space="preserve"> </w:t>
      </w:r>
      <w:proofErr w:type="spellStart"/>
      <w:r>
        <w:t>запослени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60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достављања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покрене</w:t>
      </w:r>
      <w:proofErr w:type="spellEnd"/>
      <w:r>
        <w:t xml:space="preserve"> </w:t>
      </w:r>
      <w:proofErr w:type="spellStart"/>
      <w:r>
        <w:t>спор</w:t>
      </w:r>
      <w:proofErr w:type="spellEnd"/>
      <w:r>
        <w:t xml:space="preserve"> </w:t>
      </w:r>
      <w:proofErr w:type="spellStart"/>
      <w:r>
        <w:t>пред</w:t>
      </w:r>
      <w:proofErr w:type="spellEnd"/>
      <w:r>
        <w:t xml:space="preserve"> </w:t>
      </w:r>
      <w:proofErr w:type="spellStart"/>
      <w:r>
        <w:t>надлежним</w:t>
      </w:r>
      <w:proofErr w:type="spellEnd"/>
      <w:r>
        <w:t xml:space="preserve"> </w:t>
      </w:r>
      <w:proofErr w:type="spellStart"/>
      <w:r>
        <w:t>судом</w:t>
      </w:r>
      <w:proofErr w:type="spellEnd"/>
      <w:r>
        <w:t>. </w:t>
      </w:r>
    </w:p>
    <w:p w:rsidR="00000000" w:rsidRDefault="002A7BC2">
      <w:pPr>
        <w:pStyle w:val="text"/>
      </w:pPr>
      <w:r>
        <w:t> </w:t>
      </w:r>
    </w:p>
    <w:p w:rsidR="00000000" w:rsidRDefault="002A7BC2">
      <w:pPr>
        <w:pStyle w:val="text"/>
      </w:pPr>
      <w:r>
        <w:t> </w:t>
      </w:r>
    </w:p>
    <w:p w:rsidR="00000000" w:rsidRDefault="002A7BC2">
      <w:pPr>
        <w:pStyle w:val="text"/>
      </w:pPr>
      <w:r>
        <w:t xml:space="preserve">Доставити: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000000" w:rsidRDefault="002A7BC2">
      <w:pPr>
        <w:pStyle w:val="text"/>
      </w:pPr>
      <w:r>
        <w:t xml:space="preserve">- </w:t>
      </w:r>
      <w:proofErr w:type="spellStart"/>
      <w:r>
        <w:t>запосленом</w:t>
      </w:r>
      <w:proofErr w:type="spellEnd"/>
    </w:p>
    <w:p w:rsidR="00000000" w:rsidRDefault="002A7BC2">
      <w:pPr>
        <w:pStyle w:val="text"/>
      </w:pPr>
      <w:r>
        <w:t xml:space="preserve">- </w:t>
      </w:r>
      <w:proofErr w:type="spellStart"/>
      <w:r>
        <w:t>финансијској</w:t>
      </w:r>
      <w:proofErr w:type="spellEnd"/>
      <w:r>
        <w:t xml:space="preserve"> </w:t>
      </w:r>
      <w:proofErr w:type="spellStart"/>
      <w:r>
        <w:t>служби</w:t>
      </w:r>
      <w:proofErr w:type="spellEnd"/>
    </w:p>
    <w:p w:rsidR="00000000" w:rsidRDefault="002A7BC2">
      <w:pPr>
        <w:pStyle w:val="text"/>
      </w:pPr>
      <w:r>
        <w:t>- а/а</w:t>
      </w:r>
    </w:p>
    <w:p w:rsidR="00000000" w:rsidRDefault="002A7BC2">
      <w:pPr>
        <w:pStyle w:val="text"/>
      </w:pPr>
      <w:r>
        <w:t> </w:t>
      </w:r>
    </w:p>
    <w:p w:rsidR="00000000" w:rsidRDefault="002A7BC2">
      <w:pPr>
        <w:pStyle w:val="text"/>
        <w:jc w:val="right"/>
      </w:pPr>
      <w:proofErr w:type="spellStart"/>
      <w:r>
        <w:t>Директор</w:t>
      </w:r>
      <w:proofErr w:type="spellEnd"/>
    </w:p>
    <w:p w:rsidR="002A7BC2" w:rsidRDefault="002A7BC2">
      <w:pPr>
        <w:pStyle w:val="text"/>
        <w:jc w:val="right"/>
      </w:pPr>
      <w:r>
        <w:t>_______________</w:t>
      </w:r>
    </w:p>
    <w:sectPr w:rsidR="002A7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458EF"/>
    <w:rsid w:val="002A7BC2"/>
    <w:rsid w:val="00E4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D2704E"/>
  <w15:chartTrackingRefBased/>
  <w15:docId w15:val="{C2C8FA7B-22ED-4531-BE8B-EC864D105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upa">
    <w:name w:val="grupa"/>
    <w:basedOn w:val="Normal"/>
    <w:pPr>
      <w:spacing w:before="60" w:after="60"/>
      <w:jc w:val="center"/>
    </w:pPr>
    <w:rPr>
      <w:rFonts w:ascii="Tahoma" w:hAnsi="Tahoma" w:cs="Tahoma"/>
      <w:b/>
      <w:bCs/>
      <w:i/>
      <w:iCs/>
      <w:sz w:val="56"/>
      <w:szCs w:val="56"/>
    </w:rPr>
  </w:style>
  <w:style w:type="paragraph" w:customStyle="1" w:styleId="nazivgrupe">
    <w:name w:val="nazivgrupe"/>
    <w:basedOn w:val="Normal"/>
    <w:pPr>
      <w:spacing w:before="390" w:after="390"/>
      <w:jc w:val="center"/>
    </w:pPr>
    <w:rPr>
      <w:rFonts w:ascii="Tahoma" w:hAnsi="Tahoma" w:cs="Tahoma"/>
      <w:b/>
      <w:bCs/>
      <w:i/>
      <w:iCs/>
      <w:sz w:val="39"/>
      <w:szCs w:val="39"/>
    </w:rPr>
  </w:style>
  <w:style w:type="paragraph" w:customStyle="1" w:styleId="izvorprava">
    <w:name w:val="izvorprava"/>
    <w:basedOn w:val="Normal"/>
    <w:pPr>
      <w:spacing w:before="60" w:after="60"/>
      <w:jc w:val="center"/>
    </w:pPr>
    <w:rPr>
      <w:rFonts w:ascii="Tahoma" w:hAnsi="Tahoma" w:cs="Tahoma"/>
      <w:b/>
      <w:bCs/>
      <w:i/>
      <w:iCs/>
      <w:sz w:val="32"/>
      <w:szCs w:val="32"/>
    </w:rPr>
  </w:style>
  <w:style w:type="paragraph" w:customStyle="1" w:styleId="textizvoraprava">
    <w:name w:val="textizvoraprava"/>
    <w:basedOn w:val="Normal"/>
    <w:pPr>
      <w:spacing w:before="120" w:after="120"/>
      <w:jc w:val="both"/>
    </w:pPr>
    <w:rPr>
      <w:rFonts w:ascii="Tahoma" w:hAnsi="Tahoma" w:cs="Tahoma"/>
      <w:i/>
      <w:iCs/>
    </w:rPr>
  </w:style>
  <w:style w:type="paragraph" w:customStyle="1" w:styleId="uvodnenapomene">
    <w:name w:val="uvodnenapomene"/>
    <w:basedOn w:val="Normal"/>
    <w:pPr>
      <w:keepNext/>
      <w:spacing w:before="240" w:after="120"/>
    </w:pPr>
    <w:rPr>
      <w:rFonts w:ascii="Tahoma" w:hAnsi="Tahoma" w:cs="Tahoma"/>
      <w:b/>
      <w:bCs/>
      <w:i/>
      <w:iCs/>
      <w:sz w:val="27"/>
      <w:szCs w:val="27"/>
    </w:rPr>
  </w:style>
  <w:style w:type="paragraph" w:customStyle="1" w:styleId="nazivugovoraunapomeni">
    <w:name w:val="nazivugovoraunapomeni"/>
    <w:basedOn w:val="Normal"/>
    <w:pPr>
      <w:keepNext/>
      <w:spacing w:before="240" w:after="240"/>
    </w:pPr>
    <w:rPr>
      <w:rFonts w:ascii="Tahoma" w:hAnsi="Tahoma" w:cs="Tahoma"/>
      <w:b/>
      <w:bCs/>
      <w:i/>
      <w:iCs/>
    </w:rPr>
  </w:style>
  <w:style w:type="paragraph" w:customStyle="1" w:styleId="podnaslovunapomeni">
    <w:name w:val="podnaslovunapomeni"/>
    <w:basedOn w:val="Normal"/>
    <w:pPr>
      <w:keepNext/>
      <w:spacing w:before="120" w:after="120"/>
    </w:pPr>
    <w:rPr>
      <w:rFonts w:ascii="Tahoma" w:hAnsi="Tahoma" w:cs="Tahoma"/>
      <w:b/>
      <w:bCs/>
      <w:i/>
      <w:iCs/>
      <w:sz w:val="21"/>
      <w:szCs w:val="21"/>
    </w:rPr>
  </w:style>
  <w:style w:type="paragraph" w:customStyle="1" w:styleId="nazivugovora">
    <w:name w:val="nazivugovora"/>
    <w:basedOn w:val="Normal"/>
    <w:pPr>
      <w:spacing w:before="120" w:after="120"/>
    </w:pPr>
    <w:rPr>
      <w:rFonts w:ascii="Tahoma" w:hAnsi="Tahoma" w:cs="Tahoma"/>
      <w:b/>
      <w:bCs/>
      <w:i/>
      <w:iCs/>
      <w:sz w:val="27"/>
      <w:szCs w:val="27"/>
    </w:rPr>
  </w:style>
  <w:style w:type="paragraph" w:customStyle="1" w:styleId="text">
    <w:name w:val="text"/>
    <w:basedOn w:val="Normal"/>
    <w:pPr>
      <w:spacing w:before="60" w:after="60"/>
      <w:jc w:val="both"/>
    </w:pPr>
    <w:rPr>
      <w:rFonts w:ascii="Tahoma" w:hAnsi="Tahoma" w:cs="Tahoma"/>
      <w:sz w:val="23"/>
      <w:szCs w:val="23"/>
    </w:rPr>
  </w:style>
  <w:style w:type="paragraph" w:customStyle="1" w:styleId="zagrada">
    <w:name w:val="zagrada"/>
    <w:basedOn w:val="Normal"/>
    <w:pPr>
      <w:spacing w:before="60" w:after="60"/>
      <w:jc w:val="both"/>
    </w:pPr>
    <w:rPr>
      <w:rFonts w:ascii="Tahoma" w:hAnsi="Tahoma" w:cs="Tahoma"/>
      <w:i/>
      <w:iCs/>
      <w:sz w:val="20"/>
      <w:szCs w:val="20"/>
    </w:rPr>
  </w:style>
  <w:style w:type="paragraph" w:customStyle="1" w:styleId="nazivobrasca-expand">
    <w:name w:val="nazivobrasca-expand"/>
    <w:basedOn w:val="Normal"/>
    <w:pPr>
      <w:spacing w:after="2"/>
      <w:jc w:val="center"/>
    </w:pPr>
    <w:rPr>
      <w:rFonts w:ascii="Tahoma" w:hAnsi="Tahoma" w:cs="Tahoma"/>
      <w:b/>
      <w:bCs/>
      <w:spacing w:val="60"/>
      <w:sz w:val="23"/>
      <w:szCs w:val="23"/>
    </w:rPr>
  </w:style>
  <w:style w:type="paragraph" w:customStyle="1" w:styleId="nazivobrasca">
    <w:name w:val="nazivobrasca"/>
    <w:basedOn w:val="Normal"/>
    <w:pPr>
      <w:spacing w:after="15"/>
      <w:jc w:val="center"/>
    </w:pPr>
    <w:rPr>
      <w:rFonts w:ascii="Tahoma" w:hAnsi="Tahoma" w:cs="Tahoma"/>
      <w:b/>
      <w:bCs/>
      <w:sz w:val="23"/>
      <w:szCs w:val="23"/>
    </w:rPr>
  </w:style>
  <w:style w:type="paragraph" w:customStyle="1" w:styleId="o-obrazlozenje">
    <w:name w:val="o-obrazlozenje"/>
    <w:basedOn w:val="Normal"/>
    <w:pPr>
      <w:spacing w:after="2"/>
      <w:jc w:val="center"/>
    </w:pPr>
    <w:rPr>
      <w:rFonts w:ascii="Tahoma" w:hAnsi="Tahoma" w:cs="Tahoma"/>
      <w:b/>
      <w:bCs/>
      <w:spacing w:val="60"/>
      <w:sz w:val="23"/>
      <w:szCs w:val="23"/>
    </w:rPr>
  </w:style>
  <w:style w:type="paragraph" w:customStyle="1" w:styleId="nabrajanje-crtice">
    <w:name w:val="nabrajanje-crtice"/>
    <w:basedOn w:val="Normal"/>
    <w:pPr>
      <w:spacing w:before="60" w:after="60"/>
      <w:ind w:left="285"/>
      <w:jc w:val="both"/>
    </w:pPr>
    <w:rPr>
      <w:rFonts w:ascii="Tahoma" w:hAnsi="Tahoma" w:cs="Tahoma"/>
      <w:sz w:val="21"/>
      <w:szCs w:val="21"/>
    </w:rPr>
  </w:style>
  <w:style w:type="paragraph" w:customStyle="1" w:styleId="predmet">
    <w:name w:val="predmet"/>
    <w:basedOn w:val="Normal"/>
    <w:pPr>
      <w:spacing w:before="60" w:after="60"/>
      <w:ind w:left="1245" w:hanging="1245"/>
    </w:pPr>
    <w:rPr>
      <w:rFonts w:ascii="Tahoma" w:hAnsi="Tahoma" w:cs="Tahoma"/>
    </w:rPr>
  </w:style>
  <w:style w:type="paragraph" w:customStyle="1" w:styleId="clan">
    <w:name w:val="clan"/>
    <w:basedOn w:val="Normal"/>
    <w:pPr>
      <w:spacing w:before="240" w:after="240"/>
      <w:jc w:val="center"/>
    </w:pPr>
    <w:rPr>
      <w:rFonts w:ascii="Tahoma" w:hAnsi="Tahoma" w:cs="Tahoma"/>
      <w:b/>
      <w:bCs/>
      <w:spacing w:val="20"/>
      <w:sz w:val="23"/>
      <w:szCs w:val="23"/>
    </w:rPr>
  </w:style>
  <w:style w:type="paragraph" w:customStyle="1" w:styleId="naslov">
    <w:name w:val="naslov"/>
    <w:basedOn w:val="Normal"/>
    <w:pPr>
      <w:spacing w:before="180" w:after="180"/>
    </w:pPr>
    <w:rPr>
      <w:rFonts w:ascii="Tahoma" w:hAnsi="Tahoma" w:cs="Tahoma"/>
      <w:b/>
      <w:bCs/>
      <w:i/>
      <w:iCs/>
    </w:rPr>
  </w:style>
  <w:style w:type="paragraph" w:customStyle="1" w:styleId="podnaslov">
    <w:name w:val="podnaslov"/>
    <w:basedOn w:val="Normal"/>
    <w:pPr>
      <w:spacing w:before="180" w:after="60"/>
    </w:pPr>
    <w:rPr>
      <w:rFonts w:ascii="Tahoma" w:hAnsi="Tahoma" w:cs="Tahoma"/>
      <w:b/>
      <w:bCs/>
      <w:i/>
      <w:iCs/>
    </w:rPr>
  </w:style>
  <w:style w:type="paragraph" w:customStyle="1" w:styleId="uvuceno">
    <w:name w:val="uvuceno"/>
    <w:basedOn w:val="Normal"/>
    <w:pPr>
      <w:spacing w:before="255" w:after="60"/>
      <w:ind w:left="285" w:hanging="285"/>
      <w:jc w:val="both"/>
    </w:pPr>
    <w:rPr>
      <w:rFonts w:ascii="Tahoma" w:hAnsi="Tahoma" w:cs="Tahom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Решење о исплати јубиларне награде</vt:lpstr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Решење о исплати јубиларне награде</dc:title>
  <dc:subject/>
  <dc:creator>Aleksandar Antic</dc:creator>
  <cp:keywords/>
  <dc:description/>
  <cp:lastModifiedBy>Aleksandar Antic</cp:lastModifiedBy>
  <cp:revision>2</cp:revision>
  <dcterms:created xsi:type="dcterms:W3CDTF">2020-04-01T21:47:00Z</dcterms:created>
  <dcterms:modified xsi:type="dcterms:W3CDTF">2020-04-01T21:47:00Z</dcterms:modified>
</cp:coreProperties>
</file>