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097"/>
        <w:rPr/>
      </w:pPr>
      <w:r>
        <w:t>0</w:t>
      </w:r>
      <w:r>
        <w:t>3</w:t>
      </w:r>
      <w:r>
        <w:t>.04.2020.</w:t>
      </w:r>
      <w:r>
        <w:t xml:space="preserve"> године</w:t>
      </w:r>
    </w:p>
    <w:p>
      <w:pPr>
        <w:pStyle w:val="style4097"/>
        <w:rPr/>
      </w:pPr>
      <w:r>
        <w:t>Правни факултет Универзи</w:t>
      </w:r>
      <w:r>
        <w:t>тета у Крагујевцу</w:t>
      </w:r>
    </w:p>
    <w:p>
      <w:pPr>
        <w:pStyle w:val="style4097"/>
        <w:rPr/>
      </w:pPr>
      <w:r>
        <w:t>Наставни предмет Ц</w:t>
      </w:r>
      <w:r>
        <w:t xml:space="preserve">рквено право - </w:t>
      </w:r>
      <w:r>
        <w:t>основне академс</w:t>
      </w:r>
      <w:r>
        <w:t>ке студије</w:t>
      </w:r>
    </w:p>
    <w:p>
      <w:pPr>
        <w:pStyle w:val="style4097"/>
        <w:rPr/>
      </w:pPr>
      <w:r>
        <w:t>Вежбе</w:t>
      </w:r>
    </w:p>
    <w:p>
      <w:pPr>
        <w:pStyle w:val="style4097"/>
        <w:rPr/>
      </w:pPr>
    </w:p>
    <w:p>
      <w:pPr>
        <w:pStyle w:val="style4097"/>
        <w:jc w:val="center"/>
        <w:rPr/>
      </w:pPr>
      <w:r>
        <w:rPr>
          <w:b/>
        </w:rPr>
        <w:t>Коментатори канона:</w:t>
      </w:r>
      <w:r>
        <w:t xml:space="preserve"> </w:t>
      </w:r>
      <w:r>
        <w:rPr>
          <w:b/>
          <w:i/>
        </w:rPr>
        <w:t>Алексије Аристин</w:t>
      </w:r>
      <w:r>
        <w:t>,</w:t>
      </w:r>
      <w:r>
        <w:t xml:space="preserve"> </w:t>
      </w:r>
      <w:r>
        <w:rPr>
          <w:b/>
          <w:i/>
        </w:rPr>
        <w:t>Јован Зонара, Теодор Валсамон</w:t>
      </w:r>
    </w:p>
    <w:p>
      <w:pPr>
        <w:pStyle w:val="style4097"/>
        <w:rPr>
          <w:i/>
        </w:rPr>
      </w:pPr>
    </w:p>
    <w:p>
      <w:pPr>
        <w:pStyle w:val="style4097"/>
        <w:rPr/>
      </w:pPr>
      <w:r>
        <w:t xml:space="preserve">За црквено право су од изузетног значаја тумачења </w:t>
      </w:r>
      <w:r>
        <w:t xml:space="preserve">канона из разних извора црквеног права </w:t>
      </w:r>
      <w:r>
        <w:t>тројице коментатора из 12. века</w:t>
      </w:r>
      <w:r>
        <w:t>.</w:t>
      </w:r>
      <w:r>
        <w:t xml:space="preserve"> То су: Але</w:t>
      </w:r>
      <w:r>
        <w:t xml:space="preserve">ксије Аристин, Јован </w:t>
      </w:r>
      <w:r>
        <w:t xml:space="preserve">Зонара </w:t>
      </w:r>
      <w:r>
        <w:t>и Теодор Валсамон.</w:t>
      </w:r>
    </w:p>
    <w:p>
      <w:pPr>
        <w:pStyle w:val="style4097"/>
        <w:rPr/>
      </w:pPr>
    </w:p>
    <w:p>
      <w:pPr>
        <w:pStyle w:val="style4097"/>
        <w:rPr/>
      </w:pPr>
      <w:r>
        <w:rPr>
          <w:b/>
          <w:i/>
        </w:rPr>
        <w:t xml:space="preserve">Алексије Аристин. </w:t>
      </w:r>
      <w:r>
        <w:rPr>
          <w:b/>
          <w:i/>
        </w:rPr>
        <w:t xml:space="preserve"> </w:t>
      </w:r>
      <w:r>
        <w:rPr>
          <w:b w:val="false"/>
          <w:i w:val="false"/>
        </w:rPr>
        <w:t xml:space="preserve">Рођен </w:t>
      </w:r>
      <w:r>
        <w:rPr>
          <w:b w:val="false"/>
          <w:i w:val="false"/>
        </w:rPr>
        <w:t xml:space="preserve">је у Елади. </w:t>
      </w:r>
      <w:r>
        <w:t xml:space="preserve">Стекавши добро образовање вршио је врло значајне дужности на царском двору. </w:t>
      </w:r>
      <w:r>
        <w:t>Написао је коментаре на синопсис</w:t>
      </w:r>
      <w:r>
        <w:t xml:space="preserve"> (ск</w:t>
      </w:r>
      <w:r>
        <w:t>раћени текст канона)</w:t>
      </w:r>
      <w:r>
        <w:t xml:space="preserve"> Стефана Ефеског. </w:t>
      </w:r>
      <w:r>
        <w:t xml:space="preserve">Настојао је да дође до </w:t>
      </w:r>
      <w:r>
        <w:t xml:space="preserve">исправног смисла канона које је </w:t>
      </w:r>
      <w:r>
        <w:t>тумачио</w:t>
      </w:r>
      <w:r>
        <w:t xml:space="preserve">. </w:t>
      </w:r>
      <w:r>
        <w:t xml:space="preserve">Кориговао </w:t>
      </w:r>
      <w:r>
        <w:t>је синопсис на оним местима где је скраћени текст био нејасан, попуњавао је празнине у с</w:t>
      </w:r>
      <w:r>
        <w:t xml:space="preserve">инопсису и уводио је санкцију </w:t>
      </w:r>
      <w:r>
        <w:t>у он</w:t>
      </w:r>
      <w:r>
        <w:t xml:space="preserve">им случајевима у којима је </w:t>
      </w:r>
      <w:r>
        <w:t xml:space="preserve">она </w:t>
      </w:r>
      <w:r>
        <w:t xml:space="preserve">била </w:t>
      </w:r>
      <w:r>
        <w:t xml:space="preserve">сасвим </w:t>
      </w:r>
      <w:r>
        <w:t xml:space="preserve">изостављена. </w:t>
      </w:r>
      <w:r>
        <w:t>Ова његова тумачења су за нас врло важна</w:t>
      </w:r>
      <w:r>
        <w:t xml:space="preserve">, </w:t>
      </w:r>
      <w:r>
        <w:t>јер чине велики део Законоправила Светог Саве.</w:t>
      </w:r>
    </w:p>
    <w:p>
      <w:pPr>
        <w:pStyle w:val="style4097"/>
        <w:rPr/>
      </w:pPr>
    </w:p>
    <w:p>
      <w:pPr>
        <w:pStyle w:val="style4097"/>
        <w:rPr/>
      </w:pPr>
      <w:r>
        <w:rPr>
          <w:b/>
          <w:i/>
        </w:rPr>
        <w:t xml:space="preserve">Јован Зонара. </w:t>
      </w:r>
      <w:r>
        <w:rPr>
          <w:b/>
          <w:i/>
        </w:rPr>
        <w:t xml:space="preserve"> </w:t>
      </w:r>
      <w:r>
        <w:rPr>
          <w:b w:val="false"/>
          <w:i w:val="false"/>
        </w:rPr>
        <w:t>Рођен је у Цариграду</w:t>
      </w:r>
      <w:r>
        <w:rPr>
          <w:b w:val="false"/>
          <w:i w:val="false"/>
        </w:rPr>
        <w:t xml:space="preserve">, </w:t>
      </w:r>
      <w:r>
        <w:rPr>
          <w:b w:val="false"/>
          <w:i w:val="false"/>
        </w:rPr>
        <w:t>у веома угледној и</w:t>
      </w:r>
      <w:r>
        <w:rPr>
          <w:b w:val="false"/>
          <w:i w:val="false"/>
        </w:rPr>
        <w:t xml:space="preserve"> утицајној </w:t>
      </w:r>
      <w:r>
        <w:rPr>
          <w:b w:val="false"/>
          <w:i w:val="false"/>
        </w:rPr>
        <w:t>по</w:t>
      </w:r>
      <w:r>
        <w:rPr>
          <w:b w:val="false"/>
          <w:i w:val="false"/>
        </w:rPr>
        <w:t xml:space="preserve">родици. </w:t>
      </w:r>
      <w:r>
        <w:t>Такође доброг образовања</w:t>
      </w:r>
      <w:r>
        <w:t xml:space="preserve">, по смрти </w:t>
      </w:r>
      <w:r>
        <w:t>жене и детета,</w:t>
      </w:r>
      <w:r>
        <w:t xml:space="preserve"> живео је монашким животом у манастиру Свете Гликерије на острву Пропонтиди</w:t>
      </w:r>
      <w:r>
        <w:t xml:space="preserve">, где се и посветио </w:t>
      </w:r>
      <w:r>
        <w:t>литерарном раду.</w:t>
      </w:r>
      <w:r>
        <w:t xml:space="preserve"> Највероватније </w:t>
      </w:r>
      <w:r>
        <w:t>је своје коментаре писао после Аристина, али</w:t>
      </w:r>
      <w:r>
        <w:t xml:space="preserve"> самостално и</w:t>
      </w:r>
      <w:r>
        <w:t xml:space="preserve"> независн</w:t>
      </w:r>
      <w:r>
        <w:t xml:space="preserve">о </w:t>
      </w:r>
      <w:r>
        <w:t xml:space="preserve">од њега. Зонарина </w:t>
      </w:r>
      <w:r>
        <w:t>тумачења</w:t>
      </w:r>
      <w:r>
        <w:t xml:space="preserve"> су</w:t>
      </w:r>
      <w:r>
        <w:t xml:space="preserve"> опширнија</w:t>
      </w:r>
      <w:r>
        <w:t xml:space="preserve"> </w:t>
      </w:r>
      <w:r>
        <w:t xml:space="preserve">од Аристинових. Пре текста канона даје кратку историју сабора, описује услове црквеног живота у том времену и разлике у односу на 12. век. Руководио се одређеним опште-правним начелима: </w:t>
      </w:r>
    </w:p>
    <w:p>
      <w:pPr>
        <w:pStyle w:val="style4097"/>
        <w:numPr>
          <w:ilvl w:val="0"/>
          <w:numId w:val="1"/>
        </w:numPr>
        <w:rPr/>
      </w:pPr>
      <w:r>
        <w:t>каснији канон укида ранији канон о истом предмету</w:t>
      </w:r>
      <w:r>
        <w:t>;</w:t>
      </w:r>
    </w:p>
    <w:p>
      <w:pPr>
        <w:pStyle w:val="style4097"/>
        <w:numPr>
          <w:ilvl w:val="0"/>
          <w:numId w:val="1"/>
        </w:numPr>
        <w:rPr/>
      </w:pPr>
      <w:r>
        <w:t>апостолски канон је важнији од саборског канона</w:t>
      </w:r>
      <w:r>
        <w:t>;</w:t>
      </w:r>
    </w:p>
    <w:p>
      <w:pPr>
        <w:pStyle w:val="style4097"/>
        <w:numPr>
          <w:ilvl w:val="0"/>
          <w:numId w:val="1"/>
        </w:numPr>
        <w:rPr/>
      </w:pPr>
      <w:r>
        <w:t>канони васељенских сабора су значајн</w:t>
      </w:r>
      <w:r>
        <w:t>ији од канона помесних сабора</w:t>
      </w:r>
      <w:r>
        <w:t>;</w:t>
      </w:r>
    </w:p>
    <w:p>
      <w:pPr>
        <w:pStyle w:val="style4097"/>
        <w:numPr>
          <w:ilvl w:val="0"/>
          <w:numId w:val="1"/>
        </w:numPr>
        <w:rPr/>
      </w:pPr>
      <w:r>
        <w:t>канони сабора су у предности у односу на каноне Светих отаца</w:t>
      </w:r>
      <w:r>
        <w:t>;</w:t>
      </w:r>
    </w:p>
    <w:p>
      <w:pPr>
        <w:pStyle w:val="style4097"/>
        <w:numPr>
          <w:ilvl w:val="0"/>
          <w:numId w:val="1"/>
        </w:numPr>
        <w:rPr/>
      </w:pPr>
      <w:r>
        <w:t>кад канони нису у сагласности</w:t>
      </w:r>
      <w:r>
        <w:t xml:space="preserve">, </w:t>
      </w:r>
      <w:r>
        <w:t xml:space="preserve">важи </w:t>
      </w:r>
      <w:r>
        <w:t>онај који је б</w:t>
      </w:r>
      <w:r>
        <w:t>ио повољнији</w:t>
      </w:r>
      <w:r>
        <w:t>.</w:t>
      </w:r>
    </w:p>
    <w:p>
      <w:pPr>
        <w:pStyle w:val="style4097"/>
        <w:numPr>
          <w:ilvl w:val="0"/>
          <w:numId w:val="0"/>
        </w:numPr>
        <w:ind w:left="1440" w:firstLine="0"/>
        <w:rPr/>
      </w:pPr>
    </w:p>
    <w:p>
      <w:pPr>
        <w:pStyle w:val="style4097"/>
        <w:numPr>
          <w:ilvl w:val="0"/>
          <w:numId w:val="0"/>
        </w:numPr>
        <w:ind w:left="0" w:firstLine="0"/>
        <w:rPr/>
      </w:pPr>
      <w:r>
        <w:t xml:space="preserve">                </w:t>
      </w:r>
      <w:r>
        <w:t>Био</w:t>
      </w:r>
      <w:r>
        <w:t xml:space="preserve"> је веома хра</w:t>
      </w:r>
      <w:r>
        <w:t>бар,</w:t>
      </w:r>
      <w:r>
        <w:t xml:space="preserve"> објективан и </w:t>
      </w:r>
      <w:r>
        <w:t xml:space="preserve">практичан. Веома често </w:t>
      </w:r>
      <w:r>
        <w:t>се упуштао</w:t>
      </w:r>
      <w:r>
        <w:t xml:space="preserve"> у </w:t>
      </w:r>
      <w:r>
        <w:t>по</w:t>
      </w:r>
      <w:r>
        <w:t>лемику против учења католичке цркве. Његови ком</w:t>
      </w:r>
      <w:r>
        <w:t>ентари су много пот</w:t>
      </w:r>
      <w:r>
        <w:t>пунији од Аристинових. Није се ограничавао једино на утврђивања тачно</w:t>
      </w:r>
      <w:r>
        <w:t xml:space="preserve">г смисла канона, већ је </w:t>
      </w:r>
      <w:r>
        <w:t>из</w:t>
      </w:r>
      <w:r>
        <w:t xml:space="preserve">налазио </w:t>
      </w:r>
      <w:r>
        <w:t xml:space="preserve">побуде због којих је канон донет, </w:t>
      </w:r>
      <w:r>
        <w:t xml:space="preserve">настојао је да их усагласи, у </w:t>
      </w:r>
      <w:r>
        <w:t xml:space="preserve">случајевима </w:t>
      </w:r>
      <w:r>
        <w:t xml:space="preserve">супростављености </w:t>
      </w:r>
      <w:r>
        <w:t>канона о истом пи</w:t>
      </w:r>
      <w:r>
        <w:t xml:space="preserve">тању давао је предност једнима у односу на друге и </w:t>
      </w:r>
      <w:r>
        <w:t>установ</w:t>
      </w:r>
      <w:r>
        <w:t>ио је</w:t>
      </w:r>
      <w:r>
        <w:t xml:space="preserve"> </w:t>
      </w:r>
      <w:r>
        <w:t>горенаведена</w:t>
      </w:r>
      <w:r>
        <w:t xml:space="preserve"> правна начела</w:t>
      </w:r>
      <w:r>
        <w:t>.</w:t>
      </w:r>
    </w:p>
    <w:p>
      <w:pPr>
        <w:pStyle w:val="style4097"/>
        <w:numPr>
          <w:ilvl w:val="0"/>
          <w:numId w:val="0"/>
        </w:numPr>
        <w:ind w:left="0" w:firstLine="0"/>
        <w:rPr/>
      </w:pPr>
    </w:p>
    <w:p>
      <w:pPr>
        <w:pStyle w:val="style4097"/>
        <w:rPr/>
      </w:pPr>
      <w:r>
        <w:rPr>
          <w:b/>
          <w:i/>
        </w:rPr>
        <w:t xml:space="preserve">Теодор Валсамон. </w:t>
      </w:r>
      <w:r>
        <w:rPr>
          <w:b w:val="false"/>
          <w:i w:val="false"/>
        </w:rPr>
        <w:t xml:space="preserve">Такође је рођен у Цариграду. Заузимао је </w:t>
      </w:r>
      <w:r>
        <w:rPr>
          <w:b w:val="false"/>
          <w:i w:val="false"/>
        </w:rPr>
        <w:t xml:space="preserve">високе положаје у крилу цариградске цркве. </w:t>
      </w:r>
      <w:r>
        <w:t xml:space="preserve">Године 1193. Валсамон је изабран за Антиохијског патријарха, али због немогућности да се настани у седишту своје патријаршије остао је у Цариграду и одатле управљао антиохијском патријаршијом. Почео је да пише своје коментаре око 1170. </w:t>
      </w:r>
      <w:r>
        <w:t xml:space="preserve">године </w:t>
      </w:r>
      <w:r>
        <w:t>и надаље их допуњавао и проширивао.</w:t>
      </w:r>
      <w:r>
        <w:t xml:space="preserve"> Оштро је критиковао Римокатоличку цркву</w:t>
      </w:r>
      <w:r>
        <w:t xml:space="preserve"> и увођење </w:t>
      </w:r>
      <w:r>
        <w:t>неправославних</w:t>
      </w:r>
      <w:r>
        <w:t xml:space="preserve"> обичаја под њеним окр</w:t>
      </w:r>
      <w:r>
        <w:t xml:space="preserve">иљем. </w:t>
      </w:r>
      <w:r>
        <w:t>Сп</w:t>
      </w:r>
      <w:r>
        <w:t>орадично</w:t>
      </w:r>
      <w:r>
        <w:t>,</w:t>
      </w:r>
      <w:r>
        <w:t xml:space="preserve"> али неупоредиво блаже, указивао је и на антиканонске појаве у</w:t>
      </w:r>
      <w:r>
        <w:t xml:space="preserve"> пракси Цариградске патр</w:t>
      </w:r>
      <w:r>
        <w:t>ијаршије.</w:t>
      </w:r>
      <w:r>
        <w:t xml:space="preserve"> Његов рад је потпунији од коментара двојице претходника.</w:t>
      </w:r>
      <w:r>
        <w:t xml:space="preserve"> Међутим, треба поменути да је </w:t>
      </w:r>
      <w:r>
        <w:t xml:space="preserve">Валсамон </w:t>
      </w:r>
      <w:r>
        <w:t>ипак био у предности у односу на Аристин</w:t>
      </w:r>
      <w:r>
        <w:t>а и Зонару, с обзиром да ј</w:t>
      </w:r>
      <w:r>
        <w:t xml:space="preserve">е имао на </w:t>
      </w:r>
      <w:r>
        <w:t>располагању њихове коментар</w:t>
      </w:r>
      <w:r>
        <w:t>е</w:t>
      </w:r>
      <w:r>
        <w:t>,</w:t>
      </w:r>
      <w:r>
        <w:t xml:space="preserve"> кој</w:t>
      </w:r>
      <w:r>
        <w:t xml:space="preserve">и </w:t>
      </w:r>
      <w:r>
        <w:t>су на тај начин представљал</w:t>
      </w:r>
      <w:r>
        <w:t>и</w:t>
      </w:r>
      <w:r>
        <w:t xml:space="preserve"> </w:t>
      </w:r>
      <w:r>
        <w:t>ос</w:t>
      </w:r>
      <w:r>
        <w:t xml:space="preserve">лонац </w:t>
      </w:r>
      <w:r>
        <w:t>његовог</w:t>
      </w:r>
      <w:r>
        <w:t xml:space="preserve"> </w:t>
      </w:r>
      <w:r>
        <w:t>рада</w:t>
      </w:r>
      <w:r>
        <w:t>.</w:t>
      </w:r>
    </w:p>
    <w:p>
      <w:pPr>
        <w:pStyle w:val="style4097"/>
        <w:rPr/>
      </w:pPr>
      <w:r>
        <w:t xml:space="preserve">Аристин, Зонара и Валсамон су протумачили све каноне Православне цркве, сагласно њеним обичајима и </w:t>
      </w:r>
      <w:r>
        <w:t xml:space="preserve">црквеном </w:t>
      </w:r>
      <w:r>
        <w:t>уређењу. Црквена власт се током векова често</w:t>
      </w:r>
      <w:r>
        <w:t xml:space="preserve"> позивала на ауторитет и исправност тум</w:t>
      </w:r>
      <w:r>
        <w:t>ачења коментатора. На неки начин, услед честе употребе, њихови коментари су се стопили са текстом канона и постали тако и они извор црквеног права.</w:t>
      </w:r>
    </w:p>
    <w:bookmarkStart w:id="0" w:name="_GoBack"/>
    <w:bookmarkEnd w:id="0"/>
    <w:p>
      <w:pPr>
        <w:pStyle w:val="style4097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941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српски"/>
    <w:basedOn w:val="style0"/>
    <w:next w:val="style4097"/>
    <w:link w:val="style4098"/>
    <w:qFormat/>
    <w:pPr>
      <w:spacing w:lineRule="auto" w:line="480"/>
      <w:ind w:firstLine="720"/>
      <w:jc w:val="both"/>
    </w:pPr>
    <w:rPr>
      <w:rFonts w:ascii="Times New Roman" w:hAnsi="Times New Roman"/>
      <w:sz w:val="24"/>
    </w:rPr>
  </w:style>
  <w:style w:type="character" w:customStyle="1" w:styleId="style4098">
    <w:name w:val="српски Char"/>
    <w:basedOn w:val="style65"/>
    <w:next w:val="style4098"/>
    <w:link w:val="style4097"/>
    <w:rPr>
      <w:rFonts w:ascii="Times New Roman" w:hAnsi="Times New Roman"/>
      <w:sz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2827</Words>
  <Characters>2849</Characters>
  <Application>Kingsoft Office Writer</Application>
  <DocSecurity>0</DocSecurity>
  <Paragraphs>23</Paragraphs>
  <ScaleCrop>false</ScaleCrop>
  <LinksUpToDate>false</LinksUpToDate>
  <CharactersWithSpaces>3360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2020-04-01T15:11:00Z</dcterms:created>
  <dc:creator>zorank62@gmail.com</dc:creator>
  <lastModifiedBy>Kingsoft Office</lastModifiedBy>
  <dcterms:modified xsi:type="dcterms:W3CDTF">2020-04-02T19:54:13Z</dcterms:modified>
  <revision>2</revision>
</coreProperties>
</file>