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BD9A1" w14:textId="54234896" w:rsidR="00E96BA9" w:rsidRDefault="00E96BA9" w:rsidP="00E96BA9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КРИМИНОЛОГИЈА,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  </w:t>
      </w:r>
      <w:r w:rsidR="00811B95">
        <w:rPr>
          <w:rFonts w:ascii="Times New Roman" w:hAnsi="Times New Roman"/>
          <w:b/>
          <w:sz w:val="28"/>
          <w:szCs w:val="28"/>
          <w:u w:val="single"/>
          <w:lang w:val="sr-Cyrl-RS"/>
        </w:rPr>
        <w:t>04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</w:t>
      </w:r>
      <w:r w:rsidR="00811B95">
        <w:rPr>
          <w:rFonts w:ascii="Times New Roman" w:hAnsi="Times New Roman"/>
          <w:b/>
          <w:sz w:val="28"/>
          <w:szCs w:val="28"/>
          <w:u w:val="single"/>
          <w:lang w:val="sr-Cyrl-RS"/>
        </w:rPr>
        <w:t>5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2020.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811B95">
        <w:rPr>
          <w:rFonts w:ascii="Times New Roman" w:hAnsi="Times New Roman"/>
          <w:b/>
          <w:sz w:val="28"/>
          <w:szCs w:val="28"/>
          <w:u w:val="single"/>
          <w:lang w:val="sr-Cyrl-RS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 недеља): материја за предавања</w:t>
      </w:r>
    </w:p>
    <w:p w14:paraId="2EF8A6CB" w14:textId="766333A0" w:rsidR="00E96BA9" w:rsidRDefault="00E96BA9" w:rsidP="00E96BA9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A84D8A">
        <w:rPr>
          <w:rFonts w:ascii="Times New Roman" w:hAnsi="Times New Roman"/>
          <w:lang w:val="sr-Cyrl-RS"/>
        </w:rPr>
        <w:t xml:space="preserve">Литература: Ђорђе Игњатовић: Криминологија, Београд, 2019. стр.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48</w:t>
      </w:r>
      <w:r w:rsidRPr="00A84D8A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1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sr-Cyrl-RS"/>
        </w:rPr>
        <w:t>9</w:t>
      </w:r>
      <w:r w:rsidRPr="00A84D8A">
        <w:rPr>
          <w:rFonts w:ascii="Times New Roman" w:hAnsi="Times New Roman"/>
          <w:lang w:val="sr-Cyrl-RS"/>
        </w:rPr>
        <w:t>;</w:t>
      </w:r>
    </w:p>
    <w:p w14:paraId="04074A30" w14:textId="56C07FAE" w:rsidR="00563876" w:rsidRDefault="00563876"/>
    <w:p w14:paraId="5545E311" w14:textId="68A49308" w:rsidR="00423079" w:rsidRPr="00811B95" w:rsidRDefault="00E96BA9">
      <w:pP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811B9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СОЦИЈАЛНА РЕАКЦИЈА НА ЗЛОЧИН И КРИМИНАЛИТЕТ</w:t>
      </w:r>
    </w:p>
    <w:p w14:paraId="00286426" w14:textId="4939FE7E" w:rsidR="00423079" w:rsidRPr="00423079" w:rsidRDefault="009667DB">
      <w:pP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1. </w:t>
      </w:r>
      <w:r w:rsidR="00E96BA9" w:rsidRPr="00423079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ВИДОВИ РЕАКЦИЈЕ ДРУШТВА НА ЗЛОЧИН</w:t>
      </w:r>
    </w:p>
    <w:p w14:paraId="37AABBD3" w14:textId="7F27D6ED" w:rsidR="00E96BA9" w:rsidRPr="00423079" w:rsidRDefault="00E96BA9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423079">
        <w:rPr>
          <w:rFonts w:ascii="Times New Roman" w:hAnsi="Times New Roman"/>
          <w:b/>
          <w:bCs/>
          <w:sz w:val="24"/>
          <w:szCs w:val="24"/>
          <w:lang w:val="sr-Cyrl-RS"/>
        </w:rPr>
        <w:t>1.</w:t>
      </w:r>
      <w:r w:rsidR="009667DB">
        <w:rPr>
          <w:rFonts w:ascii="Times New Roman" w:hAnsi="Times New Roman"/>
          <w:b/>
          <w:bCs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Утицаји на реакцију друштва на злочин</w:t>
      </w:r>
    </w:p>
    <w:p w14:paraId="4C82DBA8" w14:textId="18953A1A" w:rsidR="00E96BA9" w:rsidRPr="00423079" w:rsidRDefault="00E96BA9">
      <w:pPr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1.1.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 xml:space="preserve"> Имиџ злочина </w:t>
      </w:r>
      <w:r w:rsidR="009667DB">
        <w:rPr>
          <w:rFonts w:ascii="Times New Roman" w:hAnsi="Times New Roman"/>
          <w:sz w:val="24"/>
          <w:szCs w:val="24"/>
          <w:lang w:val="sr-Cyrl-RS"/>
        </w:rPr>
        <w:t>(слика о злочину као слика реалног стања?; „непријатељ друштва“)</w:t>
      </w:r>
      <w:r w:rsidR="00A72C7E">
        <w:rPr>
          <w:rFonts w:ascii="Times New Roman" w:hAnsi="Times New Roman"/>
          <w:sz w:val="24"/>
          <w:szCs w:val="24"/>
          <w:lang w:val="sr-Cyrl-RS"/>
        </w:rPr>
        <w:t>;</w:t>
      </w:r>
    </w:p>
    <w:p w14:paraId="14E1F7B1" w14:textId="4344C210" w:rsidR="00E96BA9" w:rsidRPr="00423079" w:rsidRDefault="00E96BA9">
      <w:pPr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>1.2. Митови о злочину</w:t>
      </w:r>
      <w:r w:rsidR="00A72C7E">
        <w:rPr>
          <w:rFonts w:ascii="Times New Roman" w:hAnsi="Times New Roman"/>
          <w:sz w:val="24"/>
          <w:szCs w:val="24"/>
          <w:lang w:val="sr-Cyrl-RS"/>
        </w:rPr>
        <w:t xml:space="preserve"> (медији и медијске кампање, медијски </w:t>
      </w:r>
      <w:proofErr w:type="spellStart"/>
      <w:r w:rsidR="00A72C7E">
        <w:rPr>
          <w:rFonts w:ascii="Times New Roman" w:hAnsi="Times New Roman"/>
          <w:sz w:val="24"/>
          <w:szCs w:val="24"/>
          <w:lang w:val="sr-Cyrl-RS"/>
        </w:rPr>
        <w:t>сензационализам</w:t>
      </w:r>
      <w:proofErr w:type="spellEnd"/>
      <w:r w:rsidR="00A72C7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62BB4">
        <w:rPr>
          <w:rFonts w:ascii="Times New Roman" w:hAnsi="Times New Roman"/>
          <w:sz w:val="24"/>
          <w:szCs w:val="24"/>
          <w:lang w:val="sr-Cyrl-RS"/>
        </w:rPr>
        <w:t>елементи</w:t>
      </w:r>
      <w:r w:rsidR="00A72C7E">
        <w:rPr>
          <w:rFonts w:ascii="Times New Roman" w:hAnsi="Times New Roman"/>
          <w:sz w:val="24"/>
          <w:szCs w:val="24"/>
          <w:lang w:val="sr-Cyrl-RS"/>
        </w:rPr>
        <w:t>);</w:t>
      </w:r>
    </w:p>
    <w:p w14:paraId="53D3F57B" w14:textId="0FA80A57" w:rsidR="00E96BA9" w:rsidRPr="00423079" w:rsidRDefault="00E96BA9">
      <w:pPr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>1.3. Казнени популизам</w:t>
      </w:r>
      <w:r w:rsidR="00A72C7E">
        <w:rPr>
          <w:rFonts w:ascii="Times New Roman" w:hAnsi="Times New Roman"/>
          <w:sz w:val="24"/>
          <w:szCs w:val="24"/>
          <w:lang w:val="sr-Cyrl-RS"/>
        </w:rPr>
        <w:t xml:space="preserve"> (пооштравање закона и политичка мобилизација грађана);</w:t>
      </w:r>
    </w:p>
    <w:p w14:paraId="61376294" w14:textId="0CA9935E" w:rsidR="00E96BA9" w:rsidRPr="00423079" w:rsidRDefault="00E96BA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 xml:space="preserve">1.4. </w:t>
      </w:r>
      <w:r w:rsidR="00A72C7E">
        <w:rPr>
          <w:rFonts w:ascii="Times New Roman" w:hAnsi="Times New Roman"/>
          <w:sz w:val="24"/>
          <w:szCs w:val="24"/>
          <w:lang w:val="sr-Cyrl-RS"/>
        </w:rPr>
        <w:t>„</w:t>
      </w:r>
      <w:r w:rsidRPr="00423079">
        <w:rPr>
          <w:rFonts w:ascii="Times New Roman" w:hAnsi="Times New Roman"/>
          <w:sz w:val="24"/>
          <w:szCs w:val="24"/>
          <w:lang w:val="sr-Cyrl-RS"/>
        </w:rPr>
        <w:t>Морална паника</w:t>
      </w:r>
      <w:r w:rsidR="00A72C7E">
        <w:rPr>
          <w:rFonts w:ascii="Times New Roman" w:hAnsi="Times New Roman"/>
          <w:sz w:val="24"/>
          <w:szCs w:val="24"/>
          <w:lang w:val="sr-Cyrl-RS"/>
        </w:rPr>
        <w:t>“</w:t>
      </w:r>
      <w:r w:rsidR="00811B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72C7E">
        <w:rPr>
          <w:rFonts w:ascii="Times New Roman" w:hAnsi="Times New Roman"/>
          <w:sz w:val="24"/>
          <w:szCs w:val="24"/>
          <w:lang w:val="sr-Cyrl-RS"/>
        </w:rPr>
        <w:t xml:space="preserve">(спирални ефекти </w:t>
      </w:r>
      <w:proofErr w:type="spellStart"/>
      <w:r w:rsidR="00CB190C">
        <w:rPr>
          <w:rFonts w:ascii="Times New Roman" w:hAnsi="Times New Roman"/>
          <w:sz w:val="24"/>
          <w:szCs w:val="24"/>
          <w:lang w:val="sr-Cyrl-RS"/>
        </w:rPr>
        <w:t>и</w:t>
      </w:r>
      <w:r w:rsidR="00A72C7E">
        <w:rPr>
          <w:rFonts w:ascii="Times New Roman" w:hAnsi="Times New Roman"/>
          <w:sz w:val="24"/>
          <w:szCs w:val="24"/>
          <w:lang w:val="sr-Cyrl-RS"/>
        </w:rPr>
        <w:t>теракције</w:t>
      </w:r>
      <w:proofErr w:type="spellEnd"/>
      <w:r w:rsidR="00A72C7E">
        <w:rPr>
          <w:rFonts w:ascii="Times New Roman" w:hAnsi="Times New Roman"/>
          <w:sz w:val="24"/>
          <w:szCs w:val="24"/>
          <w:lang w:val="sr-Cyrl-RS"/>
        </w:rPr>
        <w:t xml:space="preserve"> медија, јавног мњења, интересних група и власти</w:t>
      </w:r>
      <w:r w:rsidR="00CB190C">
        <w:rPr>
          <w:rFonts w:ascii="Times New Roman" w:hAnsi="Times New Roman"/>
          <w:sz w:val="24"/>
          <w:szCs w:val="24"/>
          <w:lang w:val="sr-Cyrl-RS"/>
        </w:rPr>
        <w:t xml:space="preserve">; таласи моралне панике; последице моралне панике као облика друштвене реакције); </w:t>
      </w:r>
    </w:p>
    <w:p w14:paraId="25EB0BC4" w14:textId="57A9B921" w:rsidR="00E96BA9" w:rsidRPr="00423079" w:rsidRDefault="009667DB" w:rsidP="00A72C7E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1.</w:t>
      </w:r>
      <w:r w:rsidR="00E96BA9" w:rsidRPr="00423079">
        <w:rPr>
          <w:rFonts w:ascii="Times New Roman" w:hAnsi="Times New Roman"/>
          <w:b/>
          <w:bCs/>
          <w:sz w:val="24"/>
          <w:szCs w:val="24"/>
          <w:lang w:val="sr-Cyrl-RS"/>
        </w:rPr>
        <w:t>2. Неформална реакција на злочин</w:t>
      </w:r>
    </w:p>
    <w:p w14:paraId="5A4FCA52" w14:textId="229873B5" w:rsidR="00E96BA9" w:rsidRPr="00423079" w:rsidRDefault="00E96BA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>2.1. Страх од злочина</w:t>
      </w:r>
      <w:r w:rsidR="00CB190C">
        <w:rPr>
          <w:rFonts w:ascii="Times New Roman" w:hAnsi="Times New Roman"/>
          <w:sz w:val="24"/>
          <w:szCs w:val="24"/>
          <w:lang w:val="sr-Cyrl-RS"/>
        </w:rPr>
        <w:t xml:space="preserve"> (макро и микро фактори страха од криминалитета; медијска слика криминалитета и страх од криминалитета; последице страха од криминалитета);</w:t>
      </w:r>
    </w:p>
    <w:p w14:paraId="418C7E35" w14:textId="5266D8D8" w:rsidR="00E96BA9" w:rsidRPr="00423079" w:rsidRDefault="00E96BA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>2.2. Неформална контрола од стране заједнице</w:t>
      </w:r>
      <w:r w:rsidR="00D608B3">
        <w:rPr>
          <w:rFonts w:ascii="Times New Roman" w:hAnsi="Times New Roman"/>
          <w:sz w:val="24"/>
          <w:szCs w:val="24"/>
          <w:lang w:val="sr-Cyrl-RS"/>
        </w:rPr>
        <w:t xml:space="preserve"> (веза стања криминалитета и степена друштвене солидарности, интегрисаности и културне хомогености заједнице; утицај начина архитектонско-урбанистичког обликовања градских насеља на контролу криминалитета);</w:t>
      </w:r>
    </w:p>
    <w:p w14:paraId="07161CB3" w14:textId="2AF1F13C" w:rsidR="00E96BA9" w:rsidRPr="00423079" w:rsidRDefault="00E96BA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>2.3. Колективни одговор на злочин</w:t>
      </w:r>
    </w:p>
    <w:p w14:paraId="3074094B" w14:textId="51D3E193" w:rsidR="00E96BA9" w:rsidRPr="00423079" w:rsidRDefault="00E96BA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9667DB">
        <w:rPr>
          <w:rFonts w:ascii="Times New Roman" w:hAnsi="Times New Roman"/>
          <w:sz w:val="24"/>
          <w:szCs w:val="24"/>
          <w:lang w:val="sr-Cyrl-RS"/>
        </w:rPr>
        <w:t>1.</w:t>
      </w:r>
      <w:r w:rsidRPr="00423079">
        <w:rPr>
          <w:rFonts w:ascii="Times New Roman" w:hAnsi="Times New Roman"/>
          <w:sz w:val="24"/>
          <w:szCs w:val="24"/>
          <w:lang w:val="sr-Cyrl-RS"/>
        </w:rPr>
        <w:t xml:space="preserve">2.3.1. </w:t>
      </w:r>
      <w:r w:rsidR="00423079" w:rsidRPr="00423079">
        <w:rPr>
          <w:rFonts w:ascii="Times New Roman" w:hAnsi="Times New Roman"/>
          <w:sz w:val="24"/>
          <w:szCs w:val="24"/>
          <w:lang w:val="sr-Cyrl-RS"/>
        </w:rPr>
        <w:t>Узимање правде у своје руке</w:t>
      </w:r>
    </w:p>
    <w:p w14:paraId="7141197B" w14:textId="2E4A7196" w:rsidR="00423079" w:rsidRPr="00423079" w:rsidRDefault="0042307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9667DB">
        <w:rPr>
          <w:rFonts w:ascii="Times New Roman" w:hAnsi="Times New Roman"/>
          <w:sz w:val="24"/>
          <w:szCs w:val="24"/>
          <w:lang w:val="sr-Cyrl-RS"/>
        </w:rPr>
        <w:t>2.</w:t>
      </w:r>
      <w:r w:rsidRPr="00423079">
        <w:rPr>
          <w:rFonts w:ascii="Times New Roman" w:hAnsi="Times New Roman"/>
          <w:sz w:val="24"/>
          <w:szCs w:val="24"/>
          <w:lang w:val="sr-Cyrl-RS"/>
        </w:rPr>
        <w:t>2.3.2. Самоорганизовање грађана</w:t>
      </w:r>
    </w:p>
    <w:p w14:paraId="484A5079" w14:textId="50C0AC59" w:rsidR="00D608B3" w:rsidRDefault="0042307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23079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9667DB">
        <w:rPr>
          <w:rFonts w:ascii="Times New Roman" w:hAnsi="Times New Roman"/>
          <w:sz w:val="24"/>
          <w:szCs w:val="24"/>
          <w:lang w:val="sr-Cyrl-RS"/>
        </w:rPr>
        <w:t>3.</w:t>
      </w:r>
      <w:r w:rsidRPr="00423079">
        <w:rPr>
          <w:rFonts w:ascii="Times New Roman" w:hAnsi="Times New Roman"/>
          <w:sz w:val="24"/>
          <w:szCs w:val="24"/>
          <w:lang w:val="sr-Cyrl-RS"/>
        </w:rPr>
        <w:t>2.3.3. Стратегије превентивног деловања заједнице</w:t>
      </w:r>
      <w:r w:rsidR="00D608B3">
        <w:rPr>
          <w:rFonts w:ascii="Times New Roman" w:hAnsi="Times New Roman"/>
          <w:sz w:val="24"/>
          <w:szCs w:val="24"/>
          <w:lang w:val="sr-Cyrl-RS"/>
        </w:rPr>
        <w:t xml:space="preserve"> (</w:t>
      </w:r>
      <w:proofErr w:type="spellStart"/>
      <w:r w:rsidR="00D608B3">
        <w:rPr>
          <w:rFonts w:ascii="Times New Roman" w:hAnsi="Times New Roman"/>
          <w:sz w:val="24"/>
          <w:szCs w:val="24"/>
          <w:lang w:val="sr-Cyrl-RS"/>
        </w:rPr>
        <w:t>суседско</w:t>
      </w:r>
      <w:proofErr w:type="spellEnd"/>
      <w:r w:rsidR="00D608B3">
        <w:rPr>
          <w:rFonts w:ascii="Times New Roman" w:hAnsi="Times New Roman"/>
          <w:sz w:val="24"/>
          <w:szCs w:val="24"/>
          <w:lang w:val="sr-Cyrl-RS"/>
        </w:rPr>
        <w:t xml:space="preserve"> надзирање; патроле грађана, групе з</w:t>
      </w:r>
      <w:r w:rsidR="00811B95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D608B3">
        <w:rPr>
          <w:rFonts w:ascii="Times New Roman" w:hAnsi="Times New Roman"/>
          <w:sz w:val="24"/>
          <w:szCs w:val="24"/>
          <w:lang w:val="sr-Cyrl-RS"/>
        </w:rPr>
        <w:t>заштиту заједнице);</w:t>
      </w:r>
    </w:p>
    <w:p w14:paraId="5E3FE449" w14:textId="206C4F4D" w:rsidR="00423079" w:rsidRPr="00D608B3" w:rsidRDefault="009667DB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1.</w:t>
      </w:r>
      <w:r w:rsidR="00423079" w:rsidRPr="0042307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3. Формална реакција </w:t>
      </w:r>
      <w:r w:rsidR="00423079">
        <w:rPr>
          <w:rFonts w:ascii="Times New Roman" w:hAnsi="Times New Roman"/>
          <w:b/>
          <w:bCs/>
          <w:sz w:val="24"/>
          <w:szCs w:val="24"/>
          <w:lang w:val="sr-Cyrl-RS"/>
        </w:rPr>
        <w:t>на злочин</w:t>
      </w:r>
      <w:r w:rsidR="00D608B3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D608B3" w:rsidRPr="00D608B3">
        <w:rPr>
          <w:rFonts w:ascii="Times New Roman" w:hAnsi="Times New Roman"/>
          <w:sz w:val="24"/>
          <w:szCs w:val="24"/>
          <w:lang w:val="sr-Cyrl-RS"/>
        </w:rPr>
        <w:t xml:space="preserve">(откривање и доказивање кривичног дела и учиниоца, </w:t>
      </w:r>
      <w:r w:rsidR="00D608B3">
        <w:rPr>
          <w:rFonts w:ascii="Times New Roman" w:hAnsi="Times New Roman"/>
          <w:sz w:val="24"/>
          <w:szCs w:val="24"/>
          <w:lang w:val="sr-Cyrl-RS"/>
        </w:rPr>
        <w:t>кривични поступак, извршење изречених кривичних санкција);</w:t>
      </w:r>
    </w:p>
    <w:p w14:paraId="6C8C2D6C" w14:textId="77777777" w:rsidR="00423079" w:rsidRDefault="00423079" w:rsidP="00A72C7E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1EC57E1" w14:textId="58B7801E" w:rsidR="00423079" w:rsidRDefault="00423079" w:rsidP="00A72C7E">
      <w:pPr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423079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2. КРИВИЧНО ПРАВО И РЕАКЦИЈА НА КРИМИНАЛНО ПОНАШАЊЕ</w:t>
      </w:r>
    </w:p>
    <w:p w14:paraId="12BAF0B8" w14:textId="2FB384AE" w:rsidR="00423079" w:rsidRPr="006774F5" w:rsidRDefault="0042307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67DB">
        <w:rPr>
          <w:rFonts w:ascii="Times New Roman" w:hAnsi="Times New Roman"/>
          <w:b/>
          <w:bCs/>
          <w:sz w:val="24"/>
          <w:szCs w:val="24"/>
          <w:lang w:val="sr-Cyrl-RS"/>
        </w:rPr>
        <w:t>2.1. Одређивање граница кривичне репресије</w:t>
      </w:r>
      <w:r w:rsidR="006774F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774F5" w:rsidRPr="006774F5">
        <w:rPr>
          <w:rFonts w:ascii="Times New Roman" w:hAnsi="Times New Roman"/>
          <w:sz w:val="24"/>
          <w:szCs w:val="24"/>
          <w:lang w:val="sr-Cyrl-RS"/>
        </w:rPr>
        <w:t>(шта се кажњава?)</w:t>
      </w:r>
    </w:p>
    <w:p w14:paraId="1F584B21" w14:textId="03C652C4" w:rsidR="00423079" w:rsidRPr="009667DB" w:rsidRDefault="00423079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67DB">
        <w:rPr>
          <w:rFonts w:ascii="Times New Roman" w:hAnsi="Times New Roman"/>
          <w:sz w:val="24"/>
          <w:szCs w:val="24"/>
          <w:lang w:val="sr-Cyrl-RS"/>
        </w:rPr>
        <w:t xml:space="preserve"> 2.1.1.  Динамика инкриминација: кривично право и култура</w:t>
      </w:r>
    </w:p>
    <w:p w14:paraId="6B82AA84" w14:textId="0B5B05CB" w:rsidR="00E96BA9" w:rsidRDefault="009667DB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 2.1.2.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Хиперинкриминализација</w:t>
      </w:r>
      <w:proofErr w:type="spellEnd"/>
      <w:r w:rsidR="00D608B3">
        <w:rPr>
          <w:rFonts w:ascii="Times New Roman" w:hAnsi="Times New Roman"/>
          <w:sz w:val="24"/>
          <w:szCs w:val="24"/>
          <w:lang w:val="sr-Cyrl-RS"/>
        </w:rPr>
        <w:t xml:space="preserve"> (кривично право као </w:t>
      </w:r>
      <w:r w:rsidR="00D608B3">
        <w:rPr>
          <w:rFonts w:ascii="Times New Roman" w:hAnsi="Times New Roman"/>
          <w:sz w:val="24"/>
          <w:szCs w:val="24"/>
          <w:lang w:val="sr-Latn-RS"/>
        </w:rPr>
        <w:t xml:space="preserve">ultima </w:t>
      </w:r>
      <w:proofErr w:type="spellStart"/>
      <w:r w:rsidR="00D608B3">
        <w:rPr>
          <w:rFonts w:ascii="Times New Roman" w:hAnsi="Times New Roman"/>
          <w:sz w:val="24"/>
          <w:szCs w:val="24"/>
          <w:lang w:val="sr-Latn-RS"/>
        </w:rPr>
        <w:t>ratio</w:t>
      </w:r>
      <w:proofErr w:type="spellEnd"/>
      <w:r w:rsidR="00D608B3">
        <w:rPr>
          <w:rFonts w:ascii="Times New Roman" w:hAnsi="Times New Roman"/>
          <w:sz w:val="24"/>
          <w:szCs w:val="24"/>
          <w:lang w:val="sr-Latn-RS"/>
        </w:rPr>
        <w:t xml:space="preserve">; </w:t>
      </w:r>
      <w:r w:rsidR="00D608B3">
        <w:rPr>
          <w:rFonts w:ascii="Times New Roman" w:hAnsi="Times New Roman"/>
          <w:sz w:val="24"/>
          <w:szCs w:val="24"/>
          <w:lang w:val="sr-Cyrl-RS"/>
        </w:rPr>
        <w:t>хипертрофија кривичног права</w:t>
      </w:r>
      <w:r w:rsidR="00D608B3">
        <w:rPr>
          <w:rFonts w:ascii="Times New Roman" w:hAnsi="Times New Roman"/>
          <w:sz w:val="24"/>
          <w:szCs w:val="24"/>
          <w:lang w:val="sr-Latn-RS"/>
        </w:rPr>
        <w:t xml:space="preserve">: </w:t>
      </w:r>
      <w:r w:rsidR="006774F5">
        <w:rPr>
          <w:rFonts w:ascii="Times New Roman" w:hAnsi="Times New Roman"/>
          <w:sz w:val="24"/>
          <w:szCs w:val="24"/>
          <w:lang w:val="sr-Cyrl-RS"/>
        </w:rPr>
        <w:t>облици и последице);</w:t>
      </w:r>
    </w:p>
    <w:p w14:paraId="61776054" w14:textId="7928F03C" w:rsidR="009667DB" w:rsidRDefault="009667DB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2.1.3.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Декриминализација</w:t>
      </w:r>
      <w:proofErr w:type="spellEnd"/>
      <w:r w:rsidR="006774F5">
        <w:rPr>
          <w:rFonts w:ascii="Times New Roman" w:hAnsi="Times New Roman"/>
          <w:sz w:val="24"/>
          <w:szCs w:val="24"/>
          <w:lang w:val="sr-Cyrl-RS"/>
        </w:rPr>
        <w:t xml:space="preserve"> (изузимање из надлежности кривичног права одређених понашања инкриминисаних као кривична дела и њихова легализација; области и облици </w:t>
      </w:r>
      <w:proofErr w:type="spellStart"/>
      <w:r w:rsidR="006774F5">
        <w:rPr>
          <w:rFonts w:ascii="Times New Roman" w:hAnsi="Times New Roman"/>
          <w:sz w:val="24"/>
          <w:szCs w:val="24"/>
          <w:lang w:val="sr-Cyrl-RS"/>
        </w:rPr>
        <w:t>декриминализације</w:t>
      </w:r>
      <w:proofErr w:type="spellEnd"/>
      <w:r w:rsidR="006774F5">
        <w:rPr>
          <w:rFonts w:ascii="Times New Roman" w:hAnsi="Times New Roman"/>
          <w:sz w:val="24"/>
          <w:szCs w:val="24"/>
          <w:lang w:val="sr-Cyrl-RS"/>
        </w:rPr>
        <w:t xml:space="preserve">; фактичка </w:t>
      </w:r>
      <w:proofErr w:type="spellStart"/>
      <w:r w:rsidR="006774F5">
        <w:rPr>
          <w:rFonts w:ascii="Times New Roman" w:hAnsi="Times New Roman"/>
          <w:sz w:val="24"/>
          <w:szCs w:val="24"/>
          <w:lang w:val="sr-Cyrl-RS"/>
        </w:rPr>
        <w:t>декриминализација</w:t>
      </w:r>
      <w:proofErr w:type="spellEnd"/>
      <w:r w:rsidR="006774F5">
        <w:rPr>
          <w:rFonts w:ascii="Times New Roman" w:hAnsi="Times New Roman"/>
          <w:sz w:val="24"/>
          <w:szCs w:val="24"/>
          <w:lang w:val="sr-Cyrl-RS"/>
        </w:rPr>
        <w:t>);</w:t>
      </w:r>
    </w:p>
    <w:p w14:paraId="5DED7E17" w14:textId="71942182" w:rsidR="009667DB" w:rsidRDefault="009667DB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2.1.4.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Инкриминализација</w:t>
      </w:r>
      <w:proofErr w:type="spellEnd"/>
      <w:r w:rsidR="006774F5">
        <w:rPr>
          <w:rFonts w:ascii="Times New Roman" w:hAnsi="Times New Roman"/>
          <w:sz w:val="24"/>
          <w:szCs w:val="24"/>
          <w:lang w:val="sr-Cyrl-RS"/>
        </w:rPr>
        <w:t xml:space="preserve"> (проширивање зоне </w:t>
      </w:r>
      <w:proofErr w:type="spellStart"/>
      <w:r w:rsidR="006774F5">
        <w:rPr>
          <w:rFonts w:ascii="Times New Roman" w:hAnsi="Times New Roman"/>
          <w:sz w:val="24"/>
          <w:szCs w:val="24"/>
          <w:lang w:val="sr-Cyrl-RS"/>
        </w:rPr>
        <w:t>кажњивости</w:t>
      </w:r>
      <w:proofErr w:type="spellEnd"/>
      <w:r w:rsidR="006774F5">
        <w:rPr>
          <w:rFonts w:ascii="Times New Roman" w:hAnsi="Times New Roman"/>
          <w:sz w:val="24"/>
          <w:szCs w:val="24"/>
          <w:lang w:val="sr-Cyrl-RS"/>
        </w:rPr>
        <w:t>, уношење нових понашања, до тада некажњивих, у кривично право);</w:t>
      </w:r>
    </w:p>
    <w:p w14:paraId="1B614902" w14:textId="733C1675" w:rsidR="009667DB" w:rsidRPr="006774F5" w:rsidRDefault="009667DB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67DB">
        <w:rPr>
          <w:rFonts w:ascii="Times New Roman" w:hAnsi="Times New Roman"/>
          <w:b/>
          <w:bCs/>
          <w:sz w:val="24"/>
          <w:szCs w:val="24"/>
          <w:lang w:val="sr-Cyrl-RS"/>
        </w:rPr>
        <w:t>2.2. Одређивање оштрине кривичноправне репресије</w:t>
      </w:r>
      <w:r w:rsidR="006774F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774F5" w:rsidRPr="006774F5">
        <w:rPr>
          <w:rFonts w:ascii="Times New Roman" w:hAnsi="Times New Roman"/>
          <w:sz w:val="24"/>
          <w:szCs w:val="24"/>
          <w:lang w:val="sr-Cyrl-RS"/>
        </w:rPr>
        <w:t>(како и колико се к</w:t>
      </w:r>
      <w:r w:rsidR="00811B95">
        <w:rPr>
          <w:rFonts w:ascii="Times New Roman" w:hAnsi="Times New Roman"/>
          <w:sz w:val="24"/>
          <w:szCs w:val="24"/>
          <w:lang w:val="sr-Cyrl-RS"/>
        </w:rPr>
        <w:t>а</w:t>
      </w:r>
      <w:r w:rsidR="006774F5" w:rsidRPr="006774F5">
        <w:rPr>
          <w:rFonts w:ascii="Times New Roman" w:hAnsi="Times New Roman"/>
          <w:sz w:val="24"/>
          <w:szCs w:val="24"/>
          <w:lang w:val="sr-Cyrl-RS"/>
        </w:rPr>
        <w:t>жњава?)</w:t>
      </w:r>
    </w:p>
    <w:p w14:paraId="1B538882" w14:textId="61F72178" w:rsidR="009667DB" w:rsidRDefault="009667DB" w:rsidP="00A72C7E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2.2.1. Суштина казне као санкције</w:t>
      </w:r>
    </w:p>
    <w:p w14:paraId="60CBEE74" w14:textId="3E280DA7" w:rsidR="009667DB" w:rsidRDefault="009667DB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2.2.2. Сврха кажњавања</w:t>
      </w:r>
      <w:r w:rsidR="006774F5">
        <w:rPr>
          <w:rFonts w:ascii="Times New Roman" w:hAnsi="Times New Roman"/>
          <w:sz w:val="24"/>
          <w:szCs w:val="24"/>
          <w:lang w:val="sr-Cyrl-RS"/>
        </w:rPr>
        <w:t xml:space="preserve"> (ретрибуциј</w:t>
      </w:r>
      <w:r w:rsidR="00811B95">
        <w:rPr>
          <w:rFonts w:ascii="Times New Roman" w:hAnsi="Times New Roman"/>
          <w:sz w:val="24"/>
          <w:szCs w:val="24"/>
          <w:lang w:val="sr-Cyrl-RS"/>
        </w:rPr>
        <w:t>а; превенција: генерална и специјална)</w:t>
      </w:r>
    </w:p>
    <w:p w14:paraId="72445168" w14:textId="7E4D36CB" w:rsidR="009667DB" w:rsidRPr="00423079" w:rsidRDefault="009667DB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2.2.3. Правила о одмеравању казни</w:t>
      </w:r>
      <w:r w:rsidR="00811B95">
        <w:rPr>
          <w:rFonts w:ascii="Times New Roman" w:hAnsi="Times New Roman"/>
          <w:sz w:val="24"/>
          <w:szCs w:val="24"/>
          <w:lang w:val="sr-Cyrl-RS"/>
        </w:rPr>
        <w:t xml:space="preserve"> (систем апсолутно одређених казни; систем релативно одређених казни: појам, принцип легалитета и принцип индивидуализације, критеријуми одмеравања казни; неодређене казне); </w:t>
      </w:r>
    </w:p>
    <w:p w14:paraId="67A800EF" w14:textId="77777777" w:rsidR="00E96BA9" w:rsidRPr="00423079" w:rsidRDefault="00E96BA9">
      <w:pPr>
        <w:rPr>
          <w:rFonts w:ascii="Times New Roman" w:hAnsi="Times New Roman"/>
          <w:sz w:val="24"/>
          <w:szCs w:val="24"/>
          <w:lang w:val="sr-Cyrl-RS"/>
        </w:rPr>
      </w:pPr>
    </w:p>
    <w:sectPr w:rsidR="00E96BA9" w:rsidRPr="0042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A9"/>
    <w:rsid w:val="00162BB4"/>
    <w:rsid w:val="001B3F83"/>
    <w:rsid w:val="00423079"/>
    <w:rsid w:val="00563876"/>
    <w:rsid w:val="006774F5"/>
    <w:rsid w:val="00811B95"/>
    <w:rsid w:val="009667DB"/>
    <w:rsid w:val="00A72C7E"/>
    <w:rsid w:val="00CB190C"/>
    <w:rsid w:val="00D608B3"/>
    <w:rsid w:val="00E465CE"/>
    <w:rsid w:val="00E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4F21"/>
  <w15:chartTrackingRefBased/>
  <w15:docId w15:val="{D518DCE8-240A-4736-912D-C6D4860A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A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2020-05-03T17:54:00Z</dcterms:created>
  <dcterms:modified xsi:type="dcterms:W3CDTF">2020-05-03T19:59:00Z</dcterms:modified>
</cp:coreProperties>
</file>