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27E51" w:rsidRDefault="006245EC">
      <w:pPr>
        <w:pStyle w:val="naslov"/>
        <w:rPr>
          <w:rFonts w:ascii="Times New Roman" w:hAnsi="Times New Roman" w:cs="Times New Roman"/>
        </w:rPr>
      </w:pPr>
      <w:proofErr w:type="spellStart"/>
      <w:r w:rsidRPr="00027E51">
        <w:rPr>
          <w:rFonts w:ascii="Times New Roman" w:hAnsi="Times New Roman" w:cs="Times New Roman"/>
        </w:rPr>
        <w:t>Пријава</w:t>
      </w:r>
      <w:proofErr w:type="spellEnd"/>
      <w:r w:rsidRPr="00027E51">
        <w:rPr>
          <w:rFonts w:ascii="Times New Roman" w:hAnsi="Times New Roman" w:cs="Times New Roman"/>
        </w:rPr>
        <w:t xml:space="preserve"> </w:t>
      </w:r>
      <w:proofErr w:type="spellStart"/>
      <w:r w:rsidRPr="00027E51">
        <w:rPr>
          <w:rFonts w:ascii="Times New Roman" w:hAnsi="Times New Roman" w:cs="Times New Roman"/>
        </w:rPr>
        <w:t>потраживања</w:t>
      </w:r>
      <w:proofErr w:type="spellEnd"/>
      <w:r w:rsidRPr="00027E51">
        <w:rPr>
          <w:rFonts w:ascii="Times New Roman" w:hAnsi="Times New Roman" w:cs="Times New Roman"/>
        </w:rPr>
        <w:t xml:space="preserve"> </w:t>
      </w:r>
      <w:proofErr w:type="spellStart"/>
      <w:r w:rsidRPr="00027E51">
        <w:rPr>
          <w:rFonts w:ascii="Times New Roman" w:hAnsi="Times New Roman" w:cs="Times New Roman"/>
        </w:rPr>
        <w:t>стечајног</w:t>
      </w:r>
      <w:proofErr w:type="spellEnd"/>
      <w:r w:rsidRPr="00027E51">
        <w:rPr>
          <w:rFonts w:ascii="Times New Roman" w:hAnsi="Times New Roman" w:cs="Times New Roman"/>
        </w:rPr>
        <w:t xml:space="preserve"> </w:t>
      </w:r>
      <w:proofErr w:type="spellStart"/>
      <w:r w:rsidRPr="00027E51">
        <w:rPr>
          <w:rFonts w:ascii="Times New Roman" w:hAnsi="Times New Roman" w:cs="Times New Roman"/>
        </w:rPr>
        <w:t>повериоца</w:t>
      </w:r>
      <w:proofErr w:type="spellEnd"/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b/>
          <w:bCs/>
          <w:sz w:val="24"/>
          <w:szCs w:val="24"/>
        </w:rPr>
        <w:t>ПРИВРЕДНОМ СУД У</w:t>
      </w:r>
      <w:r w:rsidRPr="00027E51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>. _____ /_____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b/>
          <w:bCs/>
          <w:sz w:val="24"/>
          <w:szCs w:val="24"/>
        </w:rPr>
        <w:t>Стечајни</w:t>
      </w:r>
      <w:proofErr w:type="spellEnd"/>
      <w:r w:rsidRPr="00027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b/>
          <w:bCs/>
          <w:sz w:val="24"/>
          <w:szCs w:val="24"/>
        </w:rPr>
        <w:t>поверилац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: ___________________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пуно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пословно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повериоца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обликом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организовања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седиште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повериоца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________________ 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презиме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законског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заступника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пуномоћника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повериоца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27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: _______________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матични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повериоца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) / ЈМБГ ____________________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физичка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лица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27E51">
        <w:rPr>
          <w:rFonts w:ascii="Times New Roman" w:hAnsi="Times New Roman" w:cs="Times New Roman"/>
          <w:sz w:val="24"/>
          <w:szCs w:val="24"/>
        </w:rPr>
        <w:t xml:space="preserve">, ПИБ _____________ 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>. ____________ у ___________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банци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а. д. 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рачуна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назив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седиште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банке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повериоца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b/>
          <w:bCs/>
          <w:sz w:val="24"/>
          <w:szCs w:val="24"/>
        </w:rPr>
        <w:t>Стечајни</w:t>
      </w:r>
      <w:proofErr w:type="spellEnd"/>
      <w:r w:rsidRPr="00027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b/>
          <w:bCs/>
          <w:sz w:val="24"/>
          <w:szCs w:val="24"/>
        </w:rPr>
        <w:t>дужник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: _______________________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пуно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пословно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дужника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обликом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организовања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седиште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дужника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през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законског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заступника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пуномоћника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дужника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: ________________ , ПИБ _____________ 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______________ у ___________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банци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а. д. 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рачуна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назив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седиште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банке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дужника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nazivobrasca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пов</w:t>
      </w:r>
      <w:r w:rsidRPr="00027E51">
        <w:rPr>
          <w:rFonts w:ascii="Times New Roman" w:hAnsi="Times New Roman" w:cs="Times New Roman"/>
          <w:sz w:val="24"/>
          <w:szCs w:val="24"/>
        </w:rPr>
        <w:t>ериоца</w:t>
      </w:r>
      <w:proofErr w:type="spellEnd"/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у ________________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отворио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Стечајним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дужником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 .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оглас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у </w:t>
      </w:r>
      <w:r w:rsidRPr="00027E5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Србије</w:t>
      </w:r>
      <w:r w:rsidRPr="00027E51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027E51">
        <w:rPr>
          <w:rFonts w:ascii="Times New Roman" w:hAnsi="Times New Roman" w:cs="Times New Roman"/>
          <w:sz w:val="24"/>
          <w:szCs w:val="24"/>
        </w:rPr>
        <w:t xml:space="preserve">__ .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позвани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повериоци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своја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суду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у ______________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рачунајући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Поверилац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 .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добио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о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Дужником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поверилац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r w:rsidR="00027E51">
        <w:rPr>
          <w:rFonts w:ascii="Times New Roman" w:hAnsi="Times New Roman" w:cs="Times New Roman"/>
          <w:sz w:val="24"/>
          <w:szCs w:val="24"/>
          <w:lang w:val="sr-Cyrl-RS"/>
        </w:rPr>
        <w:t>је био у радном односу код стечајног дужника по основу уговора о раду бр.___________ од _________ до _____________ на пословима___________.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Поверилац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потражује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дуг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r w:rsidR="00027E51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Pr="00027E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>,</w:t>
      </w: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b/>
          <w:bCs/>
          <w:sz w:val="24"/>
          <w:szCs w:val="24"/>
        </w:rPr>
        <w:t>Доказ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r w:rsidR="00027E51">
        <w:rPr>
          <w:rFonts w:ascii="Times New Roman" w:hAnsi="Times New Roman" w:cs="Times New Roman"/>
          <w:sz w:val="24"/>
          <w:szCs w:val="24"/>
          <w:lang w:val="sr-Cyrl-RS"/>
        </w:rPr>
        <w:t>о раду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 .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>,</w:t>
      </w: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Пов</w:t>
      </w:r>
      <w:r w:rsidRPr="00027E51">
        <w:rPr>
          <w:rFonts w:ascii="Times New Roman" w:hAnsi="Times New Roman" w:cs="Times New Roman"/>
          <w:sz w:val="24"/>
          <w:szCs w:val="24"/>
        </w:rPr>
        <w:t>ерилац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дуга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предлогом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r w:rsidR="00027E51">
        <w:rPr>
          <w:rFonts w:ascii="Times New Roman" w:hAnsi="Times New Roman" w:cs="Times New Roman"/>
          <w:sz w:val="24"/>
          <w:szCs w:val="24"/>
          <w:lang w:val="sr-Cyrl-RS"/>
        </w:rPr>
        <w:t>сврста у први исплатни ред.</w:t>
      </w:r>
      <w:bookmarkStart w:id="0" w:name="_GoBack"/>
      <w:bookmarkEnd w:id="0"/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nazivobrasca-expand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 xml:space="preserve">УТВРДИ </w:t>
      </w:r>
    </w:p>
    <w:p w:rsidR="00000000" w:rsidRPr="00027E51" w:rsidRDefault="006245EC">
      <w:pPr>
        <w:pStyle w:val="nazivobrasca-expand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повериоцу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пословно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привредног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друштва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27E51">
        <w:rPr>
          <w:rFonts w:ascii="Times New Roman" w:hAnsi="Times New Roman" w:cs="Times New Roman"/>
          <w:sz w:val="24"/>
          <w:szCs w:val="24"/>
        </w:rPr>
        <w:t xml:space="preserve"> у _______________ </w:t>
      </w:r>
      <w:r w:rsidRPr="00027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7E51">
        <w:rPr>
          <w:rFonts w:ascii="Times New Roman" w:hAnsi="Times New Roman" w:cs="Times New Roman"/>
          <w:i/>
          <w:iCs/>
          <w:sz w:val="24"/>
          <w:szCs w:val="24"/>
        </w:rPr>
        <w:t>седиште</w:t>
      </w:r>
      <w:proofErr w:type="spellEnd"/>
      <w:r w:rsidRPr="00027E5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27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____________________ 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r w:rsidRPr="00027E51">
        <w:rPr>
          <w:rFonts w:ascii="Times New Roman" w:hAnsi="Times New Roman" w:cs="Times New Roman"/>
          <w:sz w:val="24"/>
          <w:szCs w:val="24"/>
        </w:rPr>
        <w:lastRenderedPageBreak/>
        <w:t xml:space="preserve">_______________ , ПИБ _______________ 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_______________ у _______________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банци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потраживање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главног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дуга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r w:rsidR="00027E5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27E51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27E51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="00027E5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разврста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у </w:t>
      </w:r>
      <w:r w:rsidR="00027E51"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E51">
        <w:rPr>
          <w:rFonts w:ascii="Times New Roman" w:hAnsi="Times New Roman" w:cs="Times New Roman"/>
          <w:sz w:val="24"/>
          <w:szCs w:val="24"/>
        </w:rPr>
        <w:t>исплатни</w:t>
      </w:r>
      <w:proofErr w:type="spellEnd"/>
      <w:r w:rsid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E5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b/>
          <w:bCs/>
          <w:sz w:val="24"/>
          <w:szCs w:val="24"/>
        </w:rPr>
        <w:t>Прилози</w:t>
      </w:r>
      <w:proofErr w:type="spellEnd"/>
      <w:r w:rsidRPr="00027E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27E51" w:rsidRDefault="00027E51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027E51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 раду</w:t>
      </w:r>
      <w:r w:rsidRPr="0002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. ______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 xml:space="preserve"> ______________ . </w:t>
      </w:r>
      <w:proofErr w:type="spellStart"/>
      <w:r w:rsidRPr="00027E5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7E51">
        <w:rPr>
          <w:rFonts w:ascii="Times New Roman" w:hAnsi="Times New Roman" w:cs="Times New Roman"/>
          <w:sz w:val="24"/>
          <w:szCs w:val="24"/>
        </w:rPr>
        <w:t>, </w:t>
      </w:r>
    </w:p>
    <w:p w:rsidR="00027E51" w:rsidRDefault="00027E51">
      <w:pPr>
        <w:pStyle w:val="text"/>
        <w:rPr>
          <w:rFonts w:ascii="Times New Roman" w:hAnsi="Times New Roman" w:cs="Times New Roman"/>
          <w:sz w:val="24"/>
          <w:szCs w:val="24"/>
        </w:rPr>
      </w:pP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027E51" w:rsidRDefault="006245EC">
      <w:pPr>
        <w:pStyle w:val="text"/>
        <w:rPr>
          <w:rFonts w:ascii="Times New Roman" w:hAnsi="Times New Roman" w:cs="Times New Roman"/>
          <w:sz w:val="24"/>
          <w:szCs w:val="24"/>
        </w:rPr>
      </w:pPr>
      <w:r w:rsidRPr="00027E5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2"/>
        <w:gridCol w:w="2127"/>
        <w:gridCol w:w="3393"/>
      </w:tblGrid>
      <w:tr w:rsidR="00000000" w:rsidRPr="00027E51">
        <w:trPr>
          <w:jc w:val="center"/>
        </w:trPr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027E51" w:rsidRDefault="006245EC">
            <w:pPr>
              <w:pStyle w:val="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27E51">
              <w:rPr>
                <w:rFonts w:ascii="Times New Roman" w:hAnsi="Times New Roman" w:cs="Times New Roman"/>
                <w:sz w:val="24"/>
                <w:szCs w:val="24"/>
              </w:rPr>
              <w:t xml:space="preserve">У ______________ </w:t>
            </w:r>
            <w:proofErr w:type="spellStart"/>
            <w:r w:rsidRPr="00027E51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027E5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027E51" w:rsidRDefault="006245EC">
            <w:pPr>
              <w:rPr>
                <w:rFonts w:eastAsia="Times New Roman"/>
              </w:rPr>
            </w:pPr>
            <w:r w:rsidRPr="00027E51">
              <w:rPr>
                <w:rFonts w:eastAsia="Times New Roman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027E51" w:rsidRDefault="006245EC">
            <w:pPr>
              <w:pStyle w:val="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E51">
              <w:rPr>
                <w:rFonts w:ascii="Times New Roman" w:hAnsi="Times New Roman" w:cs="Times New Roman"/>
                <w:sz w:val="24"/>
                <w:szCs w:val="24"/>
              </w:rPr>
              <w:t>Стечајни</w:t>
            </w:r>
            <w:proofErr w:type="spellEnd"/>
            <w:r w:rsidRPr="0002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E51">
              <w:rPr>
                <w:rFonts w:ascii="Times New Roman" w:hAnsi="Times New Roman" w:cs="Times New Roman"/>
                <w:sz w:val="24"/>
                <w:szCs w:val="24"/>
              </w:rPr>
              <w:t>поверилац</w:t>
            </w:r>
            <w:proofErr w:type="spellEnd"/>
          </w:p>
          <w:p w:rsidR="00000000" w:rsidRPr="00027E51" w:rsidRDefault="006245EC">
            <w:pPr>
              <w:pStyle w:val="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5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6245EC" w:rsidRPr="00027E51" w:rsidRDefault="006245EC">
      <w:pPr>
        <w:rPr>
          <w:rFonts w:eastAsia="Times New Roman"/>
        </w:rPr>
      </w:pPr>
    </w:p>
    <w:sectPr w:rsidR="006245EC" w:rsidRPr="0002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7E51"/>
    <w:rsid w:val="00027E51"/>
    <w:rsid w:val="0062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43C22"/>
  <w15:chartTrackingRefBased/>
  <w15:docId w15:val="{21250609-FD90-4D6C-B860-6237610E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Tahoma" w:hAnsi="Tahoma" w:cs="Tahoma"/>
      <w:sz w:val="23"/>
      <w:szCs w:val="23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nazivobrasca-expand">
    <w:name w:val="nazivobrasca-expand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zivobrasca">
    <w:name w:val="nazivobrasca"/>
    <w:basedOn w:val="Normal"/>
    <w:pPr>
      <w:spacing w:after="15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o-obrazlozenje">
    <w:name w:val="o-obrazlozenje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brajanje-crtice">
    <w:name w:val="nabrajanje-crtice"/>
    <w:basedOn w:val="Normal"/>
    <w:pPr>
      <w:spacing w:before="60" w:after="60"/>
      <w:ind w:left="285"/>
      <w:jc w:val="both"/>
    </w:pPr>
    <w:rPr>
      <w:rFonts w:ascii="Tahoma" w:hAnsi="Tahoma" w:cs="Tahoma"/>
      <w:sz w:val="21"/>
      <w:szCs w:val="21"/>
    </w:rPr>
  </w:style>
  <w:style w:type="paragraph" w:customStyle="1" w:styleId="predmet">
    <w:name w:val="predmet"/>
    <w:basedOn w:val="Normal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Tahoma" w:hAnsi="Tahoma" w:cs="Tahoma"/>
      <w:b/>
      <w:bCs/>
      <w:spacing w:val="20"/>
      <w:sz w:val="23"/>
      <w:szCs w:val="23"/>
    </w:rPr>
  </w:style>
  <w:style w:type="paragraph" w:customStyle="1" w:styleId="naslov">
    <w:name w:val="naslov"/>
    <w:basedOn w:val="Normal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Пријава потраживања стечајног повериоца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потраживања стечајног повериоца</dc:title>
  <dc:subject/>
  <dc:creator>Aleksandar Antic</dc:creator>
  <cp:keywords/>
  <dc:description/>
  <cp:lastModifiedBy>Aleksandar Antic</cp:lastModifiedBy>
  <cp:revision>2</cp:revision>
  <dcterms:created xsi:type="dcterms:W3CDTF">2020-04-05T11:22:00Z</dcterms:created>
  <dcterms:modified xsi:type="dcterms:W3CDTF">2020-04-05T11:22:00Z</dcterms:modified>
</cp:coreProperties>
</file>