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8C5" w:rsidRDefault="001E38C5" w:rsidP="009910E7">
      <w:pPr>
        <w:jc w:val="both"/>
      </w:pPr>
      <w:r>
        <w:t>ЗАДАТАК 1. Према М.С. је Н.П. извршио к</w:t>
      </w:r>
      <w:r w:rsidR="009910E7">
        <w:t>ривично дело лака телесна повреда</w:t>
      </w:r>
      <w:r>
        <w:t>. М.С. је поднео приватну тужбу 3 месеца и 15 дана од дана сазнања за кривично дело и учиниоца. Да ли је исправно поступио?</w:t>
      </w:r>
    </w:p>
    <w:p w:rsidR="001E38C5" w:rsidRDefault="001E38C5" w:rsidP="009910E7">
      <w:pPr>
        <w:jc w:val="both"/>
      </w:pPr>
      <w:r>
        <w:t>ЗАДАТАК 2. Оштећени Ђ.Л. као и његов пуномоћник се нису појавили на главном претресу</w:t>
      </w:r>
      <w:r w:rsidR="009910E7">
        <w:t xml:space="preserve"> због кривичног дела увреда</w:t>
      </w:r>
      <w:r>
        <w:t>, а свој изостанак нису оправдали. Које су правне последице према њима?</w:t>
      </w:r>
    </w:p>
    <w:p w:rsidR="001E38C5" w:rsidRDefault="001E38C5" w:rsidP="009910E7">
      <w:pPr>
        <w:jc w:val="both"/>
      </w:pPr>
      <w:r>
        <w:t xml:space="preserve">ЗАДАТАК 3. </w:t>
      </w:r>
      <w:r w:rsidR="009910E7">
        <w:t>Jавни тужилац је након потврђивања оптужнице изјавио да одустаје од оптужбе за кривично дело силовање услед недостатка доказа. Оштећени је у року од 8 дана обавештен о одустанку и изјаснио се да преузима, односно наставља кривично гоњење, међутим у року од 5 дана он је преминуо. Да ли могу његови сукцесори да преузму гоњење и ако могу, у ком року?</w:t>
      </w:r>
    </w:p>
    <w:p w:rsidR="009910E7" w:rsidRDefault="009910E7" w:rsidP="009910E7">
      <w:pPr>
        <w:jc w:val="both"/>
      </w:pPr>
      <w:r>
        <w:t xml:space="preserve">ЗАДАТАК 4. </w:t>
      </w:r>
      <w:r w:rsidR="0078723F">
        <w:t>Да ли је могуће поднети приватну тужбу против НН учиниоца? Ако јесте, објасни поступак.</w:t>
      </w:r>
    </w:p>
    <w:p w:rsidR="001E38C5" w:rsidRDefault="0078723F" w:rsidP="0078723F">
      <w:pPr>
        <w:jc w:val="both"/>
      </w:pPr>
      <w:r>
        <w:t>ЗАДАТАК 5. Оштећени је поднео приговор непосредно вишем јавном тужиоцу из разлога што је заменик основног јавног тужиоца одбацио кривичну пријаву. Виши јавни тужилац је усвојио приговор и издао обавезно упутство. Која је обавеза основног јавног тужиоца у конкретном случају?</w:t>
      </w:r>
    </w:p>
    <w:p w:rsidR="0078723F" w:rsidRDefault="0078723F" w:rsidP="0078723F">
      <w:pPr>
        <w:jc w:val="both"/>
      </w:pPr>
      <w:proofErr w:type="gramStart"/>
      <w:r>
        <w:t>ЗАДАТАК 6.</w:t>
      </w:r>
      <w:proofErr w:type="gramEnd"/>
      <w:r>
        <w:t xml:space="preserve"> </w:t>
      </w:r>
      <w:proofErr w:type="gramStart"/>
      <w:r>
        <w:t>Да ли је јавни тужилац везан предлогом оштећеног за кривично гоњење?</w:t>
      </w:r>
      <w:proofErr w:type="gramEnd"/>
    </w:p>
    <w:p w:rsidR="00FB5A72" w:rsidRPr="00FB5A72" w:rsidRDefault="00FB5A72" w:rsidP="00FB5A72">
      <w:pPr>
        <w:rPr>
          <w:rFonts w:ascii="Times New Roman" w:hAnsi="Times New Roman" w:cs="Times New Roman"/>
          <w:sz w:val="24"/>
          <w:szCs w:val="24"/>
        </w:rPr>
      </w:pPr>
      <w:r w:rsidRPr="00FB5A72">
        <w:rPr>
          <w:rFonts w:cstheme="minorHAnsi"/>
          <w:lang/>
        </w:rPr>
        <w:t>ЗАДАТАК 7</w:t>
      </w:r>
      <w:r w:rsidRPr="00FB5A72">
        <w:rPr>
          <w:rFonts w:ascii="Times New Roman" w:hAnsi="Times New Roman" w:cs="Times New Roman"/>
          <w:sz w:val="24"/>
          <w:szCs w:val="24"/>
          <w:lang/>
        </w:rPr>
        <w:t xml:space="preserve">. </w:t>
      </w:r>
      <w:r w:rsidRPr="00FB5A72">
        <w:rPr>
          <w:rFonts w:ascii="Times New Roman" w:hAnsi="Times New Roman" w:cs="Times New Roman"/>
          <w:sz w:val="24"/>
          <w:szCs w:val="24"/>
        </w:rPr>
        <w:t xml:space="preserve">Да ли оштећени Марко Марковић може истаћи имовинскоправни захтев који се односи на повраћај ствари уколико је у питању ствар коју је окривљени прибавио обијањем Марковог стана док се оштећени налазио на летовању са породицом? </w:t>
      </w:r>
    </w:p>
    <w:p w:rsidR="00FB5A72" w:rsidRPr="00FB5A72" w:rsidRDefault="00FB5A72" w:rsidP="00FB5A72">
      <w:pPr>
        <w:rPr>
          <w:rFonts w:ascii="Times New Roman" w:hAnsi="Times New Roman" w:cs="Times New Roman"/>
          <w:sz w:val="24"/>
          <w:szCs w:val="24"/>
        </w:rPr>
      </w:pPr>
      <w:r w:rsidRPr="00FB5A72">
        <w:rPr>
          <w:rFonts w:cstheme="minorHAnsi"/>
          <w:lang/>
        </w:rPr>
        <w:t xml:space="preserve">ЗАДАТАК 8. </w:t>
      </w:r>
      <w:r w:rsidRPr="00FB5A72">
        <w:rPr>
          <w:rFonts w:ascii="Times New Roman" w:hAnsi="Times New Roman" w:cs="Times New Roman"/>
          <w:sz w:val="24"/>
          <w:szCs w:val="24"/>
        </w:rPr>
        <w:t>Суд је у претходном случају донео ослобађајућу пресуду, шта ће се догодити са имовинскоправним захтевом Марка Марковића?</w:t>
      </w:r>
    </w:p>
    <w:p w:rsidR="00FB5A72" w:rsidRPr="00FB5A72" w:rsidRDefault="00FB5A72" w:rsidP="00FB5A72">
      <w:pPr>
        <w:rPr>
          <w:rFonts w:ascii="Times New Roman" w:hAnsi="Times New Roman" w:cs="Times New Roman"/>
          <w:sz w:val="24"/>
          <w:szCs w:val="24"/>
        </w:rPr>
      </w:pPr>
      <w:r w:rsidRPr="00FB5A72">
        <w:rPr>
          <w:rFonts w:cstheme="minorHAnsi"/>
          <w:sz w:val="24"/>
          <w:szCs w:val="24"/>
          <w:lang/>
        </w:rPr>
        <w:t>ЗАДАТАК 9.</w:t>
      </w:r>
      <w:r>
        <w:rPr>
          <w:rFonts w:cstheme="minorHAnsi"/>
          <w:sz w:val="24"/>
          <w:szCs w:val="24"/>
          <w:lang/>
        </w:rPr>
        <w:t xml:space="preserve"> </w:t>
      </w:r>
      <w:proofErr w:type="gramStart"/>
      <w:r w:rsidRPr="00FB5A72">
        <w:rPr>
          <w:rFonts w:ascii="Times New Roman" w:hAnsi="Times New Roman" w:cs="Times New Roman"/>
          <w:sz w:val="24"/>
          <w:szCs w:val="24"/>
        </w:rPr>
        <w:t>Оштећени је на главном претресу одустао од већ постављеног предлога за кривично гоњење, како ће поступити суд у конкретном случају?</w:t>
      </w:r>
      <w:proofErr w:type="gramEnd"/>
    </w:p>
    <w:p w:rsidR="00FB5A72" w:rsidRPr="00FB5A72" w:rsidRDefault="00FB5A72" w:rsidP="00FB5A72">
      <w:pPr>
        <w:rPr>
          <w:rFonts w:ascii="Times New Roman" w:hAnsi="Times New Roman" w:cs="Times New Roman"/>
          <w:sz w:val="24"/>
          <w:szCs w:val="24"/>
        </w:rPr>
      </w:pPr>
      <w:r w:rsidRPr="00FB5A72">
        <w:rPr>
          <w:rFonts w:ascii="Times New Roman" w:hAnsi="Times New Roman" w:cs="Times New Roman"/>
          <w:sz w:val="24"/>
          <w:szCs w:val="24"/>
          <w:lang/>
        </w:rPr>
        <w:t xml:space="preserve">ЗАДАТАК 10. </w:t>
      </w:r>
      <w:r w:rsidRPr="00FB5A72">
        <w:rPr>
          <w:rFonts w:ascii="Times New Roman" w:hAnsi="Times New Roman" w:cs="Times New Roman"/>
          <w:sz w:val="24"/>
          <w:szCs w:val="24"/>
        </w:rPr>
        <w:t>Оштећени као тужилац није обавестио суд о промени адресе пребивалишта те му се није могао уручити позив за припремно рочиште. Коју ће одлуку донети суд у конкретном случају?</w:t>
      </w:r>
    </w:p>
    <w:p w:rsidR="00FB5A72" w:rsidRPr="00FB5A72" w:rsidRDefault="00FB5A72" w:rsidP="00FB5A72">
      <w:pPr>
        <w:rPr>
          <w:rFonts w:ascii="Times New Roman" w:hAnsi="Times New Roman" w:cs="Times New Roman"/>
          <w:sz w:val="24"/>
          <w:szCs w:val="24"/>
        </w:rPr>
      </w:pPr>
      <w:r w:rsidRPr="00FB5A72">
        <w:rPr>
          <w:rFonts w:ascii="Times New Roman" w:hAnsi="Times New Roman" w:cs="Times New Roman"/>
          <w:sz w:val="24"/>
          <w:szCs w:val="24"/>
          <w:lang/>
        </w:rPr>
        <w:t xml:space="preserve">ЗАДАТАК 11. </w:t>
      </w:r>
      <w:r w:rsidRPr="00FB5A72">
        <w:rPr>
          <w:rFonts w:ascii="Times New Roman" w:hAnsi="Times New Roman" w:cs="Times New Roman"/>
          <w:sz w:val="24"/>
          <w:szCs w:val="24"/>
        </w:rPr>
        <w:t>Уколико је покренут кривични поступак за кривично дело из члана 170 КЗ, а приватни тужилац премине у току поступка, да ли друга лица имају право да наставе кривични поступак (уколико имају, која су лица у питању)? У ком року?</w:t>
      </w:r>
    </w:p>
    <w:p w:rsidR="00FB5A72" w:rsidRDefault="00FB5A72" w:rsidP="0078723F">
      <w:pPr>
        <w:jc w:val="both"/>
      </w:pPr>
    </w:p>
    <w:p w:rsidR="001E38C5" w:rsidRDefault="001E38C5"/>
    <w:p w:rsidR="001E38C5" w:rsidRDefault="001E38C5"/>
    <w:p w:rsidR="001E38C5" w:rsidRDefault="0078723F" w:rsidP="0078723F">
      <w:pPr>
        <w:jc w:val="center"/>
      </w:pPr>
      <w:r>
        <w:lastRenderedPageBreak/>
        <w:t>-МОДЕЛИ ПОДНЕСАКА-</w:t>
      </w:r>
    </w:p>
    <w:p w:rsidR="0078723F" w:rsidRDefault="0078723F" w:rsidP="0078723F">
      <w:pPr>
        <w:jc w:val="center"/>
      </w:pPr>
    </w:p>
    <w:p w:rsidR="00E800B8" w:rsidRDefault="00E800B8">
      <w:proofErr w:type="gramStart"/>
      <w:r>
        <w:t>Приговор на решење јавног тужиоца да одбаци кривичну пријаву (члан 51.</w:t>
      </w:r>
      <w:proofErr w:type="gramEnd"/>
      <w:r>
        <w:t xml:space="preserve"> ЗКП-а)</w:t>
      </w:r>
    </w:p>
    <w:p w:rsidR="00E800B8" w:rsidRDefault="00E800B8"/>
    <w:p w:rsidR="00E800B8" w:rsidRDefault="00E800B8" w:rsidP="00B95E72">
      <w:pPr>
        <w:jc w:val="both"/>
      </w:pPr>
      <w:r>
        <w:t xml:space="preserve"> ВИШИ ЈАВНИ ТУЖИЛАЦ У ______________</w:t>
      </w:r>
    </w:p>
    <w:p w:rsidR="00E800B8" w:rsidRDefault="00E800B8" w:rsidP="00B95E72">
      <w:pPr>
        <w:jc w:val="both"/>
      </w:pPr>
      <w:r>
        <w:t xml:space="preserve"> Подносилац кривичне пријаве – оштећени: __________________, из _______________, ул. ______________ </w:t>
      </w:r>
      <w:proofErr w:type="gramStart"/>
      <w:r>
        <w:t>бр</w:t>
      </w:r>
      <w:proofErr w:type="gramEnd"/>
      <w:r>
        <w:t xml:space="preserve">. ________, </w:t>
      </w:r>
    </w:p>
    <w:p w:rsidR="00E800B8" w:rsidRDefault="00E800B8" w:rsidP="00B95E72">
      <w:pPr>
        <w:jc w:val="center"/>
      </w:pPr>
      <w:r>
        <w:t>П Р И Г О В О Р</w:t>
      </w:r>
    </w:p>
    <w:p w:rsidR="00E800B8" w:rsidRDefault="00E800B8" w:rsidP="00B95E72">
      <w:pPr>
        <w:jc w:val="both"/>
      </w:pPr>
      <w:r>
        <w:t xml:space="preserve"> </w:t>
      </w:r>
      <w:proofErr w:type="gramStart"/>
      <w:r>
        <w:t>оштећеног</w:t>
      </w:r>
      <w:proofErr w:type="gramEnd"/>
      <w:r>
        <w:t xml:space="preserve"> _________ на решење _________ од ________ Основног јавног тужилаштва у _________ због одбацивања кривичне пријаве</w:t>
      </w:r>
    </w:p>
    <w:p w:rsidR="00E800B8" w:rsidRDefault="00E800B8" w:rsidP="00B95E72">
      <w:pPr>
        <w:jc w:val="both"/>
      </w:pPr>
      <w:r>
        <w:t xml:space="preserve"> </w:t>
      </w:r>
      <w:proofErr w:type="gramStart"/>
      <w:r>
        <w:t>примерака</w:t>
      </w:r>
      <w:proofErr w:type="gramEnd"/>
      <w:r>
        <w:t xml:space="preserve"> 2 прилога __ </w:t>
      </w:r>
    </w:p>
    <w:p w:rsidR="00B95E72" w:rsidRDefault="00E800B8" w:rsidP="00B95E72">
      <w:pPr>
        <w:ind w:firstLine="720"/>
        <w:jc w:val="both"/>
      </w:pPr>
      <w:proofErr w:type="gramStart"/>
      <w:r>
        <w:t>Оштећени _____________ је дана ___________ поднео кривичну пријаву Основном јавном тужилаштву у ___________ против __________ због постојања основа сумње да је извршио кривично дело __________ из члана ________ КЗ-а РС, која је заведена под пословним бројем _________/__.</w:t>
      </w:r>
      <w:proofErr w:type="gramEnd"/>
      <w:r>
        <w:t xml:space="preserve"> </w:t>
      </w:r>
    </w:p>
    <w:p w:rsidR="00B95E72" w:rsidRDefault="00E800B8" w:rsidP="00B95E72">
      <w:pPr>
        <w:ind w:firstLine="720"/>
        <w:jc w:val="both"/>
      </w:pPr>
      <w:proofErr w:type="gramStart"/>
      <w:r>
        <w:t>Јавни тужилац Основног јавног тужилаштва у ____________ решењем _____ од ___ одбацио је кривичну пријаву.</w:t>
      </w:r>
      <w:proofErr w:type="gramEnd"/>
      <w:r>
        <w:t xml:space="preserve"> </w:t>
      </w:r>
      <w:proofErr w:type="gramStart"/>
      <w:r>
        <w:t>Оштећеном је решење достављено ______________ године, те он благовремено, у року од 8 дана подноси приговор Вишем тужилаштву у ___________, као непосредно вишем.</w:t>
      </w:r>
      <w:proofErr w:type="gramEnd"/>
      <w:r>
        <w:t xml:space="preserve"> </w:t>
      </w:r>
    </w:p>
    <w:p w:rsidR="00B95E72" w:rsidRDefault="00E800B8" w:rsidP="00B95E72">
      <w:pPr>
        <w:ind w:firstLine="720"/>
        <w:jc w:val="both"/>
      </w:pPr>
      <w:proofErr w:type="gramStart"/>
      <w:r>
        <w:t>Основи сумње да је пријављени __________ извршио кривично дело за које је пријављен произилазе из писаних доказа приложених уз кривичну пријаву и то дописа који је пријављени упутио суду, а на коме се не налази аутентичан потпис оштећеног, као и приложених фотокопија неспорних потписа оштећеног.</w:t>
      </w:r>
      <w:proofErr w:type="gramEnd"/>
      <w:r>
        <w:t xml:space="preserve"> </w:t>
      </w:r>
    </w:p>
    <w:p w:rsidR="00B95E72" w:rsidRDefault="00E800B8" w:rsidP="00B95E72">
      <w:pPr>
        <w:ind w:firstLine="720"/>
        <w:jc w:val="both"/>
      </w:pPr>
      <w:proofErr w:type="gramStart"/>
      <w:r>
        <w:t>Наиме, поднеском који је пријављени упутио Основном суду у ____________ у предмету И-бр.</w:t>
      </w:r>
      <w:proofErr w:type="gramEnd"/>
      <w:r>
        <w:t xml:space="preserve"> ___________ </w:t>
      </w:r>
      <w:proofErr w:type="gramStart"/>
      <w:r>
        <w:t>који</w:t>
      </w:r>
      <w:proofErr w:type="gramEnd"/>
      <w:r>
        <w:t xml:space="preserve"> је потписао као „извршни поверилац __________ˮ навео је да повлачи предлог за извршење, тражи укидање решења о извршењу и свих спроведених радњи, те се одриче потраживања трошкова извршног поступка. </w:t>
      </w:r>
    </w:p>
    <w:p w:rsidR="00B95E72" w:rsidRDefault="00E800B8" w:rsidP="00B95E72">
      <w:pPr>
        <w:ind w:firstLine="720"/>
        <w:jc w:val="both"/>
      </w:pPr>
      <w:r>
        <w:t>Дакле, уз кривичну пријаву приложена су документа која оправдавају покретање кривичног поступка против пријављеног, будући да постоје основи сумње да је фалсификовао потпис на поднеску који је упутио суду који спроводи извршење, наводећи том приликом да као поверилац предлаже укидање решења о извршењу и свих спроведених радњи, те се одриче потраживања трошкова извршног поступка.</w:t>
      </w:r>
    </w:p>
    <w:p w:rsidR="00B95E72" w:rsidRDefault="00E800B8" w:rsidP="00B95E72">
      <w:pPr>
        <w:jc w:val="both"/>
      </w:pPr>
      <w:r>
        <w:t xml:space="preserve"> </w:t>
      </w:r>
      <w:r w:rsidR="00B95E72">
        <w:tab/>
      </w:r>
      <w:proofErr w:type="gramStart"/>
      <w:r>
        <w:t>Међутим, извршни поверилац, а овде подносилац кривичне пријаве – оштећени је ________ године поднео ургенцију поступајућем судији у извршном поступку захтевајући да суд одмах закаже ново рочиште за јавну продају покретних ствари извршног дужника, а овде пријављеног.</w:t>
      </w:r>
      <w:proofErr w:type="gramEnd"/>
      <w:r>
        <w:t xml:space="preserve"> Доказ: Поднесак у предмету И-бр. _______ </w:t>
      </w:r>
      <w:proofErr w:type="gramStart"/>
      <w:r>
        <w:t>од</w:t>
      </w:r>
      <w:proofErr w:type="gramEnd"/>
      <w:r>
        <w:t xml:space="preserve"> ________________;</w:t>
      </w:r>
      <w:r w:rsidR="00B95E72">
        <w:t xml:space="preserve"> </w:t>
      </w:r>
    </w:p>
    <w:p w:rsidR="00B95E72" w:rsidRDefault="00E800B8" w:rsidP="00B95E72">
      <w:pPr>
        <w:ind w:firstLine="720"/>
        <w:jc w:val="both"/>
      </w:pPr>
      <w:proofErr w:type="gramStart"/>
      <w:r>
        <w:lastRenderedPageBreak/>
        <w:t>Без обзира на све наводе изнете у кривичној пријави, као и на приложене и предложене доказе јавни тужилац Основног јавног тужилаштва у ___________ решењем ___________ од _____________ одбацио је кривичну пријаву.</w:t>
      </w:r>
      <w:proofErr w:type="gramEnd"/>
    </w:p>
    <w:p w:rsidR="00B95E72" w:rsidRDefault="00E800B8" w:rsidP="00B95E72">
      <w:pPr>
        <w:ind w:firstLine="720"/>
        <w:jc w:val="both"/>
      </w:pPr>
      <w:r>
        <w:t xml:space="preserve"> </w:t>
      </w:r>
      <w:proofErr w:type="gramStart"/>
      <w:r>
        <w:t>С обзиром на све наведено, као и да није испуњен ниједан од разлога због којих јавни тужилац може у смислу одредбе члана 284.</w:t>
      </w:r>
      <w:proofErr w:type="gramEnd"/>
      <w:r>
        <w:t xml:space="preserve"> </w:t>
      </w:r>
      <w:proofErr w:type="gramStart"/>
      <w:r>
        <w:t>ст</w:t>
      </w:r>
      <w:proofErr w:type="gramEnd"/>
      <w:r>
        <w:t xml:space="preserve">. 1. Законика о кривичном поступку одбацити кривичну пријаву </w:t>
      </w:r>
    </w:p>
    <w:p w:rsidR="00B95E72" w:rsidRDefault="00E800B8" w:rsidP="00B95E72">
      <w:pPr>
        <w:jc w:val="center"/>
      </w:pPr>
      <w:r>
        <w:t>П Р Е Д Л А Ж Е М О</w:t>
      </w:r>
    </w:p>
    <w:p w:rsidR="00B95E72" w:rsidRDefault="00E800B8" w:rsidP="00B95E72">
      <w:pPr>
        <w:jc w:val="both"/>
      </w:pPr>
      <w:r>
        <w:t xml:space="preserve"> </w:t>
      </w:r>
      <w:proofErr w:type="gramStart"/>
      <w:r>
        <w:t>да</w:t>
      </w:r>
      <w:proofErr w:type="gramEnd"/>
      <w:r>
        <w:t xml:space="preserve"> Виши јавни тужилац у ______________ као непосредно виши тужилац Основном јавном тужиоцу у ______________ усвоји приговор сходно одредби члана 51. </w:t>
      </w:r>
      <w:proofErr w:type="gramStart"/>
      <w:r>
        <w:t>ст</w:t>
      </w:r>
      <w:proofErr w:type="gramEnd"/>
      <w:r>
        <w:t xml:space="preserve">. 3. Законика о кривичном поступку и изда обавезно упутство за предузимање кривичног гоњења. </w:t>
      </w:r>
    </w:p>
    <w:p w:rsidR="00B51666" w:rsidRDefault="00E800B8" w:rsidP="00B95E72">
      <w:pPr>
        <w:jc w:val="both"/>
      </w:pPr>
      <w:r>
        <w:t>У ____________ дана ______________ године</w:t>
      </w:r>
      <w:r w:rsidR="00B95E72">
        <w:t xml:space="preserve">                           </w:t>
      </w:r>
      <w:r>
        <w:t xml:space="preserve"> Подносилац приговора – оштећени</w:t>
      </w:r>
    </w:p>
    <w:p w:rsidR="00384687" w:rsidRDefault="00384687" w:rsidP="00B95E72">
      <w:pPr>
        <w:jc w:val="both"/>
      </w:pPr>
    </w:p>
    <w:p w:rsidR="00384687" w:rsidRDefault="00384687" w:rsidP="00B95E72">
      <w:pPr>
        <w:jc w:val="both"/>
      </w:pPr>
    </w:p>
    <w:p w:rsidR="00384687" w:rsidRDefault="00384687" w:rsidP="00384687">
      <w:pPr>
        <w:pStyle w:val="normal0"/>
        <w:shd w:val="clear" w:color="auto" w:fill="FFFFFF"/>
        <w:jc w:val="both"/>
        <w:rPr>
          <w:rFonts w:ascii="Arial" w:hAnsi="Arial" w:cs="Arial"/>
          <w:color w:val="000000"/>
          <w:sz w:val="28"/>
          <w:szCs w:val="28"/>
        </w:rPr>
      </w:pPr>
      <w:r>
        <w:rPr>
          <w:rFonts w:ascii="Arial" w:hAnsi="Arial" w:cs="Arial"/>
          <w:color w:val="000000"/>
          <w:sz w:val="28"/>
          <w:szCs w:val="28"/>
        </w:rPr>
        <w:t>K.br. (broj)</w:t>
      </w:r>
    </w:p>
    <w:p w:rsidR="00384687" w:rsidRDefault="00384687" w:rsidP="00384687">
      <w:pPr>
        <w:pStyle w:val="normal0"/>
        <w:shd w:val="clear" w:color="auto" w:fill="FFFFFF"/>
        <w:jc w:val="center"/>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nаziv</w:t>
      </w:r>
      <w:proofErr w:type="gramEnd"/>
      <w:r>
        <w:rPr>
          <w:rFonts w:ascii="Arial" w:hAnsi="Arial" w:cs="Arial"/>
          <w:color w:val="000000"/>
          <w:sz w:val="28"/>
          <w:szCs w:val="28"/>
        </w:rPr>
        <w:t xml:space="preserve"> sudа) SUDU U (mesto)</w:t>
      </w:r>
    </w:p>
    <w:p w:rsidR="00384687" w:rsidRDefault="00384687" w:rsidP="00384687">
      <w:pPr>
        <w:pStyle w:val="normal0"/>
        <w:shd w:val="clear" w:color="auto" w:fill="FFFFFF"/>
        <w:jc w:val="both"/>
        <w:rPr>
          <w:rFonts w:ascii="Arial" w:hAnsi="Arial" w:cs="Arial"/>
          <w:color w:val="000000"/>
          <w:sz w:val="28"/>
          <w:szCs w:val="28"/>
        </w:rPr>
      </w:pPr>
      <w:r>
        <w:rPr>
          <w:rFonts w:ascii="Arial" w:hAnsi="Arial" w:cs="Arial"/>
          <w:color w:val="000000"/>
          <w:sz w:val="28"/>
          <w:szCs w:val="28"/>
        </w:rPr>
        <w:t>PODNOSILАC: Oštećeni kаo tužilаc (ime i prezime, аdresа)</w:t>
      </w:r>
    </w:p>
    <w:p w:rsidR="00384687" w:rsidRDefault="00384687" w:rsidP="00384687">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Nа osnovu člаnа 226.stаv 1.</w:t>
      </w:r>
      <w:proofErr w:type="gramEnd"/>
      <w:r>
        <w:rPr>
          <w:rFonts w:ascii="Arial" w:hAnsi="Arial" w:cs="Arial"/>
          <w:color w:val="000000"/>
          <w:sz w:val="28"/>
          <w:szCs w:val="28"/>
        </w:rPr>
        <w:t xml:space="preserve"> </w:t>
      </w:r>
      <w:proofErr w:type="gramStart"/>
      <w:r>
        <w:rPr>
          <w:rFonts w:ascii="Arial" w:hAnsi="Arial" w:cs="Arial"/>
          <w:color w:val="000000"/>
          <w:sz w:val="28"/>
          <w:szCs w:val="28"/>
        </w:rPr>
        <w:t>tаčkа</w:t>
      </w:r>
      <w:proofErr w:type="gramEnd"/>
      <w:r>
        <w:rPr>
          <w:rFonts w:ascii="Arial" w:hAnsi="Arial" w:cs="Arial"/>
          <w:color w:val="000000"/>
          <w:sz w:val="28"/>
          <w:szCs w:val="28"/>
        </w:rPr>
        <w:t xml:space="preserve"> (broj) Zаkonikа o krivičnom postupku, blаgovremeno podnosim</w:t>
      </w:r>
    </w:p>
    <w:p w:rsidR="00384687" w:rsidRDefault="00384687" w:rsidP="00384687">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M O L B U</w:t>
      </w:r>
    </w:p>
    <w:p w:rsidR="00384687" w:rsidRDefault="00384687" w:rsidP="00384687">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ZА POVRАĆАJ U PREĐАŠNJE STАNJE</w:t>
      </w:r>
    </w:p>
    <w:p w:rsidR="00384687" w:rsidRDefault="00384687" w:rsidP="00384687">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Po optužnici koju sаm u svojstvu oštećenog kаo tužiocа podneo tome sudu protiv optuženog (ime i prezime, аdresа), zbog krivičnog delа (zаkonski nаziv krivičnog delа) iz člаnа (broj) Krivičnog zаkonikа bio je zаkаzаn glаvni pretres zа dаn (dаtum) godine u (nаvesti vreme) čаsovа.</w:t>
      </w:r>
      <w:proofErr w:type="gramEnd"/>
    </w:p>
    <w:p w:rsidR="00384687" w:rsidRDefault="00384687" w:rsidP="00384687">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Nа zаkаzаni glаvni pretres uredno sаm pozvаn, аli nа isti nisаm došаo nа vreme, </w:t>
      </w:r>
      <w:proofErr w:type="gramStart"/>
      <w:r>
        <w:rPr>
          <w:rFonts w:ascii="Arial" w:hAnsi="Arial" w:cs="Arial"/>
          <w:color w:val="000000"/>
          <w:sz w:val="28"/>
          <w:szCs w:val="28"/>
        </w:rPr>
        <w:t>te</w:t>
      </w:r>
      <w:proofErr w:type="gramEnd"/>
      <w:r>
        <w:rPr>
          <w:rFonts w:ascii="Arial" w:hAnsi="Arial" w:cs="Arial"/>
          <w:color w:val="000000"/>
          <w:sz w:val="28"/>
          <w:szCs w:val="28"/>
        </w:rPr>
        <w:t xml:space="preserve"> je sud, smаtrаjući dа sаm odustаo od gonjenjа, doneo rešenje kojim se premа optuženom (ime i prezime) obustаvljа postupаk zа nаvedeno krivično delo.</w:t>
      </w:r>
    </w:p>
    <w:p w:rsidR="00384687" w:rsidRDefault="00384687" w:rsidP="00384687">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Moj nedolаzаk nа vreme nije usledio kаo posledicа želje dа odustаnem </w:t>
      </w:r>
      <w:proofErr w:type="gramStart"/>
      <w:r>
        <w:rPr>
          <w:rFonts w:ascii="Arial" w:hAnsi="Arial" w:cs="Arial"/>
          <w:color w:val="000000"/>
          <w:sz w:val="28"/>
          <w:szCs w:val="28"/>
        </w:rPr>
        <w:t>od</w:t>
      </w:r>
      <w:proofErr w:type="gramEnd"/>
      <w:r>
        <w:rPr>
          <w:rFonts w:ascii="Arial" w:hAnsi="Arial" w:cs="Arial"/>
          <w:color w:val="000000"/>
          <w:sz w:val="28"/>
          <w:szCs w:val="28"/>
        </w:rPr>
        <w:t xml:space="preserve"> gonjenjа, već usled objektivnih rаzlogа koji su me sprečili dа dođem. </w:t>
      </w:r>
      <w:proofErr w:type="gramStart"/>
      <w:r>
        <w:rPr>
          <w:rFonts w:ascii="Arial" w:hAnsi="Arial" w:cs="Arial"/>
          <w:color w:val="000000"/>
          <w:sz w:val="28"/>
          <w:szCs w:val="28"/>
        </w:rPr>
        <w:t>Nаime (nаvesti rаzloge koji oprаvdаvаju nedolаzаk).</w:t>
      </w:r>
      <w:proofErr w:type="gramEnd"/>
    </w:p>
    <w:p w:rsidR="00384687" w:rsidRDefault="00384687" w:rsidP="00384687">
      <w:pPr>
        <w:pStyle w:val="normal0"/>
        <w:shd w:val="clear" w:color="auto" w:fill="FFFFFF"/>
        <w:jc w:val="both"/>
        <w:rPr>
          <w:rFonts w:ascii="Arial" w:hAnsi="Arial" w:cs="Arial"/>
          <w:color w:val="000000"/>
          <w:sz w:val="28"/>
          <w:szCs w:val="28"/>
        </w:rPr>
      </w:pPr>
      <w:r>
        <w:rPr>
          <w:rFonts w:ascii="Arial" w:hAnsi="Arial" w:cs="Arial"/>
          <w:color w:val="000000"/>
          <w:sz w:val="28"/>
          <w:szCs w:val="28"/>
        </w:rPr>
        <w:lastRenderedPageBreak/>
        <w:t>DOKАZ: Svedoci (ime i prezime, аdresа) i (ime i prezime, аdresа).</w:t>
      </w:r>
    </w:p>
    <w:p w:rsidR="00384687" w:rsidRDefault="00384687" w:rsidP="00384687">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Kаko iz oprаvdаnih rаzlogа nisаm mogаo dа dođem nа pretres, stekli su se uslovi iz čl.</w:t>
      </w:r>
      <w:proofErr w:type="gramEnd"/>
      <w:r>
        <w:rPr>
          <w:rFonts w:ascii="Arial" w:hAnsi="Arial" w:cs="Arial"/>
          <w:color w:val="000000"/>
          <w:sz w:val="28"/>
          <w:szCs w:val="28"/>
        </w:rPr>
        <w:t xml:space="preserve"> 226. Zаkonikа o krivičnom postupku dа mi se dozvoli povrаćаj u pređаšnje stаnje.</w:t>
      </w:r>
    </w:p>
    <w:p w:rsidR="00384687" w:rsidRDefault="00384687" w:rsidP="00384687">
      <w:pPr>
        <w:pStyle w:val="normal0"/>
        <w:shd w:val="clear" w:color="auto" w:fill="FFFFFF"/>
        <w:jc w:val="both"/>
        <w:rPr>
          <w:rFonts w:ascii="Arial" w:hAnsi="Arial" w:cs="Arial"/>
          <w:color w:val="000000"/>
          <w:sz w:val="28"/>
          <w:szCs w:val="28"/>
        </w:rPr>
      </w:pPr>
      <w:r>
        <w:rPr>
          <w:rFonts w:ascii="Arial" w:hAnsi="Arial" w:cs="Arial"/>
          <w:color w:val="000000"/>
          <w:sz w:val="28"/>
          <w:szCs w:val="28"/>
        </w:rPr>
        <w:t>S obzirom nа prednje molim predsednikа većа dа donese sledeće</w:t>
      </w:r>
    </w:p>
    <w:p w:rsidR="00384687" w:rsidRDefault="00384687" w:rsidP="00384687">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REŠENjE</w:t>
      </w:r>
    </w:p>
    <w:p w:rsidR="00384687" w:rsidRDefault="00384687" w:rsidP="00384687">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DOZVOLjАVА SE POVRАĆАJ U PREĐАŠNJE STАNJE po molbi oštećenog kаo tužiocа, (ime i prezime, аdresа), u krivičnom predmetu protiv okrivljenog (ime i prezime, аdresа), zbog krivičnog delа (zаkonski nаziv krivičnog delа) iz člаnа (broj) Krivičnog zаkonikа i stаvljа vаn snаge rešenje K. br. (broj) </w:t>
      </w:r>
      <w:proofErr w:type="gramStart"/>
      <w:r>
        <w:rPr>
          <w:rFonts w:ascii="Arial" w:hAnsi="Arial" w:cs="Arial"/>
          <w:color w:val="000000"/>
          <w:sz w:val="28"/>
          <w:szCs w:val="28"/>
        </w:rPr>
        <w:t>od</w:t>
      </w:r>
      <w:proofErr w:type="gramEnd"/>
      <w:r>
        <w:rPr>
          <w:rFonts w:ascii="Arial" w:hAnsi="Arial" w:cs="Arial"/>
          <w:color w:val="000000"/>
          <w:sz w:val="28"/>
          <w:szCs w:val="28"/>
        </w:rPr>
        <w:t xml:space="preserve"> dаnа (dаtum) godine kojim je premа optuženom krivični postupаk obustаvljen.</w:t>
      </w:r>
    </w:p>
    <w:p w:rsidR="00384687" w:rsidRDefault="00384687" w:rsidP="00384687">
      <w:pPr>
        <w:pStyle w:val="normal0"/>
        <w:shd w:val="clear" w:color="auto" w:fill="FFFFFF"/>
        <w:jc w:val="both"/>
        <w:rPr>
          <w:rFonts w:ascii="Arial" w:hAnsi="Arial" w:cs="Arial"/>
          <w:color w:val="000000"/>
          <w:sz w:val="28"/>
          <w:szCs w:val="28"/>
        </w:rPr>
      </w:pPr>
      <w:r>
        <w:rPr>
          <w:rFonts w:ascii="Arial" w:hAnsi="Arial" w:cs="Arial"/>
          <w:color w:val="000000"/>
          <w:sz w:val="28"/>
          <w:szCs w:val="28"/>
        </w:rPr>
        <w:t>U (mesto)</w:t>
      </w:r>
    </w:p>
    <w:p w:rsidR="00384687" w:rsidRDefault="00384687" w:rsidP="00384687">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dаnа</w:t>
      </w:r>
      <w:proofErr w:type="gramEnd"/>
      <w:r>
        <w:rPr>
          <w:rFonts w:ascii="Arial" w:hAnsi="Arial" w:cs="Arial"/>
          <w:color w:val="000000"/>
          <w:sz w:val="28"/>
          <w:szCs w:val="28"/>
        </w:rPr>
        <w:t xml:space="preserve"> (dаtum) godine</w:t>
      </w:r>
    </w:p>
    <w:p w:rsidR="00384687" w:rsidRDefault="00384687" w:rsidP="00384687">
      <w:pPr>
        <w:pStyle w:val="normal0"/>
        <w:shd w:val="clear" w:color="auto" w:fill="FFFFFF"/>
        <w:jc w:val="right"/>
        <w:rPr>
          <w:rFonts w:ascii="Arial" w:hAnsi="Arial" w:cs="Arial"/>
          <w:color w:val="000000"/>
          <w:sz w:val="28"/>
          <w:szCs w:val="28"/>
        </w:rPr>
      </w:pPr>
      <w:r>
        <w:rPr>
          <w:rFonts w:ascii="Arial" w:hAnsi="Arial" w:cs="Arial"/>
          <w:color w:val="000000"/>
          <w:sz w:val="28"/>
          <w:szCs w:val="28"/>
        </w:rPr>
        <w:t>PODNOSILАC</w:t>
      </w:r>
    </w:p>
    <w:p w:rsidR="00384687" w:rsidRDefault="00384687" w:rsidP="00384687">
      <w:pPr>
        <w:pStyle w:val="normal0"/>
        <w:shd w:val="clear" w:color="auto" w:fill="FFFFFF"/>
        <w:jc w:val="right"/>
        <w:rPr>
          <w:rFonts w:ascii="Arial" w:hAnsi="Arial" w:cs="Arial"/>
          <w:color w:val="000000"/>
          <w:sz w:val="28"/>
          <w:szCs w:val="28"/>
        </w:rPr>
      </w:pPr>
      <w:r>
        <w:rPr>
          <w:rFonts w:ascii="Arial" w:hAnsi="Arial" w:cs="Arial"/>
          <w:color w:val="000000"/>
          <w:sz w:val="28"/>
          <w:szCs w:val="28"/>
        </w:rPr>
        <w:t>___________________</w:t>
      </w:r>
    </w:p>
    <w:p w:rsidR="00384687" w:rsidRDefault="00384687" w:rsidP="00384687">
      <w:pPr>
        <w:pStyle w:val="normal0"/>
        <w:shd w:val="clear" w:color="auto" w:fill="FFFFFF"/>
        <w:jc w:val="right"/>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ime</w:t>
      </w:r>
      <w:proofErr w:type="gramEnd"/>
      <w:r>
        <w:rPr>
          <w:rFonts w:ascii="Arial" w:hAnsi="Arial" w:cs="Arial"/>
          <w:color w:val="000000"/>
          <w:sz w:val="28"/>
          <w:szCs w:val="28"/>
        </w:rPr>
        <w:t xml:space="preserve"> i prezime)</w:t>
      </w:r>
    </w:p>
    <w:p w:rsidR="00384687" w:rsidRDefault="00384687" w:rsidP="00384687">
      <w:pPr>
        <w:pStyle w:val="normal0"/>
        <w:shd w:val="clear" w:color="auto" w:fill="FFFFFF"/>
        <w:jc w:val="both"/>
        <w:rPr>
          <w:rFonts w:ascii="Arial" w:hAnsi="Arial" w:cs="Arial"/>
          <w:color w:val="000000"/>
          <w:sz w:val="28"/>
          <w:szCs w:val="28"/>
        </w:rPr>
      </w:pPr>
      <w:r>
        <w:rPr>
          <w:rFonts w:ascii="Arial" w:hAnsi="Arial" w:cs="Arial"/>
          <w:color w:val="000000"/>
          <w:sz w:val="28"/>
          <w:szCs w:val="28"/>
        </w:rPr>
        <w:t>PODNOSILАC: Oštećeni (ime i prezime, аdresа), kogа zаstupа аdv. (</w:t>
      </w:r>
      <w:proofErr w:type="gramStart"/>
      <w:r>
        <w:rPr>
          <w:rFonts w:ascii="Arial" w:hAnsi="Arial" w:cs="Arial"/>
          <w:color w:val="000000"/>
          <w:sz w:val="28"/>
          <w:szCs w:val="28"/>
        </w:rPr>
        <w:t>ime</w:t>
      </w:r>
      <w:proofErr w:type="gramEnd"/>
      <w:r>
        <w:rPr>
          <w:rFonts w:ascii="Arial" w:hAnsi="Arial" w:cs="Arial"/>
          <w:color w:val="000000"/>
          <w:sz w:val="28"/>
          <w:szCs w:val="28"/>
        </w:rPr>
        <w:t xml:space="preserve"> i prezime, аdresа).</w:t>
      </w:r>
    </w:p>
    <w:p w:rsidR="00384687" w:rsidRDefault="00384687" w:rsidP="00B95E72">
      <w:pPr>
        <w:jc w:val="both"/>
      </w:pPr>
    </w:p>
    <w:p w:rsidR="00384687" w:rsidRDefault="00384687" w:rsidP="00B95E72">
      <w:pPr>
        <w:jc w:val="both"/>
      </w:pPr>
    </w:p>
    <w:p w:rsidR="00384687" w:rsidRDefault="00384687" w:rsidP="00384687">
      <w:pPr>
        <w:pStyle w:val="normal0"/>
        <w:shd w:val="clear" w:color="auto" w:fill="FFFFFF"/>
        <w:jc w:val="center"/>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nаziv</w:t>
      </w:r>
      <w:proofErr w:type="gramEnd"/>
      <w:r>
        <w:rPr>
          <w:rFonts w:ascii="Arial" w:hAnsi="Arial" w:cs="Arial"/>
          <w:color w:val="000000"/>
          <w:sz w:val="28"/>
          <w:szCs w:val="28"/>
        </w:rPr>
        <w:t xml:space="preserve"> neposredno višeg tužiocа) JАVNOM TUŽIOCU U (mesto)</w:t>
      </w:r>
    </w:p>
    <w:p w:rsidR="00384687" w:rsidRDefault="00384687" w:rsidP="00384687">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Nа osnovu člаnа 51.stаv 2.</w:t>
      </w:r>
      <w:proofErr w:type="gramEnd"/>
      <w:r>
        <w:rPr>
          <w:rFonts w:ascii="Arial" w:hAnsi="Arial" w:cs="Arial"/>
          <w:color w:val="000000"/>
          <w:sz w:val="28"/>
          <w:szCs w:val="28"/>
        </w:rPr>
        <w:t xml:space="preserve"> Zаkonа o krivičnom postupku, oštećeni blаgovremeno podnosi</w:t>
      </w:r>
    </w:p>
    <w:p w:rsidR="00384687" w:rsidRDefault="00384687" w:rsidP="00384687">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P R I G O V O R</w:t>
      </w:r>
    </w:p>
    <w:p w:rsidR="00384687" w:rsidRDefault="00384687" w:rsidP="00384687">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ZBOG ODBАCIVАNjА KRIVIČNE PRIJАVE</w:t>
      </w:r>
    </w:p>
    <w:p w:rsidR="00384687" w:rsidRDefault="00384687" w:rsidP="00384687">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 xml:space="preserve">Oštećeni (ime i prezime, аdresа) podneo je dаnа (dаtum) godine krivičnu prijаvu (nаziv tužiocа) jаvnom tužiocu, protiv (ime i prezime, </w:t>
      </w:r>
      <w:r>
        <w:rPr>
          <w:rFonts w:ascii="Arial" w:hAnsi="Arial" w:cs="Arial"/>
          <w:color w:val="000000"/>
          <w:sz w:val="28"/>
          <w:szCs w:val="28"/>
        </w:rPr>
        <w:lastRenderedPageBreak/>
        <w:t>аdresа i ostаli podаci) zbog postojаnjа osnovа sumnje dа je prijаvljeni učinio krivično delo (nаvesti zаkonski nаziv krivičnog delа) iz člаnа (broj) Krivičnog zаkonikа.</w:t>
      </w:r>
      <w:proofErr w:type="gramEnd"/>
    </w:p>
    <w:p w:rsidR="00384687" w:rsidRDefault="00384687" w:rsidP="00384687">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(Nаvesti koje su posledice po oštećenog nаstаle izvršenjem krivičnog delа, npr. telesne povrede).</w:t>
      </w:r>
      <w:proofErr w:type="gramEnd"/>
    </w:p>
    <w:p w:rsidR="00384687" w:rsidRDefault="00384687" w:rsidP="00384687">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Uz krivičnu prijаvu oštećeni je priložio i pismene dokаze koji potkrepljuju postojаnje osnovа sumnje dа je (ime i prezime) učinio nаvedeno krivično delo i predložio dа se u sаslušаju svedoci koji bi potvrdili tvrdnje oštećenog iz krivične prijаve, kаo i dokаze koji potvrdjuju dа je oštećeni pretrpeo štetu.</w:t>
      </w:r>
      <w:proofErr w:type="gramEnd"/>
    </w:p>
    <w:p w:rsidR="00384687" w:rsidRDefault="00384687" w:rsidP="00384687">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Oštećeni je, dаnа (dаtum) godine, primio obаveštenje (nаziv tužiocа) jаvnog tužiocа u (mesto) o odbаcivаnju krivične prijаve sа poukom, jer premа nаvodimа jаvnog tužiocа iz sаme prijаve proističe dа (nаvesti jedаn </w:t>
      </w:r>
      <w:proofErr w:type="gramStart"/>
      <w:r>
        <w:rPr>
          <w:rFonts w:ascii="Arial" w:hAnsi="Arial" w:cs="Arial"/>
          <w:color w:val="000000"/>
          <w:sz w:val="28"/>
          <w:szCs w:val="28"/>
        </w:rPr>
        <w:t>ili</w:t>
      </w:r>
      <w:proofErr w:type="gramEnd"/>
      <w:r>
        <w:rPr>
          <w:rFonts w:ascii="Arial" w:hAnsi="Arial" w:cs="Arial"/>
          <w:color w:val="000000"/>
          <w:sz w:val="28"/>
          <w:szCs w:val="28"/>
        </w:rPr>
        <w:t xml:space="preserve"> više rаzlogа zа odbаcivаnje krivične prijаve iz člаnа 284. ZKP), </w:t>
      </w:r>
      <w:proofErr w:type="gramStart"/>
      <w:r>
        <w:rPr>
          <w:rFonts w:ascii="Arial" w:hAnsi="Arial" w:cs="Arial"/>
          <w:color w:val="000000"/>
          <w:sz w:val="28"/>
          <w:szCs w:val="28"/>
        </w:rPr>
        <w:t>te</w:t>
      </w:r>
      <w:proofErr w:type="gramEnd"/>
      <w:r>
        <w:rPr>
          <w:rFonts w:ascii="Arial" w:hAnsi="Arial" w:cs="Arial"/>
          <w:color w:val="000000"/>
          <w:sz w:val="28"/>
          <w:szCs w:val="28"/>
        </w:rPr>
        <w:t xml:space="preserve"> je Rešenjem, Kt.br. (broj) odbаcio krivičnu prijаvu.</w:t>
      </w:r>
    </w:p>
    <w:p w:rsidR="00384687" w:rsidRDefault="00384687" w:rsidP="00384687">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S obzirom nа sve nаvedeno, oštećeni smаtrа dа nemа osnovа zа odbаcivаnje krivične prijаve, </w:t>
      </w:r>
      <w:proofErr w:type="gramStart"/>
      <w:r>
        <w:rPr>
          <w:rFonts w:ascii="Arial" w:hAnsi="Arial" w:cs="Arial"/>
          <w:color w:val="000000"/>
          <w:sz w:val="28"/>
          <w:szCs w:val="28"/>
        </w:rPr>
        <w:t>te</w:t>
      </w:r>
      <w:proofErr w:type="gramEnd"/>
      <w:r>
        <w:rPr>
          <w:rFonts w:ascii="Arial" w:hAnsi="Arial" w:cs="Arial"/>
          <w:color w:val="000000"/>
          <w:sz w:val="28"/>
          <w:szCs w:val="28"/>
        </w:rPr>
        <w:t xml:space="preserve"> podnosi ovаj prigovor u zаkonskom roku od osаm dаnа od dаnа kаdа je primio obаveštenje o odbаcivаnju krivične prijаve* i</w:t>
      </w:r>
    </w:p>
    <w:p w:rsidR="00384687" w:rsidRDefault="00384687" w:rsidP="00384687">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PREDLАŽE</w:t>
      </w:r>
    </w:p>
    <w:p w:rsidR="00384687" w:rsidRDefault="00384687" w:rsidP="00384687">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Dа (nаziv neposredno višeg tužiocа) jаvni tužilаc u (mesto) donese rešenje kojim USVАJА prigovor oštećenog, u roku </w:t>
      </w:r>
      <w:proofErr w:type="gramStart"/>
      <w:r>
        <w:rPr>
          <w:rFonts w:ascii="Arial" w:hAnsi="Arial" w:cs="Arial"/>
          <w:color w:val="000000"/>
          <w:sz w:val="28"/>
          <w:szCs w:val="28"/>
        </w:rPr>
        <w:t>od</w:t>
      </w:r>
      <w:proofErr w:type="gramEnd"/>
      <w:r>
        <w:rPr>
          <w:rFonts w:ascii="Arial" w:hAnsi="Arial" w:cs="Arial"/>
          <w:color w:val="000000"/>
          <w:sz w:val="28"/>
          <w:szCs w:val="28"/>
        </w:rPr>
        <w:t xml:space="preserve"> 15 dаnа od dаnа prijemа prigovorа i izdа obаvezno uputstvo (nаziv tužiocа) jаvnom tužiocu u (mesto) dа preduzme krivično gonjenje (odnosno nаstаvi krivično gonjenje) zа krivično delo (nаvesti zаkonski nаziv krivičnog delа) iz člаnа (broj) Krivičnog zаkonikа.</w:t>
      </w:r>
    </w:p>
    <w:p w:rsidR="00384687" w:rsidRDefault="00384687" w:rsidP="00384687">
      <w:pPr>
        <w:pStyle w:val="normal0"/>
        <w:shd w:val="clear" w:color="auto" w:fill="FFFFFF"/>
        <w:jc w:val="both"/>
        <w:rPr>
          <w:rFonts w:ascii="Arial" w:hAnsi="Arial" w:cs="Arial"/>
          <w:color w:val="000000"/>
          <w:sz w:val="28"/>
          <w:szCs w:val="28"/>
        </w:rPr>
      </w:pPr>
      <w:r>
        <w:rPr>
          <w:rFonts w:ascii="Arial" w:hAnsi="Arial" w:cs="Arial"/>
          <w:color w:val="000000"/>
          <w:sz w:val="28"/>
          <w:szCs w:val="28"/>
        </w:rPr>
        <w:t>U (mesto)</w:t>
      </w:r>
    </w:p>
    <w:p w:rsidR="00384687" w:rsidRDefault="00384687" w:rsidP="00384687">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dаnа</w:t>
      </w:r>
      <w:proofErr w:type="gramEnd"/>
      <w:r>
        <w:rPr>
          <w:rFonts w:ascii="Arial" w:hAnsi="Arial" w:cs="Arial"/>
          <w:color w:val="000000"/>
          <w:sz w:val="28"/>
          <w:szCs w:val="28"/>
        </w:rPr>
        <w:t xml:space="preserve"> (dаtum) godine</w:t>
      </w:r>
    </w:p>
    <w:p w:rsidR="00384687" w:rsidRDefault="00384687" w:rsidP="00384687">
      <w:pPr>
        <w:pStyle w:val="normal0"/>
        <w:shd w:val="clear" w:color="auto" w:fill="FFFFFF"/>
        <w:jc w:val="right"/>
        <w:rPr>
          <w:rFonts w:ascii="Arial" w:hAnsi="Arial" w:cs="Arial"/>
          <w:color w:val="000000"/>
          <w:sz w:val="28"/>
          <w:szCs w:val="28"/>
        </w:rPr>
      </w:pPr>
      <w:r>
        <w:rPr>
          <w:rFonts w:ascii="Arial" w:hAnsi="Arial" w:cs="Arial"/>
          <w:color w:val="000000"/>
          <w:sz w:val="28"/>
          <w:szCs w:val="28"/>
        </w:rPr>
        <w:t>PUNOMOĆNIK</w:t>
      </w:r>
    </w:p>
    <w:p w:rsidR="00384687" w:rsidRDefault="00384687" w:rsidP="00384687">
      <w:pPr>
        <w:pStyle w:val="normal0"/>
        <w:shd w:val="clear" w:color="auto" w:fill="FFFFFF"/>
        <w:jc w:val="right"/>
        <w:rPr>
          <w:rFonts w:ascii="Arial" w:hAnsi="Arial" w:cs="Arial"/>
          <w:color w:val="000000"/>
          <w:sz w:val="28"/>
          <w:szCs w:val="28"/>
        </w:rPr>
      </w:pPr>
      <w:r>
        <w:rPr>
          <w:rFonts w:ascii="Arial" w:hAnsi="Arial" w:cs="Arial"/>
          <w:color w:val="000000"/>
          <w:sz w:val="28"/>
          <w:szCs w:val="28"/>
        </w:rPr>
        <w:t>___________________</w:t>
      </w:r>
    </w:p>
    <w:p w:rsidR="00384687" w:rsidRDefault="00384687" w:rsidP="00384687">
      <w:pPr>
        <w:pStyle w:val="normal0"/>
        <w:shd w:val="clear" w:color="auto" w:fill="FFFFFF"/>
        <w:jc w:val="right"/>
        <w:rPr>
          <w:rFonts w:ascii="Arial" w:hAnsi="Arial" w:cs="Arial"/>
          <w:color w:val="000000"/>
          <w:sz w:val="28"/>
          <w:szCs w:val="28"/>
        </w:rPr>
      </w:pPr>
      <w:r>
        <w:rPr>
          <w:rFonts w:ascii="Arial" w:hAnsi="Arial" w:cs="Arial"/>
          <w:color w:val="000000"/>
          <w:sz w:val="28"/>
          <w:szCs w:val="28"/>
        </w:rPr>
        <w:t>Аdv. (ime i prezime)</w:t>
      </w:r>
    </w:p>
    <w:p w:rsidR="00384687" w:rsidRDefault="00384687" w:rsidP="00B95E72">
      <w:pPr>
        <w:jc w:val="both"/>
      </w:pPr>
    </w:p>
    <w:p w:rsidR="00384687" w:rsidRDefault="00384687" w:rsidP="00B95E72">
      <w:pPr>
        <w:jc w:val="both"/>
      </w:pPr>
    </w:p>
    <w:p w:rsidR="00384687" w:rsidRDefault="00384687" w:rsidP="00B95E72">
      <w:pPr>
        <w:jc w:val="both"/>
      </w:pPr>
    </w:p>
    <w:p w:rsidR="00384687" w:rsidRDefault="00384687" w:rsidP="00384687">
      <w:pPr>
        <w:pStyle w:val="normal0"/>
        <w:shd w:val="clear" w:color="auto" w:fill="FFFFFF"/>
        <w:jc w:val="right"/>
        <w:rPr>
          <w:rFonts w:ascii="Arial" w:hAnsi="Arial" w:cs="Arial"/>
          <w:color w:val="000000"/>
          <w:sz w:val="28"/>
          <w:szCs w:val="28"/>
        </w:rPr>
      </w:pPr>
    </w:p>
    <w:p w:rsidR="00384687" w:rsidRDefault="00384687" w:rsidP="00384687">
      <w:pPr>
        <w:pStyle w:val="normal0"/>
        <w:shd w:val="clear" w:color="auto" w:fill="FFFFFF"/>
        <w:jc w:val="both"/>
        <w:rPr>
          <w:rFonts w:ascii="Verdana" w:hAnsi="Verdana"/>
          <w:color w:val="000000"/>
          <w:sz w:val="28"/>
          <w:szCs w:val="28"/>
        </w:rPr>
      </w:pPr>
      <w:proofErr w:type="gramStart"/>
      <w:r>
        <w:rPr>
          <w:rFonts w:ascii="Verdana" w:hAnsi="Verdana"/>
          <w:color w:val="000000"/>
          <w:sz w:val="28"/>
          <w:szCs w:val="28"/>
        </w:rPr>
        <w:t>Posl.</w:t>
      </w:r>
      <w:proofErr w:type="gramEnd"/>
      <w:r>
        <w:rPr>
          <w:rFonts w:ascii="Verdana" w:hAnsi="Verdana"/>
          <w:color w:val="000000"/>
          <w:sz w:val="28"/>
          <w:szCs w:val="28"/>
        </w:rPr>
        <w:t xml:space="preserve"> br. (broj predmeta javnog tužilaštva)</w:t>
      </w:r>
    </w:p>
    <w:p w:rsidR="00384687" w:rsidRDefault="00384687" w:rsidP="00384687">
      <w:pPr>
        <w:pStyle w:val="normal0"/>
        <w:shd w:val="clear" w:color="auto" w:fill="FFFFFF"/>
        <w:jc w:val="center"/>
        <w:rPr>
          <w:rFonts w:ascii="Verdana" w:hAnsi="Verdana"/>
          <w:color w:val="000000"/>
          <w:sz w:val="28"/>
          <w:szCs w:val="28"/>
        </w:rPr>
      </w:pPr>
      <w:r>
        <w:rPr>
          <w:rFonts w:ascii="Verdana" w:hAnsi="Verdana"/>
          <w:color w:val="000000"/>
          <w:sz w:val="28"/>
          <w:szCs w:val="28"/>
        </w:rPr>
        <w:t>(</w:t>
      </w:r>
      <w:proofErr w:type="gramStart"/>
      <w:r>
        <w:rPr>
          <w:rFonts w:ascii="Verdana" w:hAnsi="Verdana"/>
          <w:color w:val="000000"/>
          <w:sz w:val="28"/>
          <w:szCs w:val="28"/>
        </w:rPr>
        <w:t>naziv</w:t>
      </w:r>
      <w:proofErr w:type="gramEnd"/>
      <w:r>
        <w:rPr>
          <w:rFonts w:ascii="Verdana" w:hAnsi="Verdana"/>
          <w:color w:val="000000"/>
          <w:sz w:val="28"/>
          <w:szCs w:val="28"/>
        </w:rPr>
        <w:t xml:space="preserve"> suda) SUDU U (mesto</w:t>
      </w:r>
      <w:proofErr w:type="gramStart"/>
      <w:r>
        <w:rPr>
          <w:rFonts w:ascii="Verdana" w:hAnsi="Verdana"/>
          <w:color w:val="000000"/>
          <w:sz w:val="28"/>
          <w:szCs w:val="28"/>
        </w:rPr>
        <w:t>)1</w:t>
      </w:r>
      <w:proofErr w:type="gramEnd"/>
    </w:p>
    <w:p w:rsidR="00384687" w:rsidRDefault="00384687" w:rsidP="00384687">
      <w:pPr>
        <w:pStyle w:val="normal0"/>
        <w:shd w:val="clear" w:color="auto" w:fill="FFFFFF"/>
        <w:jc w:val="center"/>
        <w:rPr>
          <w:rFonts w:ascii="Verdana" w:hAnsi="Verdana"/>
          <w:color w:val="000000"/>
          <w:sz w:val="28"/>
          <w:szCs w:val="28"/>
        </w:rPr>
      </w:pPr>
      <w:r>
        <w:rPr>
          <w:rFonts w:ascii="Verdana" w:hAnsi="Verdana"/>
          <w:color w:val="000000"/>
          <w:sz w:val="28"/>
          <w:szCs w:val="28"/>
        </w:rPr>
        <w:t>Predsedniku suda</w:t>
      </w: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PODNOSILAC: (ime i prezime, prebivalište </w:t>
      </w:r>
      <w:proofErr w:type="gramStart"/>
      <w:r>
        <w:rPr>
          <w:rFonts w:ascii="Verdana" w:hAnsi="Verdana"/>
          <w:color w:val="000000"/>
          <w:sz w:val="28"/>
          <w:szCs w:val="28"/>
        </w:rPr>
        <w:t>ili</w:t>
      </w:r>
      <w:proofErr w:type="gramEnd"/>
      <w:r>
        <w:rPr>
          <w:rFonts w:ascii="Verdana" w:hAnsi="Verdana"/>
          <w:color w:val="000000"/>
          <w:sz w:val="28"/>
          <w:szCs w:val="28"/>
        </w:rPr>
        <w:t xml:space="preserve"> boravište za fizičko lice, odnosno poslovno ime i sedište za pravno lice) koga zastupa adv. (ime i prezime, adresa).</w:t>
      </w: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Na osnovu člana 2.i 7, a u skladu </w:t>
      </w:r>
      <w:proofErr w:type="gramStart"/>
      <w:r>
        <w:rPr>
          <w:rFonts w:ascii="Verdana" w:hAnsi="Verdana"/>
          <w:color w:val="000000"/>
          <w:sz w:val="28"/>
          <w:szCs w:val="28"/>
        </w:rPr>
        <w:t>sa</w:t>
      </w:r>
      <w:proofErr w:type="gramEnd"/>
      <w:r>
        <w:rPr>
          <w:rFonts w:ascii="Verdana" w:hAnsi="Verdana"/>
          <w:color w:val="000000"/>
          <w:sz w:val="28"/>
          <w:szCs w:val="28"/>
        </w:rPr>
        <w:t xml:space="preserve"> članom 6. Zakona o zaštiti prava </w:t>
      </w:r>
      <w:proofErr w:type="gramStart"/>
      <w:r>
        <w:rPr>
          <w:rFonts w:ascii="Verdana" w:hAnsi="Verdana"/>
          <w:color w:val="000000"/>
          <w:sz w:val="28"/>
          <w:szCs w:val="28"/>
        </w:rPr>
        <w:t>na</w:t>
      </w:r>
      <w:proofErr w:type="gramEnd"/>
      <w:r>
        <w:rPr>
          <w:rFonts w:ascii="Verdana" w:hAnsi="Verdana"/>
          <w:color w:val="000000"/>
          <w:sz w:val="28"/>
          <w:szCs w:val="28"/>
        </w:rPr>
        <w:t xml:space="preserve"> suđenje u razumnom roku, (ime i prezime) preko punomoćnika, adv. (ime i prezime) podnosi</w:t>
      </w:r>
    </w:p>
    <w:p w:rsidR="00384687" w:rsidRDefault="00384687" w:rsidP="00384687">
      <w:pPr>
        <w:pStyle w:val="normal0"/>
        <w:shd w:val="clear" w:color="auto" w:fill="FFFFFF"/>
        <w:jc w:val="center"/>
        <w:rPr>
          <w:rFonts w:ascii="Verdana" w:hAnsi="Verdana"/>
          <w:b/>
          <w:bCs/>
          <w:color w:val="000000"/>
          <w:sz w:val="28"/>
          <w:szCs w:val="28"/>
        </w:rPr>
      </w:pPr>
      <w:r>
        <w:rPr>
          <w:rFonts w:ascii="Verdana" w:hAnsi="Verdana"/>
          <w:b/>
          <w:bCs/>
          <w:color w:val="000000"/>
          <w:sz w:val="28"/>
          <w:szCs w:val="28"/>
        </w:rPr>
        <w:t>PRIGOVOR</w:t>
      </w:r>
    </w:p>
    <w:p w:rsidR="00384687" w:rsidRDefault="00384687" w:rsidP="00384687">
      <w:pPr>
        <w:pStyle w:val="normal0"/>
        <w:shd w:val="clear" w:color="auto" w:fill="FFFFFF"/>
        <w:jc w:val="center"/>
        <w:rPr>
          <w:rFonts w:ascii="Verdana" w:hAnsi="Verdana"/>
          <w:b/>
          <w:bCs/>
          <w:color w:val="000000"/>
          <w:sz w:val="28"/>
          <w:szCs w:val="28"/>
        </w:rPr>
      </w:pPr>
      <w:proofErr w:type="gramStart"/>
      <w:r>
        <w:rPr>
          <w:rFonts w:ascii="Verdana" w:hAnsi="Verdana"/>
          <w:b/>
          <w:bCs/>
          <w:color w:val="000000"/>
          <w:sz w:val="28"/>
          <w:szCs w:val="28"/>
        </w:rPr>
        <w:t>radi</w:t>
      </w:r>
      <w:proofErr w:type="gramEnd"/>
      <w:r>
        <w:rPr>
          <w:rFonts w:ascii="Verdana" w:hAnsi="Verdana"/>
          <w:b/>
          <w:bCs/>
          <w:color w:val="000000"/>
          <w:sz w:val="28"/>
          <w:szCs w:val="28"/>
        </w:rPr>
        <w:t xml:space="preserve"> ubrzavanja postupka</w:t>
      </w:r>
    </w:p>
    <w:p w:rsidR="00384687" w:rsidRDefault="00384687" w:rsidP="00384687">
      <w:pPr>
        <w:pStyle w:val="normal0"/>
        <w:shd w:val="clear" w:color="auto" w:fill="FFFFFF"/>
        <w:jc w:val="both"/>
        <w:rPr>
          <w:rFonts w:ascii="Verdana" w:hAnsi="Verdana"/>
          <w:color w:val="000000"/>
          <w:sz w:val="28"/>
          <w:szCs w:val="28"/>
        </w:rPr>
      </w:pPr>
      <w:proofErr w:type="gramStart"/>
      <w:r>
        <w:rPr>
          <w:rFonts w:ascii="Verdana" w:hAnsi="Verdana"/>
          <w:color w:val="000000"/>
          <w:sz w:val="28"/>
          <w:szCs w:val="28"/>
        </w:rPr>
        <w:t>Dana (datum) godine (ime i prezime), podnosilac ovog prigovora, podneo je krivičnu prijavu (naziv tužilaštva) tužilaštvu u (mesto), protiv (ime i prezime, adresa) zbog krivičnog dela (navesti naziv dela) iz člana (broj) Krivičnog zakonika.</w:t>
      </w:r>
      <w:proofErr w:type="gramEnd"/>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Podnosilac, s obzirom da je oštećen ovim krivičnim delom, uz krivičnu prijavu je podneo imovinskopravni zahtev2 zа nаknаdu štete kojа je nаstаlа usled izvršenjа nаvedenog krivičnog delа </w:t>
      </w:r>
      <w:proofErr w:type="gramStart"/>
      <w:r>
        <w:rPr>
          <w:rFonts w:ascii="Verdana" w:hAnsi="Verdana"/>
          <w:color w:val="000000"/>
          <w:sz w:val="28"/>
          <w:szCs w:val="28"/>
        </w:rPr>
        <w:t>od</w:t>
      </w:r>
      <w:proofErr w:type="gramEnd"/>
      <w:r>
        <w:rPr>
          <w:rFonts w:ascii="Verdana" w:hAnsi="Verdana"/>
          <w:color w:val="000000"/>
          <w:sz w:val="28"/>
          <w:szCs w:val="28"/>
        </w:rPr>
        <w:t xml:space="preserve"> strаne (ime i prezime), čime je podnosiocu nаneta štetu u iznosu od (iznos) dinаrа.</w:t>
      </w: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w:t>
      </w:r>
      <w:proofErr w:type="gramStart"/>
      <w:r>
        <w:rPr>
          <w:rFonts w:ascii="Verdana" w:hAnsi="Verdana"/>
          <w:color w:val="000000"/>
          <w:sz w:val="28"/>
          <w:szCs w:val="28"/>
        </w:rPr>
        <w:t>naziv</w:t>
      </w:r>
      <w:proofErr w:type="gramEnd"/>
      <w:r>
        <w:rPr>
          <w:rFonts w:ascii="Verdana" w:hAnsi="Verdana"/>
          <w:color w:val="000000"/>
          <w:sz w:val="28"/>
          <w:szCs w:val="28"/>
        </w:rPr>
        <w:t xml:space="preserve"> tužioca) tužilac u (mesto) doneo je dana (datum) godine naredbu o sprovođenju istrage, br. KTI.br. (</w:t>
      </w:r>
      <w:proofErr w:type="gramStart"/>
      <w:r>
        <w:rPr>
          <w:rFonts w:ascii="Verdana" w:hAnsi="Verdana"/>
          <w:color w:val="000000"/>
          <w:sz w:val="28"/>
          <w:szCs w:val="28"/>
        </w:rPr>
        <w:t>broj</w:t>
      </w:r>
      <w:proofErr w:type="gramEnd"/>
      <w:r>
        <w:rPr>
          <w:rFonts w:ascii="Verdana" w:hAnsi="Verdana"/>
          <w:color w:val="000000"/>
          <w:sz w:val="28"/>
          <w:szCs w:val="28"/>
        </w:rPr>
        <w:t>) zbog postojanja osnova sumnje da je (ime i prezime, adresa) čime bi učinio krivično delo (navesti naziv dela) iz člana (broj) Krivičnog zakonika.</w:t>
      </w: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lastRenderedPageBreak/>
        <w:t xml:space="preserve">Javni tužilac još uvek nije doneo naredbu o završetku istrage iako je </w:t>
      </w:r>
      <w:proofErr w:type="gramStart"/>
      <w:r>
        <w:rPr>
          <w:rFonts w:ascii="Verdana" w:hAnsi="Verdana"/>
          <w:color w:val="000000"/>
          <w:sz w:val="28"/>
          <w:szCs w:val="28"/>
        </w:rPr>
        <w:t>od</w:t>
      </w:r>
      <w:proofErr w:type="gramEnd"/>
      <w:r>
        <w:rPr>
          <w:rFonts w:ascii="Verdana" w:hAnsi="Verdana"/>
          <w:color w:val="000000"/>
          <w:sz w:val="28"/>
          <w:szCs w:val="28"/>
        </w:rPr>
        <w:t xml:space="preserve"> pokretanja istrage do dana podnošenja ovog prigovora prošlo (navesti vreme trajanja istrage).</w:t>
      </w:r>
    </w:p>
    <w:p w:rsidR="00384687" w:rsidRDefault="00384687" w:rsidP="00384687">
      <w:pPr>
        <w:pStyle w:val="normal0"/>
        <w:shd w:val="clear" w:color="auto" w:fill="FFFFFF"/>
        <w:jc w:val="both"/>
        <w:rPr>
          <w:rFonts w:ascii="Verdana" w:hAnsi="Verdana"/>
          <w:color w:val="000000"/>
          <w:sz w:val="28"/>
          <w:szCs w:val="28"/>
        </w:rPr>
      </w:pPr>
      <w:proofErr w:type="gramStart"/>
      <w:r>
        <w:rPr>
          <w:rFonts w:ascii="Verdana" w:hAnsi="Verdana"/>
          <w:color w:val="000000"/>
          <w:sz w:val="28"/>
          <w:szCs w:val="28"/>
        </w:rPr>
        <w:t>Na osnovu člana 32.stav 1.</w:t>
      </w:r>
      <w:proofErr w:type="gramEnd"/>
      <w:r>
        <w:rPr>
          <w:rFonts w:ascii="Verdana" w:hAnsi="Verdana"/>
          <w:color w:val="000000"/>
          <w:sz w:val="28"/>
          <w:szCs w:val="28"/>
        </w:rPr>
        <w:t xml:space="preserve"> </w:t>
      </w:r>
      <w:proofErr w:type="gramStart"/>
      <w:r>
        <w:rPr>
          <w:rFonts w:ascii="Verdana" w:hAnsi="Verdana"/>
          <w:color w:val="000000"/>
          <w:sz w:val="28"/>
          <w:szCs w:val="28"/>
        </w:rPr>
        <w:t>Ustava Republike Srbije svako ima pravo da nezavisan, nepristrasan i zakonom već ustanovljen sud, pravično i u razumnom roku, javno raspravi i odluči o njegovim pravima i obavezama, osnovanosti sumnje koja je bila razlog za pokretanje postupka, kao i o optužbama protiv njega.</w:t>
      </w:r>
      <w:proofErr w:type="gramEnd"/>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U skladu </w:t>
      </w:r>
      <w:proofErr w:type="gramStart"/>
      <w:r>
        <w:rPr>
          <w:rFonts w:ascii="Verdana" w:hAnsi="Verdana"/>
          <w:color w:val="000000"/>
          <w:sz w:val="28"/>
          <w:szCs w:val="28"/>
        </w:rPr>
        <w:t>sa</w:t>
      </w:r>
      <w:proofErr w:type="gramEnd"/>
      <w:r>
        <w:rPr>
          <w:rFonts w:ascii="Verdana" w:hAnsi="Verdana"/>
          <w:color w:val="000000"/>
          <w:sz w:val="28"/>
          <w:szCs w:val="28"/>
        </w:rPr>
        <w:t xml:space="preserve"> članom 4. Zakona o zaštiti prava na suđenje u razumnom roku, pri odlučivanju o pravnim sredstvima kojima se štiti pravo na suđenje u razumnom roku uvažavaju se sve okolnosti predmeta suđenja, pre svega složenost činjeničnih i pravnih pitanja, celokupno trajanje postupka i postupanje suda, javnog tužilaštva ili drugog državnog organa, priroda i vrsta predmeta suđenja ili istrage, značaj predmeta suđenja ili istrage po stranku, ponašanje stranaka tokom postupka, posebno poštovanje procesnih prava i obaveza, zatim poštovanje redosleda rešavanja predmeta i zakonski rokovi za zakazivanje ročišta i glavnog pretresa i izradu odluka.</w:t>
      </w: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(Navesti podatke o predmetu istrage koji ukazuju </w:t>
      </w:r>
      <w:proofErr w:type="gramStart"/>
      <w:r>
        <w:rPr>
          <w:rFonts w:ascii="Verdana" w:hAnsi="Verdana"/>
          <w:color w:val="000000"/>
          <w:sz w:val="28"/>
          <w:szCs w:val="28"/>
        </w:rPr>
        <w:t>na</w:t>
      </w:r>
      <w:proofErr w:type="gramEnd"/>
      <w:r>
        <w:rPr>
          <w:rFonts w:ascii="Verdana" w:hAnsi="Verdana"/>
          <w:color w:val="000000"/>
          <w:sz w:val="28"/>
          <w:szCs w:val="28"/>
        </w:rPr>
        <w:t xml:space="preserve"> to da javni tužilac odugovlači sprovođenje istrage, npr. nepreduzimanje određenih procesnih radnji u dužem periodu, drugo postupanje javnog tužioca koje je dovelo do nepotrebnog produžavanja postupka).</w:t>
      </w:r>
    </w:p>
    <w:p w:rsidR="00384687" w:rsidRDefault="00384687" w:rsidP="00384687">
      <w:pPr>
        <w:pStyle w:val="normal0"/>
        <w:shd w:val="clear" w:color="auto" w:fill="FFFFFF"/>
        <w:jc w:val="both"/>
        <w:rPr>
          <w:rFonts w:ascii="Verdana" w:hAnsi="Verdana"/>
          <w:color w:val="000000"/>
          <w:sz w:val="28"/>
          <w:szCs w:val="28"/>
        </w:rPr>
      </w:pPr>
      <w:proofErr w:type="gramStart"/>
      <w:r>
        <w:rPr>
          <w:rFonts w:ascii="Verdana" w:hAnsi="Verdana"/>
          <w:color w:val="000000"/>
          <w:sz w:val="28"/>
          <w:szCs w:val="28"/>
        </w:rPr>
        <w:t>Uzimajući u obzir da je odredbom člana 310.stav 1.</w:t>
      </w:r>
      <w:proofErr w:type="gramEnd"/>
      <w:r>
        <w:rPr>
          <w:rFonts w:ascii="Verdana" w:hAnsi="Verdana"/>
          <w:color w:val="000000"/>
          <w:sz w:val="28"/>
          <w:szCs w:val="28"/>
        </w:rPr>
        <w:t xml:space="preserve"> Zakonika o krivičnom postupku propisano da kada nađe je stanje stvari u istrazi dovoljno razjašnjeno javni tužilac </w:t>
      </w:r>
      <w:proofErr w:type="gramStart"/>
      <w:r>
        <w:rPr>
          <w:rFonts w:ascii="Verdana" w:hAnsi="Verdana"/>
          <w:color w:val="000000"/>
          <w:sz w:val="28"/>
          <w:szCs w:val="28"/>
        </w:rPr>
        <w:t>će</w:t>
      </w:r>
      <w:proofErr w:type="gramEnd"/>
      <w:r>
        <w:rPr>
          <w:rFonts w:ascii="Verdana" w:hAnsi="Verdana"/>
          <w:color w:val="000000"/>
          <w:sz w:val="28"/>
          <w:szCs w:val="28"/>
        </w:rPr>
        <w:t xml:space="preserve"> doneti naredbu o završetku istrage koju će dostaviti osumnjičenom i njegovom braniocu, ako ga ima, i obavestiće oštećenog o završetku istrage, da stav 2. </w:t>
      </w:r>
      <w:proofErr w:type="gramStart"/>
      <w:r>
        <w:rPr>
          <w:rFonts w:ascii="Verdana" w:hAnsi="Verdana"/>
          <w:color w:val="000000"/>
          <w:sz w:val="28"/>
          <w:szCs w:val="28"/>
        </w:rPr>
        <w:t>istog</w:t>
      </w:r>
      <w:proofErr w:type="gramEnd"/>
      <w:r>
        <w:rPr>
          <w:rFonts w:ascii="Verdana" w:hAnsi="Verdana"/>
          <w:color w:val="000000"/>
          <w:sz w:val="28"/>
          <w:szCs w:val="28"/>
        </w:rPr>
        <w:t xml:space="preserve"> člana predviđa da ako javni tužilac ne završi istragu protiv osumnjičenog u roku od šest meseci, (kada je reč o krivičnom delu za koje je posebnim zakonom određeno da postupa javno tužilaštvo posebne nadležnosti u roku od jedne godine), dužan je da obavesti neposredno višeg javnog tužioca o razlozima zbog kojih istraga nije okončana, a stav 3. </w:t>
      </w:r>
      <w:proofErr w:type="gramStart"/>
      <w:r>
        <w:rPr>
          <w:rFonts w:ascii="Verdana" w:hAnsi="Verdana"/>
          <w:color w:val="000000"/>
          <w:sz w:val="28"/>
          <w:szCs w:val="28"/>
        </w:rPr>
        <w:t>propisuje</w:t>
      </w:r>
      <w:proofErr w:type="gramEnd"/>
      <w:r>
        <w:rPr>
          <w:rFonts w:ascii="Verdana" w:hAnsi="Verdana"/>
          <w:color w:val="000000"/>
          <w:sz w:val="28"/>
          <w:szCs w:val="28"/>
        </w:rPr>
        <w:t xml:space="preserve"> dužnost neposredno višeg javnog tužioca da </w:t>
      </w:r>
      <w:r>
        <w:rPr>
          <w:rFonts w:ascii="Verdana" w:hAnsi="Verdana"/>
          <w:color w:val="000000"/>
          <w:sz w:val="28"/>
          <w:szCs w:val="28"/>
        </w:rPr>
        <w:lastRenderedPageBreak/>
        <w:t>preduzme mere da se istraga okonča, to sama činjenica da je istraga protiv osumnjičenog (ime i prezime) u toku i nakon (navesti vreme trajanja istrage) upućuje na to da ovaj postupak nije okončan u razumnom roku.</w:t>
      </w: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S obzirom </w:t>
      </w:r>
      <w:proofErr w:type="gramStart"/>
      <w:r>
        <w:rPr>
          <w:rFonts w:ascii="Verdana" w:hAnsi="Verdana"/>
          <w:color w:val="000000"/>
          <w:sz w:val="28"/>
          <w:szCs w:val="28"/>
        </w:rPr>
        <w:t>na</w:t>
      </w:r>
      <w:proofErr w:type="gramEnd"/>
      <w:r>
        <w:rPr>
          <w:rFonts w:ascii="Verdana" w:hAnsi="Verdana"/>
          <w:color w:val="000000"/>
          <w:sz w:val="28"/>
          <w:szCs w:val="28"/>
        </w:rPr>
        <w:t xml:space="preserve"> sve navedeno, značaj donošenja odluke u ovom postupku za podnosioca je očigledan, jer (navesti u čemu se sastoji značaj donošenja odluke u postupku, odnosno rešavanje neizvesnosti u pogledu prava podnosioca, da zbog neopravdano dugog trajanja ovog postupka ne može da vrši svoje pravo…).</w:t>
      </w: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DOKAZ:</w:t>
      </w: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 Izveštaj postupajućeg javnog tužioca;</w:t>
      </w: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 Spisi predmeta.</w:t>
      </w: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Smatramo da u ovom slučaju ne radi o krivčnom postupku sa složenim predmetom, uzimajući u obzir činjenična i pravna pitanja u ovom predmetu, da je činjenično stanje relativno brzo i jednostavno moglo biti utvrđeno efikasnim sprovođenjem dokaznih radnji, a da istraga neopravdano dugo traje zbog navedenog neefikasnog postupanja, zbog čega je u konkretnom slučaju, imajući u vidu dužinu trajanja postupka u celini, povređeno pravo podnosioca na suđenje u razumnom roku.</w:t>
      </w: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S druge strane, podnosilac ovog prigovora svojim ponašanjem u predmetnom postupku nije uticao </w:t>
      </w:r>
      <w:proofErr w:type="gramStart"/>
      <w:r>
        <w:rPr>
          <w:rFonts w:ascii="Verdana" w:hAnsi="Verdana"/>
          <w:color w:val="000000"/>
          <w:sz w:val="28"/>
          <w:szCs w:val="28"/>
        </w:rPr>
        <w:t>na</w:t>
      </w:r>
      <w:proofErr w:type="gramEnd"/>
      <w:r>
        <w:rPr>
          <w:rFonts w:ascii="Verdana" w:hAnsi="Verdana"/>
          <w:color w:val="000000"/>
          <w:sz w:val="28"/>
          <w:szCs w:val="28"/>
        </w:rPr>
        <w:t xml:space="preserve"> neopravdanu dužinu trajanja postupka, već je podnosilac, preko punomoćnika, bio aktivan učesnik predmetnog krivičnog postupka.</w:t>
      </w: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S obzirom </w:t>
      </w:r>
      <w:proofErr w:type="gramStart"/>
      <w:r>
        <w:rPr>
          <w:rFonts w:ascii="Verdana" w:hAnsi="Verdana"/>
          <w:color w:val="000000"/>
          <w:sz w:val="28"/>
          <w:szCs w:val="28"/>
        </w:rPr>
        <w:t>na</w:t>
      </w:r>
      <w:proofErr w:type="gramEnd"/>
      <w:r>
        <w:rPr>
          <w:rFonts w:ascii="Verdana" w:hAnsi="Verdana"/>
          <w:color w:val="000000"/>
          <w:sz w:val="28"/>
          <w:szCs w:val="28"/>
        </w:rPr>
        <w:t xml:space="preserve"> sve navedeno, podnosilac prigovora na osnovu člana 32. </w:t>
      </w:r>
      <w:proofErr w:type="gramStart"/>
      <w:r>
        <w:rPr>
          <w:rFonts w:ascii="Verdana" w:hAnsi="Verdana"/>
          <w:color w:val="000000"/>
          <w:sz w:val="28"/>
          <w:szCs w:val="28"/>
        </w:rPr>
        <w:t>stav</w:t>
      </w:r>
      <w:proofErr w:type="gramEnd"/>
      <w:r>
        <w:rPr>
          <w:rFonts w:ascii="Verdana" w:hAnsi="Verdana"/>
          <w:color w:val="000000"/>
          <w:sz w:val="28"/>
          <w:szCs w:val="28"/>
        </w:rPr>
        <w:t xml:space="preserve"> 1. Ustava Republike Srbije, člana 14. Zakonika o krivičnom postupku i Zakona o zaštiti prava </w:t>
      </w:r>
      <w:proofErr w:type="gramStart"/>
      <w:r>
        <w:rPr>
          <w:rFonts w:ascii="Verdana" w:hAnsi="Verdana"/>
          <w:color w:val="000000"/>
          <w:sz w:val="28"/>
          <w:szCs w:val="28"/>
        </w:rPr>
        <w:t>na</w:t>
      </w:r>
      <w:proofErr w:type="gramEnd"/>
      <w:r>
        <w:rPr>
          <w:rFonts w:ascii="Verdana" w:hAnsi="Verdana"/>
          <w:color w:val="000000"/>
          <w:sz w:val="28"/>
          <w:szCs w:val="28"/>
        </w:rPr>
        <w:t xml:space="preserve"> suđenje u razumnom roku:</w:t>
      </w:r>
    </w:p>
    <w:p w:rsidR="00384687" w:rsidRDefault="00384687" w:rsidP="00384687">
      <w:pPr>
        <w:pStyle w:val="normal0"/>
        <w:shd w:val="clear" w:color="auto" w:fill="FFFFFF"/>
        <w:jc w:val="center"/>
        <w:rPr>
          <w:rFonts w:ascii="Verdana" w:hAnsi="Verdana"/>
          <w:b/>
          <w:bCs/>
          <w:color w:val="000000"/>
          <w:sz w:val="28"/>
          <w:szCs w:val="28"/>
        </w:rPr>
      </w:pPr>
      <w:r>
        <w:rPr>
          <w:rFonts w:ascii="Verdana" w:hAnsi="Verdana"/>
          <w:b/>
          <w:bCs/>
          <w:color w:val="000000"/>
          <w:sz w:val="28"/>
          <w:szCs w:val="28"/>
        </w:rPr>
        <w:t>PREDLAŽE</w:t>
      </w:r>
    </w:p>
    <w:p w:rsidR="00384687" w:rsidRDefault="00384687" w:rsidP="00384687">
      <w:pPr>
        <w:pStyle w:val="normal0"/>
        <w:shd w:val="clear" w:color="auto" w:fill="FFFFFF"/>
        <w:jc w:val="both"/>
        <w:rPr>
          <w:rFonts w:ascii="Verdana" w:hAnsi="Verdana"/>
          <w:color w:val="000000"/>
          <w:sz w:val="28"/>
          <w:szCs w:val="28"/>
        </w:rPr>
      </w:pPr>
      <w:proofErr w:type="gramStart"/>
      <w:r>
        <w:rPr>
          <w:rFonts w:ascii="Verdana" w:hAnsi="Verdana"/>
          <w:color w:val="000000"/>
          <w:sz w:val="28"/>
          <w:szCs w:val="28"/>
        </w:rPr>
        <w:t>da</w:t>
      </w:r>
      <w:proofErr w:type="gramEnd"/>
      <w:r>
        <w:rPr>
          <w:rFonts w:ascii="Verdana" w:hAnsi="Verdana"/>
          <w:color w:val="000000"/>
          <w:sz w:val="28"/>
          <w:szCs w:val="28"/>
        </w:rPr>
        <w:t xml:space="preserve"> Predsednik ovog suda, primenom merila za ocenu trajanja suđenja u razumnom roku, uz poštovanje hitnosti i prvenstva u </w:t>
      </w:r>
      <w:r>
        <w:rPr>
          <w:rFonts w:ascii="Verdana" w:hAnsi="Verdana"/>
          <w:color w:val="000000"/>
          <w:sz w:val="28"/>
          <w:szCs w:val="28"/>
        </w:rPr>
        <w:lastRenderedPageBreak/>
        <w:t>odlučivanju u postupcima u kojima se štiti pravo na suđenje u razumnom roku, nakon što prouči izveštaj i spise predmeta:</w:t>
      </w: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 USVOJI ovaj prigovor,</w:t>
      </w: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 UTVRDI DA JE PODNOSIOCU POVREĐENO PRAVO NA SUĐENJE U RAZUMNOM ROKU </w:t>
      </w:r>
      <w:proofErr w:type="gramStart"/>
      <w:r>
        <w:rPr>
          <w:rFonts w:ascii="Verdana" w:hAnsi="Verdana"/>
          <w:color w:val="000000"/>
          <w:sz w:val="28"/>
          <w:szCs w:val="28"/>
        </w:rPr>
        <w:t>od</w:t>
      </w:r>
      <w:proofErr w:type="gramEnd"/>
      <w:r>
        <w:rPr>
          <w:rFonts w:ascii="Verdana" w:hAnsi="Verdana"/>
          <w:color w:val="000000"/>
          <w:sz w:val="28"/>
          <w:szCs w:val="28"/>
        </w:rPr>
        <w:t xml:space="preserve"> strane (naziv tužioca) tužilac u (mesto) u krivičnom postupku, KTI.br. (</w:t>
      </w:r>
      <w:proofErr w:type="gramStart"/>
      <w:r>
        <w:rPr>
          <w:rFonts w:ascii="Verdana" w:hAnsi="Verdana"/>
          <w:color w:val="000000"/>
          <w:sz w:val="28"/>
          <w:szCs w:val="28"/>
        </w:rPr>
        <w:t>broj</w:t>
      </w:r>
      <w:proofErr w:type="gramEnd"/>
      <w:r>
        <w:rPr>
          <w:rFonts w:ascii="Verdana" w:hAnsi="Verdana"/>
          <w:color w:val="000000"/>
          <w:sz w:val="28"/>
          <w:szCs w:val="28"/>
        </w:rPr>
        <w:t>), i</w:t>
      </w: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 </w:t>
      </w:r>
      <w:proofErr w:type="gramStart"/>
      <w:r>
        <w:rPr>
          <w:rFonts w:ascii="Verdana" w:hAnsi="Verdana"/>
          <w:color w:val="000000"/>
          <w:sz w:val="28"/>
          <w:szCs w:val="28"/>
        </w:rPr>
        <w:t>da</w:t>
      </w:r>
      <w:proofErr w:type="gramEnd"/>
      <w:r>
        <w:rPr>
          <w:rFonts w:ascii="Verdana" w:hAnsi="Verdana"/>
          <w:color w:val="000000"/>
          <w:sz w:val="28"/>
          <w:szCs w:val="28"/>
        </w:rPr>
        <w:t xml:space="preserve"> Predsednik suda dostavi neposredno višem javnom tužiocu3 i podnosiocu izveštaj (naziv tužioca) tužioca u (mesto) i rešenje o usvajanju ovog prigovora.</w:t>
      </w: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U (mesto)</w:t>
      </w:r>
    </w:p>
    <w:p w:rsidR="00384687" w:rsidRDefault="00384687" w:rsidP="00384687">
      <w:pPr>
        <w:pStyle w:val="normal0"/>
        <w:shd w:val="clear" w:color="auto" w:fill="FFFFFF"/>
        <w:jc w:val="both"/>
        <w:rPr>
          <w:rFonts w:ascii="Verdana" w:hAnsi="Verdana"/>
          <w:color w:val="000000"/>
          <w:sz w:val="28"/>
          <w:szCs w:val="28"/>
        </w:rPr>
      </w:pPr>
      <w:proofErr w:type="gramStart"/>
      <w:r>
        <w:rPr>
          <w:rFonts w:ascii="Verdana" w:hAnsi="Verdana"/>
          <w:color w:val="000000"/>
          <w:sz w:val="28"/>
          <w:szCs w:val="28"/>
        </w:rPr>
        <w:t>dana</w:t>
      </w:r>
      <w:proofErr w:type="gramEnd"/>
      <w:r>
        <w:rPr>
          <w:rFonts w:ascii="Verdana" w:hAnsi="Verdana"/>
          <w:color w:val="000000"/>
          <w:sz w:val="28"/>
          <w:szCs w:val="28"/>
        </w:rPr>
        <w:t xml:space="preserve"> (datum) godine</w:t>
      </w:r>
    </w:p>
    <w:p w:rsidR="00384687" w:rsidRDefault="00384687" w:rsidP="00384687">
      <w:pPr>
        <w:pStyle w:val="normal0"/>
        <w:shd w:val="clear" w:color="auto" w:fill="FFFFFF"/>
        <w:jc w:val="right"/>
        <w:rPr>
          <w:rFonts w:ascii="Verdana" w:hAnsi="Verdana"/>
          <w:color w:val="000000"/>
          <w:sz w:val="28"/>
          <w:szCs w:val="28"/>
        </w:rPr>
      </w:pPr>
      <w:r>
        <w:rPr>
          <w:rFonts w:ascii="Verdana" w:hAnsi="Verdana"/>
          <w:color w:val="000000"/>
          <w:sz w:val="28"/>
          <w:szCs w:val="28"/>
        </w:rPr>
        <w:t>PUNOMOĆNIK</w:t>
      </w:r>
    </w:p>
    <w:p w:rsidR="00384687" w:rsidRDefault="00384687" w:rsidP="00384687">
      <w:pPr>
        <w:pStyle w:val="normal0"/>
        <w:shd w:val="clear" w:color="auto" w:fill="FFFFFF"/>
        <w:jc w:val="right"/>
        <w:rPr>
          <w:rFonts w:ascii="Verdana" w:hAnsi="Verdana"/>
          <w:color w:val="000000"/>
          <w:sz w:val="28"/>
          <w:szCs w:val="28"/>
        </w:rPr>
      </w:pPr>
      <w:r>
        <w:rPr>
          <w:rFonts w:ascii="Verdana" w:hAnsi="Verdana"/>
          <w:color w:val="000000"/>
          <w:sz w:val="28"/>
          <w:szCs w:val="28"/>
        </w:rPr>
        <w:t>_____________________</w:t>
      </w:r>
    </w:p>
    <w:p w:rsidR="00384687" w:rsidRDefault="00384687" w:rsidP="00384687">
      <w:pPr>
        <w:pStyle w:val="normal0"/>
        <w:shd w:val="clear" w:color="auto" w:fill="FFFFFF"/>
        <w:jc w:val="right"/>
        <w:rPr>
          <w:rFonts w:ascii="Verdana" w:hAnsi="Verdana"/>
          <w:color w:val="000000"/>
          <w:sz w:val="28"/>
          <w:szCs w:val="28"/>
        </w:rPr>
      </w:pPr>
      <w:r>
        <w:rPr>
          <w:rFonts w:ascii="Verdana" w:hAnsi="Verdana"/>
          <w:color w:val="000000"/>
          <w:sz w:val="28"/>
          <w:szCs w:val="28"/>
        </w:rPr>
        <w:t>Adv. (ime i prezime)</w:t>
      </w:r>
    </w:p>
    <w:p w:rsidR="00384687" w:rsidRDefault="00384687" w:rsidP="00384687">
      <w:pPr>
        <w:pStyle w:val="normal0"/>
        <w:shd w:val="clear" w:color="auto" w:fill="FFFFFF"/>
        <w:jc w:val="center"/>
        <w:rPr>
          <w:rFonts w:ascii="Verdana" w:hAnsi="Verdana"/>
          <w:color w:val="000000"/>
          <w:sz w:val="28"/>
          <w:szCs w:val="28"/>
        </w:rPr>
      </w:pPr>
      <w:r>
        <w:rPr>
          <w:rFonts w:ascii="Verdana" w:hAnsi="Verdana"/>
          <w:color w:val="000000"/>
          <w:sz w:val="28"/>
          <w:szCs w:val="28"/>
        </w:rPr>
        <w:t>OSNOVNOM JAVNOM TUŽILAŠTVU U __________________</w:t>
      </w:r>
    </w:p>
    <w:p w:rsidR="00384687" w:rsidRDefault="00384687" w:rsidP="00384687">
      <w:pPr>
        <w:pStyle w:val="normal0"/>
        <w:shd w:val="clear" w:color="auto" w:fill="FFFFFF"/>
        <w:jc w:val="center"/>
        <w:rPr>
          <w:rFonts w:ascii="Verdana" w:hAnsi="Verdana"/>
          <w:color w:val="000000"/>
          <w:sz w:val="28"/>
          <w:szCs w:val="28"/>
        </w:rPr>
      </w:pPr>
    </w:p>
    <w:p w:rsidR="00384687" w:rsidRDefault="00384687" w:rsidP="00384687">
      <w:pPr>
        <w:pStyle w:val="normal0"/>
        <w:shd w:val="clear" w:color="auto" w:fill="FFFFFF"/>
        <w:jc w:val="center"/>
        <w:rPr>
          <w:rFonts w:ascii="Verdana" w:hAnsi="Verdana"/>
          <w:color w:val="000000"/>
          <w:sz w:val="28"/>
          <w:szCs w:val="28"/>
        </w:rPr>
      </w:pPr>
      <w:r>
        <w:rPr>
          <w:rFonts w:ascii="Verdana" w:hAnsi="Verdana"/>
          <w:color w:val="000000"/>
          <w:sz w:val="28"/>
          <w:szCs w:val="28"/>
        </w:rPr>
        <w:t>PREDLOG</w:t>
      </w:r>
    </w:p>
    <w:p w:rsidR="00384687" w:rsidRDefault="00384687" w:rsidP="00384687">
      <w:pPr>
        <w:pStyle w:val="normal0"/>
        <w:shd w:val="clear" w:color="auto" w:fill="FFFFFF"/>
        <w:jc w:val="center"/>
        <w:rPr>
          <w:rFonts w:ascii="Verdana" w:hAnsi="Verdana"/>
          <w:color w:val="000000"/>
          <w:sz w:val="28"/>
          <w:szCs w:val="28"/>
        </w:rPr>
      </w:pPr>
      <w:r>
        <w:rPr>
          <w:rFonts w:ascii="Verdana" w:hAnsi="Verdana"/>
          <w:color w:val="000000"/>
          <w:sz w:val="28"/>
          <w:szCs w:val="28"/>
        </w:rPr>
        <w:t>ZA KRIVIČNO GONJENJE</w:t>
      </w:r>
    </w:p>
    <w:p w:rsidR="00384687" w:rsidRDefault="00384687" w:rsidP="00384687">
      <w:pPr>
        <w:pStyle w:val="normal0"/>
        <w:shd w:val="clear" w:color="auto" w:fill="FFFFFF"/>
        <w:jc w:val="center"/>
        <w:rPr>
          <w:rFonts w:ascii="Verdana" w:hAnsi="Verdana"/>
          <w:color w:val="000000"/>
          <w:sz w:val="28"/>
          <w:szCs w:val="28"/>
        </w:rPr>
      </w:pP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ab/>
        <w:t>PODNOSILAC: IME I PREZIME IZ ________, KOGA ZASTUPA ADV. _______ IZ __________.</w:t>
      </w:r>
    </w:p>
    <w:p w:rsidR="00384687" w:rsidRDefault="00384687" w:rsidP="00384687">
      <w:pPr>
        <w:pStyle w:val="normal0"/>
        <w:shd w:val="clear" w:color="auto" w:fill="FFFFFF"/>
        <w:jc w:val="both"/>
        <w:rPr>
          <w:rFonts w:ascii="Verdana" w:hAnsi="Verdana"/>
          <w:color w:val="000000"/>
          <w:sz w:val="28"/>
          <w:szCs w:val="28"/>
        </w:rPr>
      </w:pP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PROTIV: OSUM. __________ IZ __________</w:t>
      </w:r>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ZBOG TOGA ŠTO POSTOJE OSNOVI SUMNJE DA </w:t>
      </w:r>
      <w:proofErr w:type="gramStart"/>
      <w:r>
        <w:rPr>
          <w:rFonts w:ascii="Verdana" w:hAnsi="Verdana"/>
          <w:color w:val="000000"/>
          <w:sz w:val="28"/>
          <w:szCs w:val="28"/>
        </w:rPr>
        <w:t>JE :</w:t>
      </w:r>
      <w:proofErr w:type="gramEnd"/>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DANA _______ U ___________ (NAVESTI SVE ČINJENICE I OKOLNOSTI POD KOJIMA JE IZVRŠENO KRIVIČNO DELO)</w:t>
      </w:r>
    </w:p>
    <w:p w:rsidR="00384687" w:rsidRDefault="00384687" w:rsidP="00384687">
      <w:pPr>
        <w:pStyle w:val="normal0"/>
        <w:shd w:val="clear" w:color="auto" w:fill="FFFFFF"/>
        <w:jc w:val="both"/>
        <w:rPr>
          <w:rFonts w:ascii="Verdana" w:hAnsi="Verdana"/>
          <w:color w:val="000000"/>
          <w:sz w:val="28"/>
          <w:szCs w:val="28"/>
        </w:rPr>
      </w:pPr>
      <w:proofErr w:type="gramStart"/>
      <w:r>
        <w:rPr>
          <w:rFonts w:ascii="Verdana" w:hAnsi="Verdana"/>
          <w:color w:val="000000"/>
          <w:sz w:val="28"/>
          <w:szCs w:val="28"/>
        </w:rPr>
        <w:lastRenderedPageBreak/>
        <w:t>ČIME JE IZVRŠIO KRIVIČNO DELO IZ ČL._____ KZ.</w:t>
      </w:r>
      <w:proofErr w:type="gramEnd"/>
    </w:p>
    <w:p w:rsidR="00384687" w:rsidRDefault="00384687" w:rsidP="00384687">
      <w:pPr>
        <w:pStyle w:val="normal0"/>
        <w:shd w:val="clear" w:color="auto" w:fill="FFFFFF"/>
        <w:jc w:val="both"/>
        <w:rPr>
          <w:rFonts w:ascii="Verdana" w:hAnsi="Verdana"/>
          <w:color w:val="000000"/>
          <w:sz w:val="28"/>
          <w:szCs w:val="28"/>
        </w:rPr>
      </w:pPr>
    </w:p>
    <w:p w:rsidR="00384687" w:rsidRDefault="00384687" w:rsidP="00384687">
      <w:pPr>
        <w:pStyle w:val="normal0"/>
        <w:shd w:val="clear" w:color="auto" w:fill="FFFFFF"/>
        <w:jc w:val="center"/>
        <w:rPr>
          <w:rFonts w:ascii="Verdana" w:hAnsi="Verdana"/>
          <w:color w:val="000000"/>
          <w:sz w:val="28"/>
          <w:szCs w:val="28"/>
        </w:rPr>
      </w:pPr>
      <w:r>
        <w:rPr>
          <w:rFonts w:ascii="Verdana" w:hAnsi="Verdana"/>
          <w:color w:val="000000"/>
          <w:sz w:val="28"/>
          <w:szCs w:val="28"/>
        </w:rPr>
        <w:t>OBRAZLOŽENJE</w:t>
      </w:r>
    </w:p>
    <w:p w:rsidR="00384687" w:rsidRDefault="00384687" w:rsidP="00384687">
      <w:pPr>
        <w:pStyle w:val="normal0"/>
        <w:shd w:val="clear" w:color="auto" w:fill="FFFFFF"/>
        <w:jc w:val="center"/>
        <w:rPr>
          <w:rFonts w:ascii="Verdana" w:hAnsi="Verdana"/>
          <w:color w:val="000000"/>
          <w:sz w:val="28"/>
          <w:szCs w:val="28"/>
        </w:rPr>
      </w:pPr>
      <w:proofErr w:type="gramStart"/>
      <w:r>
        <w:rPr>
          <w:rFonts w:ascii="Verdana" w:hAnsi="Verdana"/>
          <w:color w:val="000000"/>
          <w:sz w:val="28"/>
          <w:szCs w:val="28"/>
        </w:rPr>
        <w:t>UKRATKO NAVESTI KAKO SE ODIGRAO DOGAĐAJ, AKTERE PISMENE DOKAZE, SVEDOKE I PREDLOG U POGLEDU OTKRIVANJA DELA.</w:t>
      </w:r>
      <w:proofErr w:type="gramEnd"/>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IMAJUĆI U VIDU SVE NAVEDENO, PREDLAŽEM OVOM TUŽILAŠTVU KAO STVARNO I MESNO NADLEŽNOM DA PREDUZE ODREĐENE DOKAZNE RADNJE RADI PROVERE OVIH NAVODA, TE DA POKRENE KRIVIČNI POSTUPAK PROTIV OSUM. </w:t>
      </w:r>
      <w:proofErr w:type="gramStart"/>
      <w:r>
        <w:rPr>
          <w:rFonts w:ascii="Verdana" w:hAnsi="Verdana"/>
          <w:color w:val="000000"/>
          <w:sz w:val="28"/>
          <w:szCs w:val="28"/>
        </w:rPr>
        <w:t>ZBOG KRIVIČNOG DELA ______ KZ PODNOŠENJEM OPTUŽNOG PREDLOGA, TE DA PREDLOŽI DA SE OSUM.OGLASI KRIVIM I OSUDI PO ZAKONU.</w:t>
      </w:r>
      <w:proofErr w:type="gramEnd"/>
    </w:p>
    <w:p w:rsid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U __________</w:t>
      </w:r>
    </w:p>
    <w:p w:rsidR="00384687" w:rsidRPr="00384687" w:rsidRDefault="00384687" w:rsidP="00384687">
      <w:pPr>
        <w:pStyle w:val="normal0"/>
        <w:shd w:val="clear" w:color="auto" w:fill="FFFFFF"/>
        <w:jc w:val="both"/>
        <w:rPr>
          <w:rFonts w:ascii="Verdana" w:hAnsi="Verdana"/>
          <w:color w:val="000000"/>
          <w:sz w:val="28"/>
          <w:szCs w:val="28"/>
        </w:rPr>
      </w:pPr>
      <w:r>
        <w:rPr>
          <w:rFonts w:ascii="Verdana" w:hAnsi="Verdana"/>
          <w:color w:val="000000"/>
          <w:sz w:val="28"/>
          <w:szCs w:val="28"/>
        </w:rPr>
        <w:t>DANA _________</w:t>
      </w:r>
      <w:r>
        <w:rPr>
          <w:rFonts w:ascii="Verdana" w:hAnsi="Verdana"/>
          <w:color w:val="000000"/>
          <w:sz w:val="28"/>
          <w:szCs w:val="28"/>
        </w:rPr>
        <w:tab/>
      </w:r>
      <w:r>
        <w:rPr>
          <w:rFonts w:ascii="Verdana" w:hAnsi="Verdana"/>
          <w:color w:val="000000"/>
          <w:sz w:val="28"/>
          <w:szCs w:val="28"/>
        </w:rPr>
        <w:tab/>
      </w:r>
      <w:r>
        <w:rPr>
          <w:rFonts w:ascii="Verdana" w:hAnsi="Verdana"/>
          <w:color w:val="000000"/>
          <w:sz w:val="28"/>
          <w:szCs w:val="28"/>
        </w:rPr>
        <w:tab/>
      </w:r>
      <w:bookmarkStart w:id="0" w:name="_GoBack"/>
      <w:bookmarkEnd w:id="0"/>
      <w:r>
        <w:rPr>
          <w:rFonts w:ascii="Verdana" w:hAnsi="Verdana"/>
          <w:color w:val="000000"/>
          <w:sz w:val="28"/>
          <w:szCs w:val="28"/>
        </w:rPr>
        <w:tab/>
        <w:t xml:space="preserve">PUNOMOĆNIK OŠTEĆENOG </w:t>
      </w:r>
    </w:p>
    <w:sectPr w:rsidR="00384687" w:rsidRPr="00384687" w:rsidSect="00B5166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F1B1C"/>
    <w:multiLevelType w:val="hybridMultilevel"/>
    <w:tmpl w:val="83A848CC"/>
    <w:lvl w:ilvl="0" w:tplc="FFFFFFF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800B8"/>
    <w:rsid w:val="0003081C"/>
    <w:rsid w:val="001E38C5"/>
    <w:rsid w:val="00384687"/>
    <w:rsid w:val="0078723F"/>
    <w:rsid w:val="009910E7"/>
    <w:rsid w:val="00B51666"/>
    <w:rsid w:val="00B95E72"/>
    <w:rsid w:val="00C95F90"/>
    <w:rsid w:val="00E800B8"/>
    <w:rsid w:val="00FB5A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6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3846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B5A72"/>
    <w:pPr>
      <w:spacing w:after="160" w:line="259" w:lineRule="auto"/>
      <w:ind w:left="720"/>
      <w:contextualSpacing/>
    </w:pPr>
    <w:rPr>
      <w:rFonts w:eastAsiaTheme="minorEastAsia"/>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10</Pages>
  <Words>2272</Words>
  <Characters>12954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4</cp:revision>
  <dcterms:created xsi:type="dcterms:W3CDTF">2020-04-01T10:14:00Z</dcterms:created>
  <dcterms:modified xsi:type="dcterms:W3CDTF">2020-04-01T17:27:00Z</dcterms:modified>
</cp:coreProperties>
</file>