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93" w:rsidRDefault="005A5A1B" w:rsidP="005A5A1B">
      <w:pPr>
        <w:jc w:val="center"/>
        <w:rPr>
          <w:lang/>
        </w:rPr>
      </w:pPr>
      <w:r>
        <w:rPr>
          <w:lang/>
        </w:rPr>
        <w:t>-ОПТУЖЕЊЕ И ПРИПРЕМАЊЕ ГЛАВНОГ ПРЕТРЕСА-</w:t>
      </w:r>
    </w:p>
    <w:p w:rsidR="005A5A1B" w:rsidRDefault="005A5A1B" w:rsidP="00993475">
      <w:pPr>
        <w:jc w:val="both"/>
        <w:rPr>
          <w:lang/>
        </w:rPr>
      </w:pPr>
      <w:r>
        <w:rPr>
          <w:lang/>
        </w:rPr>
        <w:t>ЗАДАТАК 1. Који основ сумње је потребан приликом подизања оптужнице?</w:t>
      </w:r>
    </w:p>
    <w:p w:rsidR="005A5A1B" w:rsidRDefault="005A5A1B" w:rsidP="00993475">
      <w:pPr>
        <w:jc w:val="both"/>
        <w:rPr>
          <w:lang/>
        </w:rPr>
      </w:pPr>
      <w:r>
        <w:rPr>
          <w:lang/>
        </w:rPr>
        <w:t>ЗАДАТАК 2. Уколико утврди да је потребно боље разјашњење стања ствари да би се испитала основаност оптужнице суд ће поступити на који начин?</w:t>
      </w:r>
    </w:p>
    <w:p w:rsidR="005A5A1B" w:rsidRDefault="005A5A1B" w:rsidP="00993475">
      <w:pPr>
        <w:jc w:val="both"/>
        <w:rPr>
          <w:lang/>
        </w:rPr>
      </w:pPr>
      <w:r>
        <w:rPr>
          <w:lang/>
        </w:rPr>
        <w:t>ЗАДАТАК 3. У којим случајевима ће суд донети решење о обустави поступка приликом испитивања оптужнице?</w:t>
      </w:r>
    </w:p>
    <w:p w:rsidR="005A5A1B" w:rsidRDefault="005A5A1B" w:rsidP="00993475">
      <w:pPr>
        <w:jc w:val="both"/>
        <w:rPr>
          <w:lang/>
        </w:rPr>
      </w:pPr>
      <w:r>
        <w:rPr>
          <w:lang/>
        </w:rPr>
        <w:t>ЗАДАТАК 4. Када ће доћи до непосредног оптужења?</w:t>
      </w:r>
    </w:p>
    <w:p w:rsidR="005A5A1B" w:rsidRDefault="005A5A1B" w:rsidP="00993475">
      <w:pPr>
        <w:jc w:val="both"/>
        <w:rPr>
          <w:lang/>
        </w:rPr>
      </w:pPr>
      <w:r>
        <w:rPr>
          <w:lang/>
        </w:rPr>
        <w:t>ЗАДАТАК 5.</w:t>
      </w:r>
      <w:r w:rsidR="005836BF">
        <w:rPr>
          <w:lang/>
        </w:rPr>
        <w:t xml:space="preserve"> У чијој је надлежности одређивање припремног рочишта и у ком року припремно рпчиште мора да се одреди?</w:t>
      </w:r>
    </w:p>
    <w:p w:rsidR="005836BF" w:rsidRDefault="005836BF" w:rsidP="00993475">
      <w:pPr>
        <w:jc w:val="both"/>
        <w:rPr>
          <w:lang/>
        </w:rPr>
      </w:pPr>
      <w:r>
        <w:rPr>
          <w:lang/>
        </w:rPr>
        <w:t>ЗАДАТАК 6. Да ли на припремном рочишту може доћи до извођења доказа или се та радња спроводи искључиво на главном претресу?</w:t>
      </w:r>
    </w:p>
    <w:p w:rsidR="005836BF" w:rsidRDefault="005836BF" w:rsidP="00993475">
      <w:pPr>
        <w:jc w:val="both"/>
        <w:rPr>
          <w:lang/>
        </w:rPr>
      </w:pPr>
      <w:r>
        <w:rPr>
          <w:lang/>
        </w:rPr>
        <w:t>ЗАДАТАК 7. У којим случајевима може доћи до обуставе поступка током припремања главног претреса?</w:t>
      </w:r>
    </w:p>
    <w:p w:rsidR="005836BF" w:rsidRDefault="005836BF" w:rsidP="00993475">
      <w:pPr>
        <w:jc w:val="both"/>
        <w:rPr>
          <w:lang/>
        </w:rPr>
      </w:pPr>
      <w:r>
        <w:rPr>
          <w:lang/>
        </w:rPr>
        <w:t>ЗАДАТАК 8. Којим актом председник већа одређује главни претрес?</w:t>
      </w:r>
    </w:p>
    <w:p w:rsidR="005836BF" w:rsidRDefault="005836BF" w:rsidP="00993475">
      <w:pPr>
        <w:jc w:val="both"/>
        <w:rPr>
          <w:lang/>
        </w:rPr>
      </w:pPr>
      <w:r>
        <w:rPr>
          <w:lang/>
        </w:rPr>
        <w:t>ЗАДАТАК 9. Објасните одустанак тужиоца од оптужбе у фази припремања главног претреса.</w:t>
      </w:r>
    </w:p>
    <w:p w:rsidR="005836BF" w:rsidRDefault="005836BF" w:rsidP="00993475">
      <w:pPr>
        <w:jc w:val="both"/>
        <w:rPr>
          <w:lang/>
        </w:rPr>
      </w:pPr>
      <w:r>
        <w:rPr>
          <w:lang/>
        </w:rPr>
        <w:t>ЗАДАТАК 10. Како и зашто се одређују допунске судије и које су њихове обавезе у току поступка?</w:t>
      </w:r>
    </w:p>
    <w:p w:rsidR="00D647FE" w:rsidRDefault="00D647FE" w:rsidP="00993475">
      <w:pPr>
        <w:jc w:val="both"/>
        <w:rPr>
          <w:lang/>
        </w:rPr>
      </w:pPr>
    </w:p>
    <w:p w:rsidR="00D647FE" w:rsidRDefault="00D647FE" w:rsidP="00993475">
      <w:pPr>
        <w:jc w:val="both"/>
        <w:rPr>
          <w:lang/>
        </w:rPr>
      </w:pPr>
      <w:proofErr w:type="spellStart"/>
      <w:proofErr w:type="gramStart"/>
      <w:r>
        <w:t>Одговор</w:t>
      </w:r>
      <w:proofErr w:type="spellEnd"/>
      <w:r>
        <w:t xml:space="preserve"> </w:t>
      </w:r>
      <w:proofErr w:type="spellStart"/>
      <w:r>
        <w:t>окривљеног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оптужницу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336.</w:t>
      </w:r>
      <w:proofErr w:type="gramEnd"/>
      <w:r>
        <w:t xml:space="preserve"> ЗКП-а) </w:t>
      </w:r>
    </w:p>
    <w:p w:rsidR="00D647FE" w:rsidRDefault="00D647FE" w:rsidP="00993475">
      <w:pPr>
        <w:jc w:val="both"/>
        <w:rPr>
          <w:lang/>
        </w:rPr>
      </w:pPr>
      <w:r>
        <w:t xml:space="preserve">К. </w:t>
      </w:r>
      <w:proofErr w:type="spellStart"/>
      <w:proofErr w:type="gramStart"/>
      <w:r>
        <w:t>бр</w:t>
      </w:r>
      <w:proofErr w:type="spellEnd"/>
      <w:proofErr w:type="gramEnd"/>
      <w:r>
        <w:t xml:space="preserve">. ____/____ </w:t>
      </w:r>
    </w:p>
    <w:p w:rsidR="00D647FE" w:rsidRDefault="00D647FE" w:rsidP="00993475">
      <w:pPr>
        <w:jc w:val="both"/>
        <w:rPr>
          <w:lang/>
        </w:rPr>
      </w:pPr>
      <w:r>
        <w:t xml:space="preserve">ВИШЕМ СУДУ _______________ </w:t>
      </w:r>
    </w:p>
    <w:p w:rsidR="00D647FE" w:rsidRDefault="00D647FE" w:rsidP="00993475">
      <w:pPr>
        <w:jc w:val="both"/>
        <w:rPr>
          <w:lang/>
        </w:rPr>
      </w:pPr>
      <w:proofErr w:type="spellStart"/>
      <w:proofErr w:type="gramStart"/>
      <w:r>
        <w:t>Већу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21.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4. </w:t>
      </w:r>
      <w:proofErr w:type="gramStart"/>
      <w:r>
        <w:t xml:space="preserve">ЗКП-а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336.</w:t>
      </w:r>
      <w:proofErr w:type="gramEnd"/>
      <w:r>
        <w:t xml:space="preserve"> </w:t>
      </w:r>
      <w:proofErr w:type="spellStart"/>
      <w:proofErr w:type="gramStart"/>
      <w:r>
        <w:t>ст</w:t>
      </w:r>
      <w:proofErr w:type="spellEnd"/>
      <w:proofErr w:type="gramEnd"/>
      <w:r>
        <w:t xml:space="preserve">. 1. </w:t>
      </w:r>
      <w:proofErr w:type="gramStart"/>
      <w:r>
        <w:t>и</w:t>
      </w:r>
      <w:proofErr w:type="gramEnd"/>
      <w:r>
        <w:t xml:space="preserve"> 2. </w:t>
      </w:r>
      <w:proofErr w:type="spellStart"/>
      <w:r>
        <w:t>Законика</w:t>
      </w:r>
      <w:proofErr w:type="spellEnd"/>
      <w:r>
        <w:t xml:space="preserve"> о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(ЗКП), </w:t>
      </w:r>
      <w:proofErr w:type="spellStart"/>
      <w:r>
        <w:t>адвокат</w:t>
      </w:r>
      <w:proofErr w:type="spellEnd"/>
      <w:r>
        <w:t xml:space="preserve"> ___________ </w:t>
      </w:r>
      <w:proofErr w:type="spellStart"/>
      <w:r>
        <w:t>из</w:t>
      </w:r>
      <w:proofErr w:type="spellEnd"/>
      <w:r>
        <w:t xml:space="preserve"> ____________,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бранилац</w:t>
      </w:r>
      <w:proofErr w:type="spellEnd"/>
      <w:r>
        <w:t xml:space="preserve"> </w:t>
      </w:r>
      <w:proofErr w:type="spellStart"/>
      <w:r>
        <w:t>окривљеног</w:t>
      </w:r>
      <w:proofErr w:type="spellEnd"/>
      <w:r>
        <w:t xml:space="preserve"> ________________ </w:t>
      </w:r>
      <w:proofErr w:type="spellStart"/>
      <w:r>
        <w:t>из</w:t>
      </w:r>
      <w:proofErr w:type="spellEnd"/>
      <w:r>
        <w:t xml:space="preserve"> ___________,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подноси</w:t>
      </w:r>
      <w:proofErr w:type="spellEnd"/>
    </w:p>
    <w:p w:rsidR="00D647FE" w:rsidRDefault="00D647FE" w:rsidP="00D647FE">
      <w:pPr>
        <w:jc w:val="center"/>
        <w:rPr>
          <w:lang/>
        </w:rPr>
      </w:pPr>
      <w:r>
        <w:t>О Д Г О В О Р</w:t>
      </w:r>
    </w:p>
    <w:p w:rsidR="00D647FE" w:rsidRDefault="00D647FE" w:rsidP="00D647FE">
      <w:pPr>
        <w:rPr>
          <w:lang/>
        </w:rPr>
      </w:pPr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оптужницу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тужиоца</w:t>
      </w:r>
      <w:proofErr w:type="spellEnd"/>
      <w:r>
        <w:t xml:space="preserve"> у ____________, </w:t>
      </w:r>
      <w:proofErr w:type="spellStart"/>
      <w:r>
        <w:t>Кт</w:t>
      </w:r>
      <w:proofErr w:type="spellEnd"/>
      <w:r>
        <w:t xml:space="preserve">. </w:t>
      </w:r>
      <w:proofErr w:type="spellStart"/>
      <w:r>
        <w:t>бр</w:t>
      </w:r>
      <w:proofErr w:type="spellEnd"/>
      <w:r>
        <w:t>.</w:t>
      </w:r>
      <w:proofErr w:type="gramEnd"/>
      <w:r>
        <w:t xml:space="preserve"> ___/___ </w:t>
      </w:r>
      <w:proofErr w:type="spellStart"/>
      <w:r>
        <w:t>од</w:t>
      </w:r>
      <w:proofErr w:type="spellEnd"/>
      <w:r>
        <w:t xml:space="preserve"> ____________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због</w:t>
      </w:r>
      <w:proofErr w:type="spellEnd"/>
      <w:r>
        <w:t xml:space="preserve">: – </w:t>
      </w:r>
      <w:proofErr w:type="spellStart"/>
      <w:r>
        <w:t>непостојања</w:t>
      </w:r>
      <w:proofErr w:type="spellEnd"/>
      <w:r>
        <w:t xml:space="preserve"> </w:t>
      </w:r>
      <w:proofErr w:type="spellStart"/>
      <w:r>
        <w:t>доказа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окривљени</w:t>
      </w:r>
      <w:proofErr w:type="spellEnd"/>
      <w:r>
        <w:t xml:space="preserve"> </w:t>
      </w:r>
      <w:proofErr w:type="spellStart"/>
      <w:r>
        <w:t>извршио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оптужбе</w:t>
      </w:r>
      <w:proofErr w:type="spellEnd"/>
      <w:r>
        <w:t xml:space="preserve">, </w:t>
      </w:r>
    </w:p>
    <w:p w:rsidR="00D647FE" w:rsidRDefault="00D647FE" w:rsidP="00D647FE">
      <w:pPr>
        <w:rPr>
          <w:lang/>
        </w:rPr>
      </w:pPr>
      <w:r>
        <w:t xml:space="preserve">Р а з л о з и </w:t>
      </w:r>
    </w:p>
    <w:p w:rsidR="00D647FE" w:rsidRDefault="00D647FE" w:rsidP="00D647FE">
      <w:pPr>
        <w:rPr>
          <w:lang/>
        </w:rPr>
      </w:pPr>
      <w:proofErr w:type="spellStart"/>
      <w:proofErr w:type="gramStart"/>
      <w:r>
        <w:t>Окривљени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оптужен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извршио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_________________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______ </w:t>
      </w:r>
      <w:proofErr w:type="spellStart"/>
      <w:r>
        <w:t>Кривичног</w:t>
      </w:r>
      <w:proofErr w:type="spellEnd"/>
      <w:r>
        <w:t xml:space="preserve"> </w:t>
      </w:r>
      <w:proofErr w:type="spellStart"/>
      <w:r>
        <w:t>законика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Спроведеном</w:t>
      </w:r>
      <w:proofErr w:type="spellEnd"/>
      <w:r>
        <w:t xml:space="preserve"> </w:t>
      </w:r>
      <w:proofErr w:type="spellStart"/>
      <w:r>
        <w:t>истрагом</w:t>
      </w:r>
      <w:proofErr w:type="spellEnd"/>
      <w:r>
        <w:t xml:space="preserve">, </w:t>
      </w:r>
      <w:proofErr w:type="spellStart"/>
      <w:r>
        <w:t>међутим</w:t>
      </w:r>
      <w:proofErr w:type="spellEnd"/>
      <w:r>
        <w:t xml:space="preserve">,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прикупљен</w:t>
      </w:r>
      <w:proofErr w:type="spellEnd"/>
      <w:r>
        <w:t xml:space="preserve"> </w:t>
      </w:r>
      <w:proofErr w:type="spellStart"/>
      <w:r>
        <w:t>ниједан</w:t>
      </w:r>
      <w:proofErr w:type="spellEnd"/>
      <w:r>
        <w:t xml:space="preserve"> </w:t>
      </w:r>
      <w:proofErr w:type="spellStart"/>
      <w:r>
        <w:t>ваљан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којег</w:t>
      </w:r>
      <w:proofErr w:type="spellEnd"/>
      <w:r>
        <w:t xml:space="preserve"> </w:t>
      </w:r>
      <w:proofErr w:type="spellStart"/>
      <w:r>
        <w:t>произлази</w:t>
      </w:r>
      <w:proofErr w:type="spellEnd"/>
      <w:r>
        <w:t xml:space="preserve"> </w:t>
      </w:r>
      <w:proofErr w:type="spellStart"/>
      <w:r>
        <w:t>оправдана</w:t>
      </w:r>
      <w:proofErr w:type="spellEnd"/>
      <w:r>
        <w:t xml:space="preserve"> </w:t>
      </w:r>
      <w:proofErr w:type="spellStart"/>
      <w:r>
        <w:t>сумња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окривљени</w:t>
      </w:r>
      <w:proofErr w:type="spellEnd"/>
      <w:r>
        <w:t xml:space="preserve"> </w:t>
      </w:r>
      <w:proofErr w:type="spellStart"/>
      <w:r>
        <w:t>учинио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оптужбе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тужиоца</w:t>
      </w:r>
      <w:proofErr w:type="spellEnd"/>
      <w:r>
        <w:t xml:space="preserve"> о </w:t>
      </w:r>
      <w:proofErr w:type="spellStart"/>
      <w:r>
        <w:t>постојању</w:t>
      </w:r>
      <w:proofErr w:type="spellEnd"/>
      <w:r>
        <w:t xml:space="preserve"> </w:t>
      </w:r>
      <w:proofErr w:type="spellStart"/>
      <w:r>
        <w:t>доказа</w:t>
      </w:r>
      <w:proofErr w:type="spellEnd"/>
      <w:r>
        <w:t xml:space="preserve"> </w:t>
      </w:r>
      <w:proofErr w:type="spellStart"/>
      <w:r>
        <w:t>нетачан</w:t>
      </w:r>
      <w:proofErr w:type="spellEnd"/>
      <w:r>
        <w:t xml:space="preserve"> и </w:t>
      </w:r>
      <w:proofErr w:type="spellStart"/>
      <w:r>
        <w:t>паушалан</w:t>
      </w:r>
      <w:proofErr w:type="spellEnd"/>
      <w:r>
        <w:t>.</w:t>
      </w:r>
      <w:proofErr w:type="gramEnd"/>
      <w:r>
        <w:t xml:space="preserve"> </w:t>
      </w:r>
    </w:p>
    <w:p w:rsidR="00D647FE" w:rsidRDefault="00D647FE" w:rsidP="00D647FE">
      <w:pPr>
        <w:rPr>
          <w:lang/>
        </w:rPr>
      </w:pPr>
      <w:proofErr w:type="spellStart"/>
      <w:r>
        <w:lastRenderedPageBreak/>
        <w:t>Разлози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D647FE" w:rsidRDefault="00D647FE" w:rsidP="00D647FE">
      <w:pPr>
        <w:rPr>
          <w:lang/>
        </w:rPr>
      </w:pPr>
      <w:r>
        <w:t xml:space="preserve"> </w:t>
      </w:r>
      <w:proofErr w:type="spellStart"/>
      <w:proofErr w:type="gramStart"/>
      <w:r>
        <w:t>Током</w:t>
      </w:r>
      <w:proofErr w:type="spellEnd"/>
      <w:r>
        <w:t xml:space="preserve"> </w:t>
      </w:r>
      <w:proofErr w:type="spellStart"/>
      <w:r>
        <w:t>истраге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изведен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вештачењем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евентуално</w:t>
      </w:r>
      <w:proofErr w:type="spellEnd"/>
      <w:r>
        <w:t xml:space="preserve"> </w:t>
      </w:r>
      <w:proofErr w:type="spellStart"/>
      <w:r>
        <w:t>одузетих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нађене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окривљеног</w:t>
      </w:r>
      <w:proofErr w:type="spellEnd"/>
      <w:r>
        <w:t xml:space="preserve"> </w:t>
      </w:r>
      <w:proofErr w:type="spellStart"/>
      <w:r>
        <w:t>расходоване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>.</w:t>
      </w:r>
      <w:proofErr w:type="gramEnd"/>
      <w:r>
        <w:t xml:space="preserve"> </w:t>
      </w:r>
    </w:p>
    <w:p w:rsidR="00D647FE" w:rsidRDefault="00D647FE" w:rsidP="00D647FE">
      <w:pPr>
        <w:rPr>
          <w:lang/>
        </w:rPr>
      </w:pPr>
      <w:proofErr w:type="spellStart"/>
      <w:r>
        <w:t>Такође</w:t>
      </w:r>
      <w:proofErr w:type="spellEnd"/>
      <w:r>
        <w:t xml:space="preserve">, у </w:t>
      </w:r>
      <w:proofErr w:type="spellStart"/>
      <w:r>
        <w:t>истражном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саслушан</w:t>
      </w:r>
      <w:proofErr w:type="spellEnd"/>
      <w:r>
        <w:t xml:space="preserve"> </w:t>
      </w:r>
      <w:proofErr w:type="spellStart"/>
      <w:r>
        <w:t>магационер</w:t>
      </w:r>
      <w:proofErr w:type="spellEnd"/>
      <w:r>
        <w:t xml:space="preserve"> </w:t>
      </w:r>
      <w:proofErr w:type="spellStart"/>
      <w:r>
        <w:t>магацина</w:t>
      </w:r>
      <w:proofErr w:type="spellEnd"/>
      <w:r>
        <w:t xml:space="preserve"> </w:t>
      </w:r>
      <w:proofErr w:type="spellStart"/>
      <w:r>
        <w:t>резервних</w:t>
      </w:r>
      <w:proofErr w:type="spellEnd"/>
      <w:r>
        <w:t xml:space="preserve"> </w:t>
      </w:r>
      <w:proofErr w:type="spellStart"/>
      <w:r>
        <w:t>делова</w:t>
      </w:r>
      <w:proofErr w:type="spellEnd"/>
      <w:r>
        <w:t xml:space="preserve">, </w:t>
      </w:r>
      <w:proofErr w:type="spellStart"/>
      <w:r>
        <w:t>поготовo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магацину</w:t>
      </w:r>
      <w:proofErr w:type="spellEnd"/>
      <w:r>
        <w:t xml:space="preserve"> </w:t>
      </w:r>
      <w:proofErr w:type="spellStart"/>
      <w:r>
        <w:t>јављали</w:t>
      </w:r>
      <w:proofErr w:type="spellEnd"/>
      <w:r>
        <w:t xml:space="preserve"> </w:t>
      </w:r>
      <w:proofErr w:type="spellStart"/>
      <w:r>
        <w:t>мањкови</w:t>
      </w:r>
      <w:proofErr w:type="spellEnd"/>
      <w:r>
        <w:t xml:space="preserve"> у </w:t>
      </w:r>
      <w:proofErr w:type="spellStart"/>
      <w:r>
        <w:t>критичном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вршен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у </w:t>
      </w:r>
      <w:proofErr w:type="spellStart"/>
      <w:r>
        <w:t>магацину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узимања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– </w:t>
      </w:r>
      <w:proofErr w:type="spellStart"/>
      <w:r>
        <w:t>резервних</w:t>
      </w:r>
      <w:proofErr w:type="spellEnd"/>
      <w:r>
        <w:t xml:space="preserve"> </w:t>
      </w:r>
      <w:proofErr w:type="spellStart"/>
      <w:r>
        <w:t>делова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магацина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расходоване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налазиле</w:t>
      </w:r>
      <w:proofErr w:type="spellEnd"/>
      <w:r>
        <w:t xml:space="preserve"> у </w:t>
      </w:r>
      <w:proofErr w:type="spellStart"/>
      <w:r>
        <w:t>дворишту</w:t>
      </w:r>
      <w:proofErr w:type="spellEnd"/>
      <w:r>
        <w:t xml:space="preserve"> </w:t>
      </w:r>
      <w:proofErr w:type="spellStart"/>
      <w:r>
        <w:t>магацина</w:t>
      </w:r>
      <w:proofErr w:type="spellEnd"/>
      <w:r>
        <w:t xml:space="preserve"> и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радило</w:t>
      </w:r>
      <w:proofErr w:type="spellEnd"/>
      <w:r>
        <w:t xml:space="preserve"> с </w:t>
      </w:r>
      <w:proofErr w:type="spellStart"/>
      <w:r>
        <w:t>расходованим</w:t>
      </w:r>
      <w:proofErr w:type="spellEnd"/>
      <w:r>
        <w:t xml:space="preserve"> </w:t>
      </w:r>
      <w:proofErr w:type="spellStart"/>
      <w:r>
        <w:t>стварима</w:t>
      </w:r>
      <w:proofErr w:type="spellEnd"/>
      <w:r>
        <w:t>.</w:t>
      </w:r>
    </w:p>
    <w:p w:rsidR="00D647FE" w:rsidRDefault="00D647FE" w:rsidP="00D647FE">
      <w:pPr>
        <w:rPr>
          <w:lang/>
        </w:rPr>
      </w:pPr>
      <w:r>
        <w:t xml:space="preserve"> </w:t>
      </w:r>
      <w:proofErr w:type="spellStart"/>
      <w:r>
        <w:t>Такође</w:t>
      </w:r>
      <w:proofErr w:type="spellEnd"/>
      <w:r>
        <w:t xml:space="preserve">,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оштећеног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саслушан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околност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с </w:t>
      </w:r>
      <w:proofErr w:type="spellStart"/>
      <w:r>
        <w:t>расходованим</w:t>
      </w:r>
      <w:proofErr w:type="spellEnd"/>
      <w:r>
        <w:t xml:space="preserve"> </w:t>
      </w:r>
      <w:proofErr w:type="spellStart"/>
      <w:r>
        <w:t>стварима</w:t>
      </w:r>
      <w:proofErr w:type="spellEnd"/>
      <w:r>
        <w:t xml:space="preserve"> </w:t>
      </w:r>
      <w:proofErr w:type="spellStart"/>
      <w:r>
        <w:t>регулисан</w:t>
      </w:r>
      <w:proofErr w:type="spellEnd"/>
      <w:r>
        <w:t xml:space="preserve"> </w:t>
      </w:r>
      <w:proofErr w:type="spellStart"/>
      <w:r>
        <w:t>интерним</w:t>
      </w:r>
      <w:proofErr w:type="spellEnd"/>
      <w:r>
        <w:t xml:space="preserve"> </w:t>
      </w:r>
      <w:proofErr w:type="spellStart"/>
      <w:r>
        <w:t>прописом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исте</w:t>
      </w:r>
      <w:proofErr w:type="spellEnd"/>
      <w:r>
        <w:t xml:space="preserve"> </w:t>
      </w:r>
      <w:proofErr w:type="spellStart"/>
      <w:r>
        <w:t>пописују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одлажу</w:t>
      </w:r>
      <w:proofErr w:type="spellEnd"/>
      <w:r>
        <w:t xml:space="preserve"> у </w:t>
      </w:r>
      <w:proofErr w:type="spellStart"/>
      <w:r>
        <w:t>магацин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депонију</w:t>
      </w:r>
      <w:proofErr w:type="spellEnd"/>
      <w:r>
        <w:t xml:space="preserve">, и </w:t>
      </w:r>
      <w:proofErr w:type="spellStart"/>
      <w:r>
        <w:t>поготово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околност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препознали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враћања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истрази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, </w:t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одузете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стана</w:t>
      </w:r>
      <w:proofErr w:type="spellEnd"/>
      <w:r>
        <w:t xml:space="preserve"> </w:t>
      </w:r>
      <w:proofErr w:type="spellStart"/>
      <w:r>
        <w:t>окривљеног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власништво</w:t>
      </w:r>
      <w:proofErr w:type="spellEnd"/>
      <w:r>
        <w:t xml:space="preserve"> и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 у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продавници</w:t>
      </w:r>
      <w:proofErr w:type="spellEnd"/>
      <w:r>
        <w:t xml:space="preserve">. </w:t>
      </w:r>
    </w:p>
    <w:p w:rsidR="00D647FE" w:rsidRDefault="00D647FE" w:rsidP="00D647FE">
      <w:pPr>
        <w:rPr>
          <w:lang/>
        </w:rPr>
      </w:pPr>
      <w:proofErr w:type="spellStart"/>
      <w:r>
        <w:t>Због</w:t>
      </w:r>
      <w:proofErr w:type="spellEnd"/>
      <w:r>
        <w:t xml:space="preserve"> </w:t>
      </w:r>
      <w:proofErr w:type="spellStart"/>
      <w:r>
        <w:t>свега</w:t>
      </w:r>
      <w:proofErr w:type="spellEnd"/>
      <w:r>
        <w:t xml:space="preserve"> </w:t>
      </w:r>
      <w:proofErr w:type="spellStart"/>
      <w:r>
        <w:t>тога</w:t>
      </w:r>
      <w:proofErr w:type="spellEnd"/>
    </w:p>
    <w:p w:rsidR="00D647FE" w:rsidRDefault="00D647FE" w:rsidP="00D647FE">
      <w:pPr>
        <w:jc w:val="center"/>
        <w:rPr>
          <w:lang/>
        </w:rPr>
      </w:pPr>
      <w:r>
        <w:t>П Р Е Д Л А Ж Е М</w:t>
      </w:r>
    </w:p>
    <w:p w:rsidR="00D647FE" w:rsidRDefault="00D647FE" w:rsidP="00D647FE">
      <w:pPr>
        <w:rPr>
          <w:lang/>
        </w:rPr>
      </w:pPr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________________ </w:t>
      </w:r>
      <w:proofErr w:type="spellStart"/>
      <w:r>
        <w:t>одлучи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оптужби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окривљеног</w:t>
      </w:r>
      <w:proofErr w:type="spellEnd"/>
      <w:r>
        <w:t xml:space="preserve"> __________________, </w:t>
      </w:r>
      <w:proofErr w:type="spellStart"/>
      <w:r>
        <w:t>из</w:t>
      </w:r>
      <w:proofErr w:type="spellEnd"/>
      <w:r>
        <w:t xml:space="preserve"> __________,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оптужници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тужилаштва</w:t>
      </w:r>
      <w:proofErr w:type="spellEnd"/>
      <w:r>
        <w:t xml:space="preserve"> у ____________, </w:t>
      </w:r>
      <w:proofErr w:type="spellStart"/>
      <w:r>
        <w:t>Кт</w:t>
      </w:r>
      <w:proofErr w:type="spellEnd"/>
      <w:r>
        <w:t xml:space="preserve">.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____/____, </w:t>
      </w:r>
      <w:proofErr w:type="spellStart"/>
      <w:r>
        <w:t>од</w:t>
      </w:r>
      <w:proofErr w:type="spellEnd"/>
      <w:r>
        <w:t xml:space="preserve"> ______________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кривичног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_____________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___.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__. </w:t>
      </w:r>
      <w:proofErr w:type="gramStart"/>
      <w:r>
        <w:t>и</w:t>
      </w:r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обустави</w:t>
      </w:r>
      <w:proofErr w:type="spellEnd"/>
      <w:r>
        <w:t xml:space="preserve"> </w:t>
      </w:r>
      <w:proofErr w:type="spellStart"/>
      <w:r>
        <w:t>кривични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окривљеног</w:t>
      </w:r>
      <w:proofErr w:type="spellEnd"/>
      <w:r>
        <w:t xml:space="preserve"> __________________ </w:t>
      </w:r>
      <w:proofErr w:type="spellStart"/>
      <w:r>
        <w:t>из</w:t>
      </w:r>
      <w:proofErr w:type="spellEnd"/>
      <w:r>
        <w:t xml:space="preserve"> ____________. </w:t>
      </w:r>
      <w:proofErr w:type="spellStart"/>
      <w:proofErr w:type="gramStart"/>
      <w:r>
        <w:t>или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допуну</w:t>
      </w:r>
      <w:proofErr w:type="spellEnd"/>
      <w:r>
        <w:t xml:space="preserve"> </w:t>
      </w:r>
      <w:proofErr w:type="spellStart"/>
      <w:r>
        <w:t>истраге</w:t>
      </w:r>
      <w:proofErr w:type="spellEnd"/>
      <w:r>
        <w:t xml:space="preserve"> </w:t>
      </w:r>
      <w:proofErr w:type="spellStart"/>
      <w:r>
        <w:t>наведену</w:t>
      </w:r>
      <w:proofErr w:type="spellEnd"/>
      <w:r>
        <w:t xml:space="preserve"> </w:t>
      </w:r>
      <w:proofErr w:type="spellStart"/>
      <w:r>
        <w:t>оптужницу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бољег</w:t>
      </w:r>
      <w:proofErr w:type="spellEnd"/>
      <w:r>
        <w:t xml:space="preserve"> </w:t>
      </w:r>
      <w:proofErr w:type="spellStart"/>
      <w:r>
        <w:t>разјашњења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. </w:t>
      </w:r>
    </w:p>
    <w:p w:rsidR="00D647FE" w:rsidRDefault="00D647FE" w:rsidP="00D647FE">
      <w:pPr>
        <w:rPr>
          <w:lang/>
        </w:rPr>
      </w:pPr>
      <w:r>
        <w:t>У______________</w:t>
      </w:r>
    </w:p>
    <w:p w:rsidR="00D647FE" w:rsidRDefault="00D647FE" w:rsidP="00D647FE">
      <w:pPr>
        <w:rPr>
          <w:lang/>
        </w:rPr>
      </w:pPr>
      <w:r>
        <w:t xml:space="preserve"> </w:t>
      </w:r>
      <w:proofErr w:type="spellStart"/>
      <w:proofErr w:type="gramStart"/>
      <w:r>
        <w:t>дана</w:t>
      </w:r>
      <w:proofErr w:type="spellEnd"/>
      <w:proofErr w:type="gramEnd"/>
      <w:r>
        <w:t xml:space="preserve"> ______________ </w:t>
      </w:r>
      <w:r>
        <w:rPr>
          <w:lang/>
        </w:rPr>
        <w:t xml:space="preserve">                                                                             </w:t>
      </w:r>
      <w:proofErr w:type="spellStart"/>
      <w:r>
        <w:t>Бранилац</w:t>
      </w:r>
      <w:proofErr w:type="spellEnd"/>
      <w:r>
        <w:t xml:space="preserve"> </w:t>
      </w:r>
    </w:p>
    <w:p w:rsidR="00D647FE" w:rsidRPr="00D647FE" w:rsidRDefault="00D647FE" w:rsidP="00D647FE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      </w:t>
      </w:r>
      <w:r>
        <w:t>___________________</w:t>
      </w:r>
    </w:p>
    <w:sectPr w:rsidR="00D647FE" w:rsidRPr="00D647FE" w:rsidSect="00215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A1B"/>
    <w:rsid w:val="00215093"/>
    <w:rsid w:val="005836BF"/>
    <w:rsid w:val="005A5A1B"/>
    <w:rsid w:val="00993475"/>
    <w:rsid w:val="00D6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2</cp:revision>
  <dcterms:created xsi:type="dcterms:W3CDTF">2020-05-13T07:56:00Z</dcterms:created>
  <dcterms:modified xsi:type="dcterms:W3CDTF">2020-05-13T16:42:00Z</dcterms:modified>
</cp:coreProperties>
</file>