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8D9CD" w14:textId="77777777" w:rsidR="00AC5BED" w:rsidRDefault="00AC5BED" w:rsidP="00CE5F09">
      <w:pPr>
        <w:jc w:val="center"/>
        <w:rPr>
          <w:b/>
          <w:i/>
          <w:lang w:val="sr"/>
        </w:rPr>
      </w:pPr>
    </w:p>
    <w:p w14:paraId="24E844B2" w14:textId="77777777" w:rsidR="00AC5BED" w:rsidRDefault="00AC5BED" w:rsidP="00CE5F09">
      <w:pPr>
        <w:jc w:val="center"/>
        <w:rPr>
          <w:b/>
          <w:i/>
          <w:lang w:val="sr"/>
        </w:rPr>
      </w:pPr>
    </w:p>
    <w:p w14:paraId="7DA0357B" w14:textId="77777777" w:rsidR="00AC5BED" w:rsidRDefault="00AC5BED" w:rsidP="00CE5F09">
      <w:pPr>
        <w:jc w:val="center"/>
        <w:rPr>
          <w:b/>
          <w:i/>
          <w:lang w:val="sr"/>
        </w:rPr>
      </w:pPr>
    </w:p>
    <w:p w14:paraId="0630A134" w14:textId="77777777" w:rsidR="00CE5F09" w:rsidRPr="008637BD" w:rsidRDefault="00CE5F09" w:rsidP="00CE5F09">
      <w:pPr>
        <w:jc w:val="center"/>
        <w:rPr>
          <w:b/>
          <w:lang w:val="sr"/>
        </w:rPr>
      </w:pPr>
      <w:r>
        <w:rPr>
          <w:b/>
          <w:i/>
          <w:lang w:val="sr"/>
        </w:rPr>
        <w:t>СЕДМА</w:t>
      </w:r>
      <w:r w:rsidRPr="00164279">
        <w:rPr>
          <w:b/>
          <w:i/>
          <w:lang w:val="sr"/>
        </w:rPr>
        <w:t xml:space="preserve"> НЕДЕЉА</w:t>
      </w:r>
      <w:r>
        <w:rPr>
          <w:b/>
          <w:i/>
          <w:lang w:val="sr"/>
        </w:rPr>
        <w:t xml:space="preserve"> </w:t>
      </w:r>
      <w:r w:rsidRPr="008637BD">
        <w:rPr>
          <w:b/>
          <w:lang w:val="sr"/>
        </w:rPr>
        <w:t>ПРЕДАВАЊА (07.05.2020</w:t>
      </w:r>
      <w:r>
        <w:rPr>
          <w:b/>
          <w:lang w:val="sr"/>
        </w:rPr>
        <w:t>.</w:t>
      </w:r>
      <w:r w:rsidRPr="008637BD">
        <w:rPr>
          <w:b/>
          <w:lang w:val="sr"/>
        </w:rPr>
        <w:t>)</w:t>
      </w:r>
    </w:p>
    <w:p w14:paraId="12A50290" w14:textId="77777777" w:rsidR="00CE5F09" w:rsidRPr="008A04CC" w:rsidRDefault="00CE5F09" w:rsidP="00CE5F09">
      <w:pPr>
        <w:rPr>
          <w:b/>
          <w:sz w:val="28"/>
          <w:szCs w:val="28"/>
        </w:rPr>
      </w:pPr>
    </w:p>
    <w:p w14:paraId="5F600A67" w14:textId="77777777" w:rsidR="00CE5F09" w:rsidRPr="008A04CC" w:rsidRDefault="00CE5F09" w:rsidP="00CE5F09">
      <w:pPr>
        <w:jc w:val="center"/>
        <w:rPr>
          <w:lang w:val="sr"/>
        </w:rPr>
      </w:pPr>
      <w:r w:rsidRPr="008A04CC">
        <w:rPr>
          <w:lang w:val="sr"/>
        </w:rPr>
        <w:t>УГОВОР О УСТУПАЊУ И РАСПОДЕЛИ ИМОВИНЕ ЗА ЖИВОТА</w:t>
      </w:r>
    </w:p>
    <w:p w14:paraId="027C0530" w14:textId="77777777" w:rsidR="00CE5F09" w:rsidRDefault="00CE5F09" w:rsidP="00CE5F09">
      <w:pPr>
        <w:jc w:val="center"/>
        <w:rPr>
          <w:b/>
          <w:lang w:val="sr"/>
        </w:rPr>
      </w:pPr>
    </w:p>
    <w:p w14:paraId="6ADFA7E6" w14:textId="77777777" w:rsidR="00CE5F09" w:rsidRDefault="00CE5F09" w:rsidP="00CE5F09">
      <w:pPr>
        <w:jc w:val="center"/>
        <w:rPr>
          <w:b/>
          <w:lang w:val="sr"/>
        </w:rPr>
      </w:pPr>
    </w:p>
    <w:p w14:paraId="21391BDE" w14:textId="77777777" w:rsidR="00CE5F09" w:rsidRPr="00FE22D1" w:rsidRDefault="00CE5F09" w:rsidP="00CE5F09">
      <w:pPr>
        <w:jc w:val="both"/>
        <w:rPr>
          <w:rFonts w:cs="Times New Roman"/>
          <w:sz w:val="20"/>
          <w:szCs w:val="20"/>
          <w:lang w:val="de-DE"/>
        </w:rPr>
      </w:pPr>
      <w:r w:rsidRPr="00FE22D1">
        <w:rPr>
          <w:rFonts w:cs="Times New Roman"/>
          <w:b/>
          <w:sz w:val="20"/>
          <w:szCs w:val="20"/>
          <w:lang w:val="sr"/>
        </w:rPr>
        <w:t xml:space="preserve">Литература: </w:t>
      </w:r>
      <w:r w:rsidRPr="00FE22D1">
        <w:rPr>
          <w:rFonts w:cs="Times New Roman"/>
          <w:sz w:val="20"/>
          <w:szCs w:val="20"/>
        </w:rPr>
        <w:t>N. Stojanovi</w:t>
      </w:r>
      <w:r w:rsidR="00AC5BED">
        <w:rPr>
          <w:rFonts w:cs="Times New Roman"/>
          <w:sz w:val="20"/>
          <w:szCs w:val="20"/>
          <w:lang w:val="sr-Cyrl-CS"/>
        </w:rPr>
        <w:t>ć</w:t>
      </w:r>
      <w:r w:rsidRPr="00FE22D1">
        <w:rPr>
          <w:rFonts w:cs="Times New Roman"/>
          <w:sz w:val="20"/>
          <w:szCs w:val="20"/>
          <w:lang w:val="sr-Cyrl-CS"/>
        </w:rPr>
        <w:t xml:space="preserve">, </w:t>
      </w:r>
      <w:r w:rsidRPr="00FE22D1">
        <w:rPr>
          <w:rFonts w:cs="Times New Roman"/>
          <w:sz w:val="20"/>
          <w:szCs w:val="20"/>
          <w:lang w:val="sr-Latn-CS"/>
        </w:rPr>
        <w:t>Ugovor</w:t>
      </w:r>
      <w:r w:rsidRPr="00FE22D1">
        <w:rPr>
          <w:rFonts w:cs="Times New Roman"/>
          <w:sz w:val="20"/>
          <w:szCs w:val="20"/>
          <w:lang w:val="sr-Cyrl-CS"/>
        </w:rPr>
        <w:t xml:space="preserve"> </w:t>
      </w:r>
      <w:r w:rsidRPr="00FE22D1">
        <w:rPr>
          <w:rFonts w:cs="Times New Roman"/>
          <w:sz w:val="20"/>
          <w:szCs w:val="20"/>
          <w:lang w:val="sr-Latn-CS"/>
        </w:rPr>
        <w:t>o</w:t>
      </w:r>
      <w:r w:rsidRPr="00FE22D1">
        <w:rPr>
          <w:rFonts w:cs="Times New Roman"/>
          <w:sz w:val="20"/>
          <w:szCs w:val="20"/>
          <w:lang w:val="sr-Cyrl-CS"/>
        </w:rPr>
        <w:t xml:space="preserve"> </w:t>
      </w:r>
      <w:r w:rsidRPr="00FE22D1">
        <w:rPr>
          <w:rFonts w:cs="Times New Roman"/>
          <w:sz w:val="20"/>
          <w:szCs w:val="20"/>
          <w:lang w:val="sr-Latn-CS"/>
        </w:rPr>
        <w:t>ustupanju</w:t>
      </w:r>
      <w:r w:rsidRPr="00FE22D1">
        <w:rPr>
          <w:rFonts w:cs="Times New Roman"/>
          <w:sz w:val="20"/>
          <w:szCs w:val="20"/>
          <w:lang w:val="sr-Cyrl-CS"/>
        </w:rPr>
        <w:t xml:space="preserve"> </w:t>
      </w:r>
      <w:r w:rsidRPr="00FE22D1">
        <w:rPr>
          <w:rFonts w:cs="Times New Roman"/>
          <w:sz w:val="20"/>
          <w:szCs w:val="20"/>
          <w:lang w:val="sr-Latn-CS"/>
        </w:rPr>
        <w:t>i</w:t>
      </w:r>
      <w:r w:rsidRPr="00FE22D1">
        <w:rPr>
          <w:rFonts w:cs="Times New Roman"/>
          <w:sz w:val="20"/>
          <w:szCs w:val="20"/>
          <w:lang w:val="sr-Cyrl-CS"/>
        </w:rPr>
        <w:t xml:space="preserve"> </w:t>
      </w:r>
      <w:r w:rsidRPr="00FE22D1">
        <w:rPr>
          <w:rFonts w:cs="Times New Roman"/>
          <w:sz w:val="20"/>
          <w:szCs w:val="20"/>
          <w:lang w:val="sr-Latn-CS"/>
        </w:rPr>
        <w:t>raspodeli</w:t>
      </w:r>
      <w:r w:rsidRPr="00FE22D1">
        <w:rPr>
          <w:rFonts w:cs="Times New Roman"/>
          <w:sz w:val="20"/>
          <w:szCs w:val="20"/>
          <w:lang w:val="sr-Cyrl-CS"/>
        </w:rPr>
        <w:t xml:space="preserve"> </w:t>
      </w:r>
      <w:r w:rsidRPr="00FE22D1">
        <w:rPr>
          <w:rFonts w:cs="Times New Roman"/>
          <w:sz w:val="20"/>
          <w:szCs w:val="20"/>
          <w:lang w:val="sr-Latn-CS"/>
        </w:rPr>
        <w:t>imovine</w:t>
      </w:r>
      <w:r w:rsidRPr="00FE22D1">
        <w:rPr>
          <w:rFonts w:cs="Times New Roman"/>
          <w:sz w:val="20"/>
          <w:szCs w:val="20"/>
          <w:lang w:val="sr-Cyrl-CS"/>
        </w:rPr>
        <w:t xml:space="preserve"> </w:t>
      </w:r>
      <w:r w:rsidRPr="00FE22D1">
        <w:rPr>
          <w:rFonts w:cs="Times New Roman"/>
          <w:sz w:val="20"/>
          <w:szCs w:val="20"/>
          <w:lang w:val="sr-Latn-CS"/>
        </w:rPr>
        <w:t>za</w:t>
      </w:r>
      <w:r w:rsidRPr="00FE22D1">
        <w:rPr>
          <w:rFonts w:cs="Times New Roman"/>
          <w:sz w:val="20"/>
          <w:szCs w:val="20"/>
          <w:lang w:val="sr-Cyrl-CS"/>
        </w:rPr>
        <w:t xml:space="preserve"> ž</w:t>
      </w:r>
      <w:r w:rsidRPr="00FE22D1">
        <w:rPr>
          <w:rFonts w:cs="Times New Roman"/>
          <w:sz w:val="20"/>
          <w:szCs w:val="20"/>
          <w:lang w:val="sr-Latn-CS"/>
        </w:rPr>
        <w:t>ivota,</w:t>
      </w:r>
      <w:r w:rsidRPr="00FE22D1">
        <w:rPr>
          <w:rFonts w:cs="Times New Roman"/>
          <w:sz w:val="20"/>
          <w:szCs w:val="20"/>
          <w:lang w:val="sr-Cyrl-CS"/>
        </w:rPr>
        <w:t xml:space="preserve"> </w:t>
      </w:r>
      <w:r w:rsidRPr="00FE22D1">
        <w:rPr>
          <w:rFonts w:cs="Times New Roman"/>
          <w:sz w:val="20"/>
          <w:szCs w:val="20"/>
          <w:lang w:val="sr-Latn-CS"/>
        </w:rPr>
        <w:t>Zbornik</w:t>
      </w:r>
      <w:r w:rsidRPr="00FE22D1">
        <w:rPr>
          <w:rFonts w:cs="Times New Roman"/>
          <w:sz w:val="20"/>
          <w:szCs w:val="20"/>
          <w:lang w:val="sr-Cyrl-CS"/>
        </w:rPr>
        <w:t xml:space="preserve"> </w:t>
      </w:r>
      <w:r w:rsidRPr="00FE22D1">
        <w:rPr>
          <w:rFonts w:cs="Times New Roman"/>
          <w:sz w:val="20"/>
          <w:szCs w:val="20"/>
          <w:lang w:val="sr-Latn-CS"/>
        </w:rPr>
        <w:t>radova</w:t>
      </w:r>
      <w:r w:rsidRPr="00FE22D1">
        <w:rPr>
          <w:rFonts w:cs="Times New Roman"/>
          <w:sz w:val="20"/>
          <w:szCs w:val="20"/>
          <w:lang w:val="sr-Cyrl-CS"/>
        </w:rPr>
        <w:t xml:space="preserve"> </w:t>
      </w:r>
      <w:r w:rsidRPr="00FE22D1">
        <w:rPr>
          <w:rFonts w:cs="Times New Roman"/>
          <w:sz w:val="20"/>
          <w:szCs w:val="20"/>
          <w:lang w:val="sr-Latn-CS"/>
        </w:rPr>
        <w:t>Pravnog</w:t>
      </w:r>
      <w:r w:rsidRPr="00FE22D1">
        <w:rPr>
          <w:rFonts w:cs="Times New Roman"/>
          <w:sz w:val="20"/>
          <w:szCs w:val="20"/>
          <w:lang w:val="sr-Cyrl-CS"/>
        </w:rPr>
        <w:t xml:space="preserve"> </w:t>
      </w:r>
      <w:r w:rsidRPr="00FE22D1">
        <w:rPr>
          <w:rFonts w:cs="Times New Roman"/>
          <w:sz w:val="20"/>
          <w:szCs w:val="20"/>
          <w:lang w:val="sr-Latn-CS"/>
        </w:rPr>
        <w:t>fakulteta</w:t>
      </w:r>
      <w:r w:rsidRPr="00FE22D1">
        <w:rPr>
          <w:rFonts w:cs="Times New Roman"/>
          <w:sz w:val="20"/>
          <w:szCs w:val="20"/>
          <w:lang w:val="sr-Cyrl-CS"/>
        </w:rPr>
        <w:t xml:space="preserve"> </w:t>
      </w:r>
      <w:r w:rsidRPr="00FE22D1">
        <w:rPr>
          <w:rFonts w:cs="Times New Roman"/>
          <w:sz w:val="20"/>
          <w:szCs w:val="20"/>
          <w:lang w:val="sr-Latn-CS"/>
        </w:rPr>
        <w:t>u</w:t>
      </w:r>
      <w:r w:rsidRPr="00FE22D1">
        <w:rPr>
          <w:rFonts w:cs="Times New Roman"/>
          <w:sz w:val="20"/>
          <w:szCs w:val="20"/>
          <w:lang w:val="sr-Cyrl-CS"/>
        </w:rPr>
        <w:t xml:space="preserve"> </w:t>
      </w:r>
      <w:r w:rsidRPr="00FE22D1">
        <w:rPr>
          <w:rFonts w:cs="Times New Roman"/>
          <w:sz w:val="20"/>
          <w:szCs w:val="20"/>
          <w:lang w:val="sr-Latn-CS"/>
        </w:rPr>
        <w:t>Ni</w:t>
      </w:r>
      <w:r w:rsidRPr="00FE22D1">
        <w:rPr>
          <w:rFonts w:cs="Times New Roman"/>
          <w:sz w:val="20"/>
          <w:szCs w:val="20"/>
          <w:lang w:val="sr-Cyrl-CS"/>
        </w:rPr>
        <w:t>š</w:t>
      </w:r>
      <w:r w:rsidRPr="00FE22D1">
        <w:rPr>
          <w:rFonts w:cs="Times New Roman"/>
          <w:sz w:val="20"/>
          <w:szCs w:val="20"/>
          <w:lang w:val="sr-Latn-CS"/>
        </w:rPr>
        <w:t xml:space="preserve">u, </w:t>
      </w:r>
      <w:r w:rsidRPr="00FE22D1">
        <w:rPr>
          <w:rFonts w:cs="Times New Roman"/>
          <w:sz w:val="20"/>
          <w:szCs w:val="20"/>
          <w:lang w:val="sr-Cyrl-CS"/>
        </w:rPr>
        <w:t xml:space="preserve">2008. </w:t>
      </w:r>
      <w:r w:rsidRPr="00FE22D1">
        <w:rPr>
          <w:rFonts w:cs="Times New Roman"/>
          <w:sz w:val="20"/>
          <w:szCs w:val="20"/>
          <w:lang w:val="sr-Latn-CS"/>
        </w:rPr>
        <w:t>br</w:t>
      </w:r>
      <w:r w:rsidRPr="00FE22D1">
        <w:rPr>
          <w:rFonts w:cs="Times New Roman"/>
          <w:sz w:val="20"/>
          <w:szCs w:val="20"/>
          <w:lang w:val="sr-Cyrl-CS"/>
        </w:rPr>
        <w:t>. 51,</w:t>
      </w:r>
      <w:r w:rsidRPr="00FE22D1">
        <w:rPr>
          <w:rFonts w:cs="Times New Roman"/>
          <w:sz w:val="20"/>
          <w:szCs w:val="20"/>
          <w:lang w:val="sr-Latn-CS"/>
        </w:rPr>
        <w:t xml:space="preserve"> str</w:t>
      </w:r>
      <w:r w:rsidRPr="00FE22D1">
        <w:rPr>
          <w:rFonts w:cs="Times New Roman"/>
          <w:sz w:val="20"/>
          <w:szCs w:val="20"/>
          <w:lang w:val="sr-Cyrl-CS"/>
        </w:rPr>
        <w:t>.</w:t>
      </w:r>
      <w:r w:rsidRPr="00FE22D1">
        <w:rPr>
          <w:rFonts w:cs="Times New Roman"/>
          <w:sz w:val="20"/>
          <w:szCs w:val="20"/>
          <w:lang w:val="sr-Latn-CS"/>
        </w:rPr>
        <w:t xml:space="preserve"> </w:t>
      </w:r>
      <w:r w:rsidRPr="00FE22D1">
        <w:rPr>
          <w:rFonts w:cs="Times New Roman"/>
          <w:sz w:val="20"/>
          <w:szCs w:val="20"/>
          <w:lang w:val="sr-Cyrl-CS"/>
        </w:rPr>
        <w:t>25-40</w:t>
      </w:r>
      <w:r w:rsidRPr="00FE22D1">
        <w:rPr>
          <w:rFonts w:cs="Times New Roman"/>
          <w:sz w:val="20"/>
          <w:szCs w:val="20"/>
          <w:lang w:val="de-DE"/>
        </w:rPr>
        <w:t xml:space="preserve">; </w:t>
      </w:r>
      <w:r w:rsidRPr="00FE22D1">
        <w:rPr>
          <w:rFonts w:cs="Times New Roman"/>
          <w:sz w:val="20"/>
          <w:szCs w:val="20"/>
          <w:lang w:val="sr-Latn-CS"/>
        </w:rPr>
        <w:t>Д</w:t>
      </w:r>
      <w:r w:rsidRPr="00FE22D1">
        <w:rPr>
          <w:rFonts w:cs="Times New Roman"/>
          <w:sz w:val="20"/>
          <w:szCs w:val="20"/>
        </w:rPr>
        <w:t>. Ђурђевић, Институције наследног права, Београд 2015, стр. 243-250.</w:t>
      </w:r>
    </w:p>
    <w:p w14:paraId="26EEE10D" w14:textId="77777777" w:rsidR="00CE5F09" w:rsidRPr="008637BD" w:rsidRDefault="00CE5F09" w:rsidP="00CE5F09">
      <w:pPr>
        <w:jc w:val="both"/>
        <w:rPr>
          <w:b/>
          <w:lang w:val="de-DE"/>
        </w:rPr>
      </w:pPr>
    </w:p>
    <w:p w14:paraId="353C7B8D" w14:textId="77777777" w:rsidR="00CE5F09" w:rsidRDefault="00CE5F09" w:rsidP="00CE5F09">
      <w:pPr>
        <w:jc w:val="center"/>
        <w:rPr>
          <w:b/>
          <w:lang w:val="sr"/>
        </w:rPr>
      </w:pPr>
    </w:p>
    <w:p w14:paraId="6C5CA32A" w14:textId="77777777" w:rsidR="00CE5F09" w:rsidRDefault="00CE5F09" w:rsidP="00CE5F09">
      <w:pPr>
        <w:jc w:val="center"/>
        <w:rPr>
          <w:b/>
          <w:lang w:val="sr"/>
        </w:rPr>
      </w:pPr>
      <w:r>
        <w:rPr>
          <w:b/>
          <w:lang w:val="sr"/>
        </w:rPr>
        <w:t xml:space="preserve">ПОЈАМ И ПРАВНА ПРИРОДА </w:t>
      </w:r>
    </w:p>
    <w:p w14:paraId="38EC8562" w14:textId="77777777" w:rsidR="00CE5F09" w:rsidRDefault="00CE5F09" w:rsidP="00CE5F09">
      <w:pPr>
        <w:jc w:val="center"/>
        <w:rPr>
          <w:b/>
          <w:lang w:val="sr"/>
        </w:rPr>
      </w:pPr>
    </w:p>
    <w:p w14:paraId="64C5D5A5" w14:textId="77777777" w:rsidR="00CE5F09" w:rsidRDefault="00CE5F09" w:rsidP="00CE5F09">
      <w:pPr>
        <w:jc w:val="both"/>
        <w:rPr>
          <w:b/>
          <w:lang w:val="sr"/>
        </w:rPr>
      </w:pPr>
    </w:p>
    <w:p w14:paraId="14A1FB01" w14:textId="77777777" w:rsidR="00CE5F09" w:rsidRPr="00053C69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sr"/>
        </w:rPr>
      </w:pPr>
      <w:r w:rsidRPr="00053C69">
        <w:rPr>
          <w:rFonts w:cs="Times New Roman"/>
          <w:b/>
          <w:lang w:val="sr"/>
        </w:rPr>
        <w:t xml:space="preserve">Законодавац </w:t>
      </w:r>
      <w:r w:rsidRPr="00BB0C13">
        <w:rPr>
          <w:rFonts w:cs="Times New Roman"/>
          <w:lang w:val="sr"/>
        </w:rPr>
        <w:t xml:space="preserve">не дефинише овај уговор него одређује да </w:t>
      </w:r>
      <w:r w:rsidRPr="00053C69">
        <w:rPr>
          <w:rFonts w:cs="Times New Roman"/>
          <w:lang w:val="sr"/>
        </w:rPr>
        <w:t>”предак може уговором својим потомцима уступити и разделити имовину”(чл. 182  ЗОН)</w:t>
      </w:r>
      <w:r>
        <w:rPr>
          <w:rFonts w:cs="Times New Roman"/>
          <w:lang w:val="sr"/>
        </w:rPr>
        <w:t>.</w:t>
      </w:r>
      <w:r w:rsidRPr="00053C69">
        <w:rPr>
          <w:rFonts w:cs="Times New Roman"/>
          <w:lang w:val="sr"/>
        </w:rPr>
        <w:t xml:space="preserve"> </w:t>
      </w:r>
    </w:p>
    <w:p w14:paraId="25270399" w14:textId="77777777" w:rsidR="00CE5F09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sr"/>
        </w:rPr>
      </w:pPr>
      <w:r w:rsidRPr="00053C69">
        <w:rPr>
          <w:rFonts w:cs="Times"/>
        </w:rPr>
        <w:t xml:space="preserve">У </w:t>
      </w:r>
      <w:r w:rsidRPr="00053C69">
        <w:rPr>
          <w:rFonts w:cs="Times"/>
          <w:b/>
        </w:rPr>
        <w:t>правној теорији</w:t>
      </w:r>
      <w:r w:rsidRPr="00053C69">
        <w:rPr>
          <w:rFonts w:cs="Times"/>
        </w:rPr>
        <w:t xml:space="preserve"> постоји више дефиниција овог уговора којим се он ближе одређује. Према једној од њих, уговор о уступању и расподели имовине за живота јесте правни посао којим једна уговорна страна (уступилац имовине) уступa</w:t>
      </w:r>
      <w:r w:rsidRPr="00053C69">
        <w:rPr>
          <w:rFonts w:cs="Times"/>
          <w:position w:val="16"/>
        </w:rPr>
        <w:t xml:space="preserve"> </w:t>
      </w:r>
      <w:r w:rsidRPr="00053C69">
        <w:rPr>
          <w:rFonts w:cs="Times"/>
        </w:rPr>
        <w:t xml:space="preserve">и расподељује за живота другој уговорној страни (прималац имовине), са накнадом или без ње, своју имовину или њен део, који постоји у време његовог закључења. </w:t>
      </w:r>
      <w:r w:rsidRPr="00053C69">
        <w:rPr>
          <w:rFonts w:cs="Times"/>
          <w:lang w:val="sr"/>
        </w:rPr>
        <w:t xml:space="preserve">Другом се он одређује као </w:t>
      </w:r>
      <w:r w:rsidRPr="00053C69">
        <w:rPr>
          <w:rFonts w:cs="Times New Roman"/>
          <w:lang w:val="sr"/>
        </w:rPr>
        <w:t>уговор којим се предак-уступилац обавезује да својим потомцима бесплатно уступи и раздели имовину коју поседује у тренутку закључења уговора.</w:t>
      </w:r>
    </w:p>
    <w:p w14:paraId="64C1BAD4" w14:textId="77777777" w:rsidR="00CE5F09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sr"/>
        </w:rPr>
      </w:pPr>
      <w:r>
        <w:rPr>
          <w:rFonts w:cs="Times New Roman"/>
          <w:lang w:val="sr"/>
        </w:rPr>
        <w:t>Овим дефиницијама може се приговорити да нису потпуне јер се из њих не види које наследноправне последице производи овај уговор, а због којих се изучава у области наследног права.</w:t>
      </w:r>
    </w:p>
    <w:p w14:paraId="77294455" w14:textId="77777777" w:rsidR="00CE5F09" w:rsidRPr="00053C69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"/>
          <w:lang w:val="sr"/>
        </w:rPr>
      </w:pPr>
      <w:r w:rsidRPr="00053C69">
        <w:rPr>
          <w:rFonts w:cs="Times New Roman"/>
          <w:b/>
          <w:lang w:val="sr"/>
        </w:rPr>
        <w:t>Правна природа</w:t>
      </w:r>
      <w:r>
        <w:rPr>
          <w:rFonts w:cs="Times New Roman"/>
          <w:lang w:val="sr"/>
        </w:rPr>
        <w:t xml:space="preserve">: </w:t>
      </w:r>
    </w:p>
    <w:p w14:paraId="052F719C" w14:textId="77777777" w:rsidR="00CE5F09" w:rsidRPr="00BB0C13" w:rsidRDefault="00CE5F09" w:rsidP="00CE5F0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426"/>
        <w:jc w:val="both"/>
        <w:rPr>
          <w:rFonts w:cs="Times New Roman"/>
          <w:lang w:val="sr"/>
        </w:rPr>
      </w:pPr>
      <w:r w:rsidRPr="00BB0C13">
        <w:rPr>
          <w:rFonts w:cs="Times New Roman"/>
          <w:b/>
          <w:lang w:val="sr"/>
        </w:rPr>
        <w:t>именовани уговор</w:t>
      </w:r>
      <w:r w:rsidRPr="00BB0C13">
        <w:rPr>
          <w:rFonts w:cs="Times New Roman"/>
          <w:lang w:val="sr"/>
        </w:rPr>
        <w:t xml:space="preserve"> – </w:t>
      </w:r>
      <w:r>
        <w:rPr>
          <w:rFonts w:cs="Times New Roman"/>
          <w:lang w:val="sr"/>
        </w:rPr>
        <w:t xml:space="preserve">законом је посебно уређен, а и </w:t>
      </w:r>
      <w:r w:rsidRPr="00BB0C13">
        <w:rPr>
          <w:rFonts w:cs="Times New Roman"/>
          <w:lang w:val="sr"/>
        </w:rPr>
        <w:t>назив му је законом одређен</w:t>
      </w:r>
    </w:p>
    <w:p w14:paraId="0826238D" w14:textId="77777777" w:rsidR="00CE5F09" w:rsidRPr="00BB0C13" w:rsidRDefault="00CE5F09" w:rsidP="00CE5F0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426"/>
        <w:jc w:val="both"/>
        <w:rPr>
          <w:rFonts w:cs="Times New Roman"/>
          <w:lang w:val="sr"/>
        </w:rPr>
      </w:pPr>
      <w:r w:rsidRPr="00BB0C13">
        <w:rPr>
          <w:rFonts w:cs="Times New Roman"/>
          <w:b/>
          <w:lang w:val="sr"/>
        </w:rPr>
        <w:t>једнострано обавезујући</w:t>
      </w:r>
      <w:r w:rsidRPr="00BB0C13">
        <w:rPr>
          <w:rFonts w:cs="Times New Roman"/>
          <w:lang w:val="sr"/>
        </w:rPr>
        <w:t xml:space="preserve"> – </w:t>
      </w:r>
      <w:r>
        <w:rPr>
          <w:rFonts w:cs="Times New Roman"/>
          <w:lang w:val="sr"/>
        </w:rPr>
        <w:t xml:space="preserve">по правилу, закључењем овог уговора </w:t>
      </w:r>
      <w:r w:rsidRPr="00BB0C13">
        <w:rPr>
          <w:rFonts w:cs="Times New Roman"/>
          <w:lang w:val="sr"/>
        </w:rPr>
        <w:t>настају обавезе само за једну страну</w:t>
      </w:r>
    </w:p>
    <w:p w14:paraId="3A2E7C57" w14:textId="77777777" w:rsidR="00CE5F09" w:rsidRPr="00BB0C13" w:rsidRDefault="00CE5F09" w:rsidP="00CE5F0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426"/>
        <w:jc w:val="both"/>
        <w:rPr>
          <w:rFonts w:cs="Times New Roman"/>
          <w:lang w:val="sr"/>
        </w:rPr>
      </w:pPr>
      <w:r w:rsidRPr="00BB0C13">
        <w:rPr>
          <w:rFonts w:cs="Times New Roman"/>
          <w:b/>
          <w:lang w:val="sr"/>
        </w:rPr>
        <w:t>доброчини</w:t>
      </w:r>
      <w:r w:rsidRPr="00BB0C13">
        <w:rPr>
          <w:rFonts w:cs="Times New Roman"/>
          <w:lang w:val="sr"/>
        </w:rPr>
        <w:t xml:space="preserve"> – потомци не дугују накна</w:t>
      </w:r>
      <w:r>
        <w:rPr>
          <w:rFonts w:cs="Times New Roman"/>
          <w:lang w:val="sr"/>
        </w:rPr>
        <w:t>д</w:t>
      </w:r>
      <w:r w:rsidRPr="00BB0C13">
        <w:rPr>
          <w:rFonts w:cs="Times New Roman"/>
          <w:lang w:val="sr"/>
        </w:rPr>
        <w:t>у за користи које уговором добијају</w:t>
      </w:r>
      <w:r>
        <w:rPr>
          <w:rFonts w:cs="Times New Roman"/>
          <w:lang w:val="sr"/>
        </w:rPr>
        <w:t xml:space="preserve"> (ипак може бити и теретан)</w:t>
      </w:r>
    </w:p>
    <w:p w14:paraId="2464DE37" w14:textId="77777777" w:rsidR="00CE5F09" w:rsidRPr="00BB0C13" w:rsidRDefault="00CE5F09" w:rsidP="00CE5F0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426"/>
        <w:jc w:val="both"/>
        <w:rPr>
          <w:rFonts w:cs="Times New Roman"/>
          <w:lang w:val="sr"/>
        </w:rPr>
      </w:pPr>
      <w:r w:rsidRPr="00BB0C13">
        <w:rPr>
          <w:rFonts w:cs="Times New Roman"/>
          <w:b/>
          <w:lang w:val="sr"/>
        </w:rPr>
        <w:t>каузалан –</w:t>
      </w:r>
      <w:r w:rsidRPr="00BB0C13">
        <w:rPr>
          <w:rFonts w:cs="Times New Roman"/>
          <w:lang w:val="sr"/>
        </w:rPr>
        <w:t xml:space="preserve"> видљив је основ обавезивања, намера претка да бесплатно увећа имовину својих потомака</w:t>
      </w:r>
    </w:p>
    <w:p w14:paraId="4CAD97D5" w14:textId="77777777" w:rsidR="00CE5F09" w:rsidRDefault="00CE5F09" w:rsidP="00CE5F0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426"/>
        <w:jc w:val="both"/>
        <w:rPr>
          <w:rFonts w:cs="Times New Roman"/>
          <w:lang w:val="sr"/>
        </w:rPr>
      </w:pPr>
      <w:r w:rsidRPr="00BB0C13">
        <w:rPr>
          <w:rFonts w:cs="Times New Roman"/>
          <w:b/>
          <w:lang w:val="sr"/>
        </w:rPr>
        <w:t xml:space="preserve">формалан </w:t>
      </w:r>
      <w:r w:rsidRPr="00BB0C13">
        <w:rPr>
          <w:rFonts w:cs="Times New Roman"/>
          <w:lang w:val="sr"/>
        </w:rPr>
        <w:t>– законом прописана форма, не може настати простом сгласношћу воља.</w:t>
      </w:r>
    </w:p>
    <w:p w14:paraId="3AA69488" w14:textId="77777777" w:rsidR="00CE5F09" w:rsidRPr="0070260B" w:rsidRDefault="00CE5F09" w:rsidP="00CE5F0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426"/>
        <w:jc w:val="both"/>
        <w:rPr>
          <w:rFonts w:cs="Times New Roman"/>
          <w:lang w:val="sr"/>
        </w:rPr>
      </w:pPr>
      <w:r w:rsidRPr="00BB0C13">
        <w:rPr>
          <w:rFonts w:cs="Times New Roman"/>
          <w:lang w:val="sr"/>
        </w:rPr>
        <w:t xml:space="preserve">правни посао који производи </w:t>
      </w:r>
      <w:r w:rsidRPr="00BB0C13">
        <w:rPr>
          <w:rFonts w:cs="Times New Roman"/>
          <w:b/>
          <w:lang w:val="sr"/>
        </w:rPr>
        <w:t>дејства за живота</w:t>
      </w:r>
      <w:r>
        <w:rPr>
          <w:rFonts w:cs="Times New Roman"/>
          <w:b/>
          <w:lang w:val="sr"/>
        </w:rPr>
        <w:t xml:space="preserve"> -</w:t>
      </w:r>
      <w:r>
        <w:rPr>
          <w:rFonts w:cs="Times New Roman"/>
          <w:lang w:val="sr"/>
        </w:rPr>
        <w:t xml:space="preserve"> </w:t>
      </w:r>
      <w:r w:rsidRPr="0070260B">
        <w:rPr>
          <w:rFonts w:cs="Times New Roman"/>
          <w:i/>
          <w:lang w:val="de-DE"/>
        </w:rPr>
        <w:t>inter vivos</w:t>
      </w:r>
      <w:r>
        <w:rPr>
          <w:rFonts w:cs="Times New Roman"/>
          <w:lang w:val="de-DE"/>
        </w:rPr>
        <w:t xml:space="preserve"> </w:t>
      </w:r>
      <w:r>
        <w:rPr>
          <w:rFonts w:cs="Times New Roman"/>
          <w:lang w:val="sr"/>
        </w:rPr>
        <w:t>правни посао</w:t>
      </w:r>
    </w:p>
    <w:p w14:paraId="239CEA31" w14:textId="77777777" w:rsidR="00CE5F09" w:rsidRPr="009B6925" w:rsidRDefault="00CE5F09" w:rsidP="00CE5F0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426"/>
        <w:jc w:val="both"/>
        <w:rPr>
          <w:rFonts w:cs="Times New Roman"/>
          <w:lang w:val="sr"/>
        </w:rPr>
      </w:pPr>
      <w:r w:rsidRPr="00BB0C13">
        <w:rPr>
          <w:rFonts w:cs="Times New Roman"/>
          <w:b/>
          <w:lang w:val="sr"/>
        </w:rPr>
        <w:t>облигациони уговор</w:t>
      </w:r>
      <w:r>
        <w:rPr>
          <w:rFonts w:cs="Times New Roman"/>
          <w:lang w:val="sr"/>
        </w:rPr>
        <w:t xml:space="preserve"> њиме се располаже имовином</w:t>
      </w:r>
      <w:r w:rsidRPr="00BB0C13">
        <w:rPr>
          <w:rFonts w:cs="Times New Roman"/>
          <w:lang w:val="sr"/>
        </w:rPr>
        <w:t xml:space="preserve"> за живота, али како производи значајне наследноправне последице, регулисан је Законом о наслеђивању</w:t>
      </w:r>
    </w:p>
    <w:p w14:paraId="55D129E6" w14:textId="77777777" w:rsidR="00CE5F09" w:rsidRDefault="00CE5F09" w:rsidP="00CE5F09">
      <w:pPr>
        <w:pStyle w:val="ListParagraph"/>
        <w:widowControl w:val="0"/>
        <w:autoSpaceDE w:val="0"/>
        <w:autoSpaceDN w:val="0"/>
        <w:adjustRightInd w:val="0"/>
        <w:spacing w:after="240"/>
        <w:ind w:left="2260"/>
        <w:jc w:val="both"/>
        <w:rPr>
          <w:rFonts w:cs="Times New Roman"/>
          <w:b/>
          <w:lang w:val="sr"/>
        </w:rPr>
      </w:pPr>
    </w:p>
    <w:p w14:paraId="54413D10" w14:textId="77777777" w:rsidR="00CE5F09" w:rsidRPr="00BB0C13" w:rsidRDefault="00CE5F09" w:rsidP="00CE5F09">
      <w:pPr>
        <w:pStyle w:val="ListParagraph"/>
        <w:widowControl w:val="0"/>
        <w:autoSpaceDE w:val="0"/>
        <w:autoSpaceDN w:val="0"/>
        <w:adjustRightInd w:val="0"/>
        <w:spacing w:after="240"/>
        <w:ind w:left="2260"/>
        <w:jc w:val="both"/>
        <w:rPr>
          <w:rFonts w:cs="Times New Roman"/>
          <w:b/>
          <w:lang w:val="sr"/>
        </w:rPr>
      </w:pPr>
    </w:p>
    <w:p w14:paraId="65D066DA" w14:textId="77777777" w:rsidR="00CE5F09" w:rsidRDefault="00AC5BED" w:rsidP="00CE5F09">
      <w:pPr>
        <w:pStyle w:val="ListParagraph"/>
        <w:widowControl w:val="0"/>
        <w:autoSpaceDE w:val="0"/>
        <w:autoSpaceDN w:val="0"/>
        <w:adjustRightInd w:val="0"/>
        <w:spacing w:after="240"/>
        <w:ind w:left="0"/>
        <w:jc w:val="both"/>
        <w:rPr>
          <w:rFonts w:cs="Times New Roman"/>
          <w:b/>
          <w:lang w:val="sr"/>
        </w:rPr>
      </w:pPr>
      <w:r>
        <w:rPr>
          <w:rFonts w:cs="Times New Roman"/>
          <w:b/>
          <w:lang w:val="sr"/>
        </w:rPr>
        <w:t>Сличности и разлике</w:t>
      </w:r>
      <w:r w:rsidR="00CE5F09" w:rsidRPr="00BB0C13">
        <w:rPr>
          <w:rFonts w:cs="Times New Roman"/>
          <w:b/>
          <w:lang w:val="sr"/>
        </w:rPr>
        <w:t xml:space="preserve"> у односу на поклон.</w:t>
      </w:r>
    </w:p>
    <w:p w14:paraId="0706A373" w14:textId="77777777" w:rsidR="00CE5F09" w:rsidRPr="00BB0C13" w:rsidRDefault="00CE5F09" w:rsidP="00CE5F09">
      <w:pPr>
        <w:pStyle w:val="ListParagraph"/>
        <w:widowControl w:val="0"/>
        <w:autoSpaceDE w:val="0"/>
        <w:autoSpaceDN w:val="0"/>
        <w:adjustRightInd w:val="0"/>
        <w:spacing w:after="240"/>
        <w:ind w:left="0"/>
        <w:jc w:val="both"/>
        <w:rPr>
          <w:rFonts w:cs="Times New Roman"/>
          <w:b/>
          <w:lang w:val="sr"/>
        </w:rPr>
      </w:pPr>
    </w:p>
    <w:p w14:paraId="24B9159F" w14:textId="77777777" w:rsidR="00CE5F09" w:rsidRDefault="00CE5F09" w:rsidP="00CE5F09">
      <w:pPr>
        <w:pStyle w:val="ListParagraph"/>
        <w:widowControl w:val="0"/>
        <w:autoSpaceDE w:val="0"/>
        <w:autoSpaceDN w:val="0"/>
        <w:adjustRightInd w:val="0"/>
        <w:spacing w:after="240"/>
        <w:ind w:left="0"/>
        <w:jc w:val="both"/>
        <w:rPr>
          <w:rFonts w:cs="Times New Roman"/>
          <w:lang w:val="sr"/>
        </w:rPr>
      </w:pPr>
      <w:r w:rsidRPr="00BB0C13">
        <w:rPr>
          <w:rFonts w:cs="Times New Roman"/>
          <w:b/>
          <w:i/>
          <w:lang w:val="sr"/>
        </w:rPr>
        <w:t>Сличности</w:t>
      </w:r>
      <w:r w:rsidRPr="00BB0C13">
        <w:rPr>
          <w:rFonts w:cs="Times New Roman"/>
          <w:i/>
          <w:lang w:val="sr"/>
        </w:rPr>
        <w:t>.</w:t>
      </w:r>
      <w:r w:rsidRPr="00BB0C13">
        <w:rPr>
          <w:rFonts w:cs="Times New Roman"/>
          <w:lang w:val="sr"/>
        </w:rPr>
        <w:t xml:space="preserve"> Оба су једнострано обавезјујући, доброчини, каузални – намера је даривање, одн. беспл</w:t>
      </w:r>
      <w:r>
        <w:rPr>
          <w:rFonts w:cs="Times New Roman"/>
          <w:lang w:val="sr"/>
        </w:rPr>
        <w:t xml:space="preserve">атно увећање имовине друге уговорне стране </w:t>
      </w:r>
    </w:p>
    <w:p w14:paraId="6B7F39FE" w14:textId="77777777" w:rsidR="00CE5F09" w:rsidRPr="00BB0C13" w:rsidRDefault="00CE5F09" w:rsidP="00CE5F09">
      <w:pPr>
        <w:pStyle w:val="ListParagraph"/>
        <w:widowControl w:val="0"/>
        <w:autoSpaceDE w:val="0"/>
        <w:autoSpaceDN w:val="0"/>
        <w:adjustRightInd w:val="0"/>
        <w:spacing w:after="240"/>
        <w:ind w:left="0"/>
        <w:jc w:val="both"/>
        <w:rPr>
          <w:rFonts w:cs="Times New Roman"/>
          <w:lang w:val="sr"/>
        </w:rPr>
      </w:pPr>
      <w:r w:rsidRPr="00BB0C13">
        <w:rPr>
          <w:rFonts w:cs="Times New Roman"/>
          <w:lang w:val="sr"/>
        </w:rPr>
        <w:t xml:space="preserve"> </w:t>
      </w:r>
    </w:p>
    <w:p w14:paraId="0AE0BF2F" w14:textId="77777777" w:rsidR="00CE5F09" w:rsidRDefault="00CE5F09" w:rsidP="00CE5F09">
      <w:pPr>
        <w:pStyle w:val="ListParagraph"/>
        <w:widowControl w:val="0"/>
        <w:autoSpaceDE w:val="0"/>
        <w:autoSpaceDN w:val="0"/>
        <w:adjustRightInd w:val="0"/>
        <w:spacing w:after="240"/>
        <w:ind w:left="0"/>
        <w:jc w:val="both"/>
        <w:rPr>
          <w:rFonts w:cs="Times New Roman"/>
          <w:i/>
          <w:lang w:val="sr"/>
        </w:rPr>
      </w:pPr>
      <w:r w:rsidRPr="00BB0C13">
        <w:rPr>
          <w:rFonts w:cs="Times New Roman"/>
          <w:b/>
          <w:i/>
          <w:lang w:val="sr"/>
        </w:rPr>
        <w:t>Разлике</w:t>
      </w:r>
      <w:r w:rsidRPr="00BB0C13">
        <w:rPr>
          <w:rFonts w:cs="Times New Roman"/>
          <w:i/>
          <w:lang w:val="sr"/>
        </w:rPr>
        <w:t xml:space="preserve">. </w:t>
      </w:r>
    </w:p>
    <w:p w14:paraId="6B1335EE" w14:textId="77777777" w:rsidR="00CE5F09" w:rsidRPr="00BB0C13" w:rsidRDefault="00CE5F09" w:rsidP="00CE5F09">
      <w:pPr>
        <w:pStyle w:val="ListParagraph"/>
        <w:widowControl w:val="0"/>
        <w:autoSpaceDE w:val="0"/>
        <w:autoSpaceDN w:val="0"/>
        <w:adjustRightInd w:val="0"/>
        <w:spacing w:after="240"/>
        <w:ind w:left="0"/>
        <w:jc w:val="both"/>
        <w:rPr>
          <w:rFonts w:cs="Times New Roman"/>
          <w:i/>
          <w:lang w:val="sr"/>
        </w:rPr>
      </w:pPr>
    </w:p>
    <w:p w14:paraId="5B08CCB7" w14:textId="77777777" w:rsidR="00CE5F09" w:rsidRPr="00BB0C13" w:rsidRDefault="00CE5F09" w:rsidP="00CE5F09">
      <w:pPr>
        <w:pStyle w:val="ListParagraph"/>
        <w:widowControl w:val="0"/>
        <w:autoSpaceDE w:val="0"/>
        <w:autoSpaceDN w:val="0"/>
        <w:adjustRightInd w:val="0"/>
        <w:spacing w:after="240"/>
        <w:ind w:left="0"/>
        <w:jc w:val="both"/>
        <w:rPr>
          <w:rFonts w:cs="Times New Roman"/>
          <w:lang w:val="sr"/>
        </w:rPr>
      </w:pPr>
      <w:r w:rsidRPr="00BB0C13">
        <w:rPr>
          <w:rFonts w:cs="Times New Roman"/>
          <w:i/>
          <w:lang w:val="sr"/>
        </w:rPr>
        <w:t xml:space="preserve">- </w:t>
      </w:r>
      <w:r>
        <w:rPr>
          <w:rFonts w:cs="Times New Roman"/>
          <w:lang w:val="sr"/>
        </w:rPr>
        <w:t>Ко може бити уговорна страна. Код поклона то могу бити било која лица; код уговора о уступању и расподели имовина за живота, то могу бити само лица која се налазе у одређеном сродничком односу.</w:t>
      </w:r>
    </w:p>
    <w:p w14:paraId="7BA27FFD" w14:textId="77777777" w:rsidR="00CE5F09" w:rsidRPr="00BB0C13" w:rsidRDefault="00CE5F09" w:rsidP="00CE5F09">
      <w:pPr>
        <w:pStyle w:val="ListParagraph"/>
        <w:widowControl w:val="0"/>
        <w:autoSpaceDE w:val="0"/>
        <w:autoSpaceDN w:val="0"/>
        <w:adjustRightInd w:val="0"/>
        <w:spacing w:after="240"/>
        <w:ind w:left="0"/>
        <w:jc w:val="both"/>
        <w:rPr>
          <w:rFonts w:cs="Times New Roman"/>
          <w:lang w:val="sr"/>
        </w:rPr>
      </w:pPr>
      <w:r>
        <w:rPr>
          <w:rFonts w:cs="Times New Roman"/>
          <w:lang w:val="sr"/>
        </w:rPr>
        <w:t>- П</w:t>
      </w:r>
      <w:r w:rsidRPr="00BB0C13">
        <w:rPr>
          <w:rFonts w:cs="Times New Roman"/>
          <w:lang w:val="sr"/>
        </w:rPr>
        <w:t xml:space="preserve">оклонопримац може </w:t>
      </w:r>
      <w:r>
        <w:rPr>
          <w:rFonts w:cs="Times New Roman"/>
          <w:lang w:val="sr"/>
        </w:rPr>
        <w:t>бити и пословно неспособно лице;</w:t>
      </w:r>
      <w:r w:rsidRPr="00BB0C13">
        <w:rPr>
          <w:rFonts w:cs="Times New Roman"/>
          <w:lang w:val="sr"/>
        </w:rPr>
        <w:t xml:space="preserve"> </w:t>
      </w:r>
      <w:r>
        <w:rPr>
          <w:rFonts w:cs="Times New Roman"/>
          <w:lang w:val="sr"/>
        </w:rPr>
        <w:t xml:space="preserve">за настанак уговора о поклону потребна је само сагласност поклонодавца и поклонопимца.  Код уговора о уступању и расподели имовине за живота, за настанак овог уговора мора постојати сагласност свих уступиочевих потомака који ће према правилима законског наслеђивања бити позвни на </w:t>
      </w:r>
      <w:r w:rsidR="00AC5BED">
        <w:rPr>
          <w:rFonts w:cs="Times New Roman"/>
          <w:lang w:val="sr"/>
        </w:rPr>
        <w:t xml:space="preserve">његово </w:t>
      </w:r>
      <w:r>
        <w:rPr>
          <w:rFonts w:cs="Times New Roman"/>
          <w:lang w:val="sr"/>
        </w:rPr>
        <w:t>наслеђе; ова лица морају бити</w:t>
      </w:r>
      <w:r w:rsidRPr="00BB0C13">
        <w:rPr>
          <w:rFonts w:cs="Times New Roman"/>
          <w:lang w:val="sr"/>
        </w:rPr>
        <w:t xml:space="preserve"> потпуно пословно способна лица</w:t>
      </w:r>
      <w:r>
        <w:rPr>
          <w:rFonts w:cs="Times New Roman"/>
          <w:lang w:val="sr"/>
        </w:rPr>
        <w:t>.</w:t>
      </w:r>
    </w:p>
    <w:p w14:paraId="24150240" w14:textId="77777777" w:rsidR="00CE5F09" w:rsidRPr="00BB0C13" w:rsidRDefault="00CE5F09" w:rsidP="00CE5F09">
      <w:pPr>
        <w:pStyle w:val="ListParagraph"/>
        <w:widowControl w:val="0"/>
        <w:autoSpaceDE w:val="0"/>
        <w:autoSpaceDN w:val="0"/>
        <w:adjustRightInd w:val="0"/>
        <w:spacing w:after="240"/>
        <w:ind w:left="0"/>
        <w:jc w:val="both"/>
        <w:rPr>
          <w:rFonts w:cs="Times New Roman"/>
          <w:lang w:val="sr"/>
        </w:rPr>
      </w:pPr>
      <w:r>
        <w:rPr>
          <w:rFonts w:cs="Times New Roman"/>
          <w:lang w:val="sr"/>
        </w:rPr>
        <w:t>- П</w:t>
      </w:r>
      <w:r w:rsidRPr="00BB0C13">
        <w:rPr>
          <w:rFonts w:cs="Times New Roman"/>
          <w:lang w:val="sr"/>
        </w:rPr>
        <w:t>оклони улазе у обрачунску вредност заоставштине,</w:t>
      </w:r>
      <w:r>
        <w:rPr>
          <w:rFonts w:cs="Times New Roman"/>
          <w:lang w:val="sr"/>
        </w:rPr>
        <w:t xml:space="preserve"> па се вредност поклона узима у обзир приликом утврђивања вредности нужног дела.  Са друге стране,</w:t>
      </w:r>
      <w:r w:rsidRPr="00BB0C13">
        <w:rPr>
          <w:rFonts w:cs="Times New Roman"/>
          <w:lang w:val="sr"/>
        </w:rPr>
        <w:t xml:space="preserve"> имовина обухваћена </w:t>
      </w:r>
      <w:r>
        <w:rPr>
          <w:rFonts w:cs="Times New Roman"/>
          <w:lang w:val="sr"/>
        </w:rPr>
        <w:t xml:space="preserve">овим </w:t>
      </w:r>
      <w:r w:rsidRPr="00BB0C13">
        <w:rPr>
          <w:rFonts w:cs="Times New Roman"/>
          <w:lang w:val="sr"/>
        </w:rPr>
        <w:t>уговором не улази</w:t>
      </w:r>
      <w:r>
        <w:rPr>
          <w:rFonts w:cs="Times New Roman"/>
          <w:lang w:val="sr"/>
        </w:rPr>
        <w:t xml:space="preserve"> у обрачунску вредност заоставштине (чл. 49 ЗОН).</w:t>
      </w:r>
    </w:p>
    <w:p w14:paraId="5504161C" w14:textId="77777777" w:rsidR="00CE5F09" w:rsidRPr="00BB0C13" w:rsidRDefault="00CE5F09" w:rsidP="00CE5F09">
      <w:pPr>
        <w:pStyle w:val="ListParagraph"/>
        <w:widowControl w:val="0"/>
        <w:autoSpaceDE w:val="0"/>
        <w:autoSpaceDN w:val="0"/>
        <w:adjustRightInd w:val="0"/>
        <w:spacing w:after="240"/>
        <w:ind w:left="0"/>
        <w:jc w:val="both"/>
        <w:rPr>
          <w:rFonts w:cs="Times New Roman"/>
          <w:lang w:val="sr"/>
        </w:rPr>
      </w:pPr>
    </w:p>
    <w:p w14:paraId="18D1073E" w14:textId="77777777" w:rsidR="00CE5F09" w:rsidRPr="00BB0C13" w:rsidRDefault="00CE5F09" w:rsidP="00CE5F09">
      <w:pPr>
        <w:pStyle w:val="ListParagraph"/>
        <w:widowControl w:val="0"/>
        <w:autoSpaceDE w:val="0"/>
        <w:autoSpaceDN w:val="0"/>
        <w:adjustRightInd w:val="0"/>
        <w:spacing w:after="240"/>
        <w:ind w:left="0"/>
        <w:jc w:val="center"/>
        <w:rPr>
          <w:rFonts w:cs="Times New Roman"/>
          <w:lang w:val="sr"/>
        </w:rPr>
      </w:pPr>
    </w:p>
    <w:p w14:paraId="260F8B8C" w14:textId="77777777" w:rsidR="00CE5F09" w:rsidRPr="00BB0C13" w:rsidRDefault="00CE5F09" w:rsidP="00CE5F09">
      <w:pPr>
        <w:pStyle w:val="ListParagraph"/>
        <w:widowControl w:val="0"/>
        <w:autoSpaceDE w:val="0"/>
        <w:autoSpaceDN w:val="0"/>
        <w:adjustRightInd w:val="0"/>
        <w:spacing w:after="240"/>
        <w:ind w:left="0"/>
        <w:jc w:val="center"/>
        <w:rPr>
          <w:rFonts w:cs="Times New Roman"/>
          <w:b/>
          <w:lang w:val="sr"/>
        </w:rPr>
      </w:pPr>
      <w:r w:rsidRPr="00BB0C13">
        <w:rPr>
          <w:rFonts w:cs="Times New Roman"/>
          <w:b/>
          <w:lang w:val="sr"/>
        </w:rPr>
        <w:t>УГОВОРНЕ СТРАНЕ</w:t>
      </w:r>
    </w:p>
    <w:p w14:paraId="3D695246" w14:textId="77777777" w:rsidR="00CE5F09" w:rsidRPr="00BB0C13" w:rsidRDefault="00CE5F09" w:rsidP="00CE5F09">
      <w:pPr>
        <w:pStyle w:val="ListParagraph"/>
        <w:widowControl w:val="0"/>
        <w:autoSpaceDE w:val="0"/>
        <w:autoSpaceDN w:val="0"/>
        <w:adjustRightInd w:val="0"/>
        <w:spacing w:after="240"/>
        <w:ind w:left="2260"/>
        <w:jc w:val="both"/>
        <w:rPr>
          <w:rFonts w:cs="Times New Roman"/>
          <w:lang w:val="sr"/>
        </w:rPr>
      </w:pPr>
    </w:p>
    <w:p w14:paraId="0C862E29" w14:textId="77777777" w:rsidR="00CE5F09" w:rsidRPr="00BB0C13" w:rsidRDefault="00CE5F09" w:rsidP="00CE5F09">
      <w:pPr>
        <w:pStyle w:val="ListParagraph"/>
        <w:widowControl w:val="0"/>
        <w:autoSpaceDE w:val="0"/>
        <w:autoSpaceDN w:val="0"/>
        <w:adjustRightInd w:val="0"/>
        <w:spacing w:after="240"/>
        <w:ind w:left="0"/>
        <w:jc w:val="both"/>
        <w:rPr>
          <w:rFonts w:cs="Times New Roman"/>
          <w:lang w:val="sr"/>
        </w:rPr>
      </w:pPr>
      <w:r>
        <w:rPr>
          <w:rFonts w:cs="Times New Roman"/>
          <w:lang w:val="sr"/>
        </w:rPr>
        <w:t>Ограничена</w:t>
      </w:r>
      <w:r w:rsidRPr="00BB0C13">
        <w:rPr>
          <w:rFonts w:cs="Times New Roman"/>
          <w:lang w:val="sr"/>
        </w:rPr>
        <w:t xml:space="preserve"> аутономија воље, односно слобода уговарања по питању избора уговорног партнера.</w:t>
      </w:r>
    </w:p>
    <w:p w14:paraId="12A58F7F" w14:textId="77777777" w:rsidR="00CE5F09" w:rsidRPr="00BB0C13" w:rsidRDefault="00CE5F09" w:rsidP="00CE5F09">
      <w:pPr>
        <w:pStyle w:val="ListParagraph"/>
        <w:widowControl w:val="0"/>
        <w:autoSpaceDE w:val="0"/>
        <w:autoSpaceDN w:val="0"/>
        <w:adjustRightInd w:val="0"/>
        <w:spacing w:after="240"/>
        <w:ind w:left="0"/>
        <w:jc w:val="both"/>
        <w:rPr>
          <w:rFonts w:cs="Times New Roman"/>
          <w:lang w:val="sr"/>
        </w:rPr>
      </w:pPr>
      <w:r>
        <w:rPr>
          <w:rFonts w:cs="Times New Roman"/>
          <w:lang w:val="sr"/>
        </w:rPr>
        <w:t xml:space="preserve">Уговорне стране су: </w:t>
      </w:r>
      <w:r w:rsidRPr="00BB0C13">
        <w:rPr>
          <w:rFonts w:cs="Times New Roman"/>
          <w:lang w:val="sr"/>
        </w:rPr>
        <w:t xml:space="preserve">предак – уступилац и његови потомци који ће </w:t>
      </w:r>
      <w:r>
        <w:rPr>
          <w:rFonts w:cs="Times New Roman"/>
          <w:lang w:val="sr"/>
        </w:rPr>
        <w:t>у моменту уступиочеве смрти бити позвани на</w:t>
      </w:r>
      <w:r w:rsidRPr="00BB0C13">
        <w:rPr>
          <w:rFonts w:cs="Times New Roman"/>
          <w:lang w:val="sr"/>
        </w:rPr>
        <w:t xml:space="preserve"> насле</w:t>
      </w:r>
      <w:r>
        <w:rPr>
          <w:rFonts w:cs="Times New Roman"/>
          <w:lang w:val="sr"/>
        </w:rPr>
        <w:t>ђе према правилима законског наслеђивања,</w:t>
      </w:r>
      <w:r w:rsidRPr="00BB0C13">
        <w:rPr>
          <w:rFonts w:cs="Times New Roman"/>
          <w:lang w:val="sr"/>
        </w:rPr>
        <w:t xml:space="preserve"> и </w:t>
      </w:r>
      <w:r>
        <w:rPr>
          <w:rFonts w:cs="Times New Roman"/>
          <w:lang w:val="sr"/>
        </w:rPr>
        <w:t xml:space="preserve">евентуално, </w:t>
      </w:r>
      <w:r w:rsidRPr="00BB0C13">
        <w:rPr>
          <w:rFonts w:cs="Times New Roman"/>
          <w:lang w:val="sr"/>
        </w:rPr>
        <w:t>супружник</w:t>
      </w:r>
      <w:r>
        <w:rPr>
          <w:rFonts w:cs="Times New Roman"/>
          <w:lang w:val="sr"/>
        </w:rPr>
        <w:t xml:space="preserve"> уступиоца.</w:t>
      </w:r>
    </w:p>
    <w:p w14:paraId="747EC23E" w14:textId="77777777" w:rsidR="00CE5F09" w:rsidRPr="00BB0C13" w:rsidRDefault="00CE5F09" w:rsidP="00CE5F09">
      <w:pPr>
        <w:pStyle w:val="ListParagraph"/>
        <w:widowControl w:val="0"/>
        <w:autoSpaceDE w:val="0"/>
        <w:autoSpaceDN w:val="0"/>
        <w:adjustRightInd w:val="0"/>
        <w:spacing w:after="240"/>
        <w:ind w:left="0"/>
        <w:jc w:val="both"/>
        <w:rPr>
          <w:rFonts w:cs="Times New Roman"/>
          <w:lang w:val="sr"/>
        </w:rPr>
      </w:pPr>
      <w:r w:rsidRPr="0038402E">
        <w:rPr>
          <w:rFonts w:cs="Times New Roman"/>
          <w:lang w:val="sr"/>
        </w:rPr>
        <w:t>Потомцима</w:t>
      </w:r>
      <w:r>
        <w:rPr>
          <w:rFonts w:cs="Times New Roman"/>
          <w:lang w:val="sr"/>
        </w:rPr>
        <w:t xml:space="preserve"> се сматрају крвни (биолошки) и</w:t>
      </w:r>
      <w:r w:rsidRPr="00BB0C13">
        <w:rPr>
          <w:rFonts w:cs="Times New Roman"/>
          <w:lang w:val="sr"/>
        </w:rPr>
        <w:t xml:space="preserve"> грађански</w:t>
      </w:r>
      <w:r>
        <w:rPr>
          <w:rFonts w:cs="Times New Roman"/>
          <w:lang w:val="sr"/>
        </w:rPr>
        <w:t xml:space="preserve"> сродници који потичу од уступиоца.</w:t>
      </w:r>
    </w:p>
    <w:p w14:paraId="3DEEACD3" w14:textId="5769FEE1" w:rsidR="00CE5F09" w:rsidRPr="00BB0C13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sr"/>
        </w:rPr>
      </w:pPr>
      <w:r w:rsidRPr="00BB0C13">
        <w:rPr>
          <w:rFonts w:cs="Times New Roman"/>
          <w:lang w:val="sr"/>
        </w:rPr>
        <w:t>Потре</w:t>
      </w:r>
      <w:r>
        <w:rPr>
          <w:rFonts w:cs="Times New Roman"/>
          <w:lang w:val="sr"/>
        </w:rPr>
        <w:t xml:space="preserve">бна је сагласност свих потомака </w:t>
      </w:r>
      <w:r w:rsidRPr="00BB0C13">
        <w:rPr>
          <w:rFonts w:cs="Times New Roman"/>
          <w:lang w:val="sr"/>
        </w:rPr>
        <w:t>који би по правилима законског наслеђивања били позвани да га наследе</w:t>
      </w:r>
      <w:r>
        <w:rPr>
          <w:rFonts w:cs="Times New Roman"/>
          <w:lang w:val="sr"/>
        </w:rPr>
        <w:t>,</w:t>
      </w:r>
      <w:r w:rsidRPr="00BB0C13">
        <w:rPr>
          <w:rFonts w:cs="Times New Roman"/>
          <w:lang w:val="sr"/>
        </w:rPr>
        <w:t xml:space="preserve"> било у тренутку закључења уговора или накнадна, у ф</w:t>
      </w:r>
      <w:r>
        <w:rPr>
          <w:rFonts w:cs="Times New Roman"/>
          <w:lang w:val="sr"/>
        </w:rPr>
        <w:t>орми предвиђеној за овај уговор</w:t>
      </w:r>
      <w:r w:rsidRPr="00BB0C13">
        <w:rPr>
          <w:rFonts w:cs="Times New Roman"/>
          <w:lang w:val="sr"/>
        </w:rPr>
        <w:t xml:space="preserve">. </w:t>
      </w:r>
      <w:r>
        <w:rPr>
          <w:rFonts w:cs="Times New Roman"/>
          <w:lang w:val="sr"/>
        </w:rPr>
        <w:t xml:space="preserve"> И поред тога што нема сагласности, уговор о уступању и расподели имовине ће произвести пуни правни ефекат, ако се</w:t>
      </w:r>
      <w:r w:rsidRPr="00BB0C13">
        <w:rPr>
          <w:rFonts w:cs="Times New Roman"/>
          <w:lang w:val="sr"/>
        </w:rPr>
        <w:t xml:space="preserve"> потомак који није</w:t>
      </w:r>
      <w:r>
        <w:rPr>
          <w:rFonts w:cs="Times New Roman"/>
          <w:lang w:val="sr"/>
        </w:rPr>
        <w:t xml:space="preserve"> дао сагласност одрекне</w:t>
      </w:r>
      <w:r w:rsidRPr="00BB0C13">
        <w:rPr>
          <w:rFonts w:cs="Times New Roman"/>
          <w:lang w:val="sr"/>
        </w:rPr>
        <w:t xml:space="preserve"> наслеђа</w:t>
      </w:r>
      <w:r>
        <w:rPr>
          <w:rFonts w:cs="Times New Roman"/>
          <w:lang w:val="sr"/>
        </w:rPr>
        <w:t xml:space="preserve"> на уступиочевој заоставштини</w:t>
      </w:r>
      <w:r w:rsidRPr="00BB0C13">
        <w:rPr>
          <w:rFonts w:cs="Times New Roman"/>
          <w:lang w:val="sr"/>
        </w:rPr>
        <w:t xml:space="preserve">, </w:t>
      </w:r>
      <w:r>
        <w:rPr>
          <w:rFonts w:cs="Times New Roman"/>
          <w:lang w:val="sr"/>
        </w:rPr>
        <w:t xml:space="preserve">ако </w:t>
      </w:r>
      <w:r w:rsidR="00E91AA9">
        <w:rPr>
          <w:rFonts w:cs="Times New Roman"/>
          <w:lang w:val="sr"/>
        </w:rPr>
        <w:t xml:space="preserve">је </w:t>
      </w:r>
      <w:r>
        <w:rPr>
          <w:rFonts w:cs="Times New Roman"/>
          <w:lang w:val="sr"/>
        </w:rPr>
        <w:t>недостојан за наслеђивање</w:t>
      </w:r>
      <w:r w:rsidRPr="00BB0C13">
        <w:rPr>
          <w:rFonts w:cs="Times New Roman"/>
          <w:lang w:val="sr"/>
        </w:rPr>
        <w:t xml:space="preserve"> или </w:t>
      </w:r>
      <w:r w:rsidR="00E91AA9">
        <w:rPr>
          <w:rFonts w:cs="Times New Roman"/>
          <w:lang w:val="sr"/>
        </w:rPr>
        <w:t xml:space="preserve">уколико </w:t>
      </w:r>
      <w:r w:rsidRPr="00BB0C13">
        <w:rPr>
          <w:rFonts w:cs="Times New Roman"/>
          <w:lang w:val="sr"/>
        </w:rPr>
        <w:t>није доживео моменат делације, а нем</w:t>
      </w:r>
      <w:r>
        <w:rPr>
          <w:rFonts w:cs="Times New Roman"/>
          <w:lang w:val="sr"/>
        </w:rPr>
        <w:t>а потомства</w:t>
      </w:r>
      <w:r w:rsidRPr="00BB0C13">
        <w:rPr>
          <w:rFonts w:cs="Times New Roman"/>
          <w:lang w:val="sr"/>
        </w:rPr>
        <w:t>.</w:t>
      </w:r>
    </w:p>
    <w:p w14:paraId="0868EE80" w14:textId="77777777" w:rsidR="00CE5F09" w:rsidRPr="00BB0C13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sr"/>
        </w:rPr>
      </w:pPr>
      <w:r w:rsidRPr="00BB0C13">
        <w:rPr>
          <w:rFonts w:cs="Times New Roman"/>
          <w:lang w:val="sr"/>
        </w:rPr>
        <w:t xml:space="preserve">Став је у правној теорији да на </w:t>
      </w:r>
      <w:r w:rsidRPr="00BB0C13">
        <w:rPr>
          <w:rFonts w:cs="Times New Roman"/>
        </w:rPr>
        <w:t xml:space="preserve">пуноважност уговора нема утицаја чињеница да су његовом закључењу приступили и потомци који не би могли наследити уступиоца, због првенства у наслеђивању других потомака. </w:t>
      </w:r>
      <w:r>
        <w:rPr>
          <w:rFonts w:cs="Times New Roman"/>
        </w:rPr>
        <w:t xml:space="preserve"> </w:t>
      </w:r>
      <w:r w:rsidRPr="00BB0C13">
        <w:rPr>
          <w:rFonts w:cs="Times New Roman"/>
          <w:lang w:val="sr"/>
        </w:rPr>
        <w:t xml:space="preserve">У погледу добара која су њима уступљена важи режим уговора о уступању и расподели имовине за живота, тако да ни ово </w:t>
      </w:r>
      <w:r w:rsidRPr="000C5544">
        <w:rPr>
          <w:rFonts w:cs="Times New Roman"/>
          <w:b/>
          <w:lang w:val="sr"/>
        </w:rPr>
        <w:t>не улази</w:t>
      </w:r>
      <w:r w:rsidRPr="00BB0C13">
        <w:rPr>
          <w:rFonts w:cs="Times New Roman"/>
          <w:lang w:val="sr"/>
        </w:rPr>
        <w:t xml:space="preserve"> у обрачунску вредност заоставштине. </w:t>
      </w:r>
    </w:p>
    <w:p w14:paraId="3C9261CB" w14:textId="77777777" w:rsidR="00CE5F09" w:rsidRPr="00BB0C13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sr"/>
        </w:rPr>
      </w:pPr>
      <w:r w:rsidRPr="00BB0C13">
        <w:rPr>
          <w:rFonts w:cs="Times New Roman"/>
          <w:lang w:val="sr"/>
        </w:rPr>
        <w:t xml:space="preserve">Међутим, ако уговором нису обухваћени сви потомци, овај уговор ће бити ништав, и тада долази до </w:t>
      </w:r>
      <w:r w:rsidRPr="00BB0C13">
        <w:rPr>
          <w:rFonts w:cs="Times New Roman"/>
          <w:b/>
          <w:lang w:val="sr"/>
        </w:rPr>
        <w:t>законске конверзије</w:t>
      </w:r>
      <w:r w:rsidRPr="00BB0C13">
        <w:rPr>
          <w:rFonts w:cs="Times New Roman"/>
          <w:lang w:val="sr"/>
        </w:rPr>
        <w:t xml:space="preserve"> у уговор о поклону. </w:t>
      </w:r>
    </w:p>
    <w:p w14:paraId="56BE728D" w14:textId="77777777" w:rsidR="00CE5F09" w:rsidRPr="00BB0C13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sr"/>
        </w:rPr>
      </w:pPr>
      <w:r w:rsidRPr="00BB0C13">
        <w:rPr>
          <w:rFonts w:cs="Times New Roman"/>
          <w:b/>
          <w:lang w:val="sr"/>
        </w:rPr>
        <w:t>Супружник</w:t>
      </w:r>
      <w:r>
        <w:rPr>
          <w:rFonts w:cs="Times New Roman"/>
          <w:lang w:val="sr"/>
        </w:rPr>
        <w:t>. М</w:t>
      </w:r>
      <w:r w:rsidRPr="00BB0C13">
        <w:rPr>
          <w:rFonts w:cs="Times New Roman"/>
          <w:lang w:val="sr"/>
        </w:rPr>
        <w:t>ож</w:t>
      </w:r>
      <w:r>
        <w:rPr>
          <w:rFonts w:cs="Times New Roman"/>
          <w:lang w:val="sr"/>
        </w:rPr>
        <w:t>е бити обухваћен уговором, али</w:t>
      </w:r>
      <w:r w:rsidRPr="00BB0C13">
        <w:rPr>
          <w:rFonts w:cs="Times New Roman"/>
          <w:lang w:val="sr"/>
        </w:rPr>
        <w:t xml:space="preserve"> не мора. Ако није, то не утиче на пуноважност него на пуно правно дејство</w:t>
      </w:r>
      <w:r>
        <w:rPr>
          <w:rFonts w:cs="Times New Roman"/>
          <w:lang w:val="sr"/>
        </w:rPr>
        <w:t xml:space="preserve"> уговора, што значи да ће он</w:t>
      </w:r>
      <w:r w:rsidRPr="00BB0C13">
        <w:rPr>
          <w:rFonts w:cs="Times New Roman"/>
          <w:lang w:val="sr"/>
        </w:rPr>
        <w:t xml:space="preserve"> само у односу на супружника важити као поклон. Ови поклони, када је у питању супружник и заштита његовог права на нужни део, улазе у обрачунску вредност заоставштине као основицу за израчунавање нужног дела.</w:t>
      </w:r>
    </w:p>
    <w:p w14:paraId="633D61D7" w14:textId="77777777" w:rsidR="00CE5F09" w:rsidRPr="0038402E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sr"/>
        </w:rPr>
      </w:pPr>
      <w:r w:rsidRPr="0038402E">
        <w:rPr>
          <w:rFonts w:cs="Times New Roman"/>
          <w:lang w:val="sr"/>
        </w:rPr>
        <w:t>Да ли се овај уговор може закључити између родитеља који имају једног потомка?</w:t>
      </w:r>
    </w:p>
    <w:p w14:paraId="44DF4E0C" w14:textId="2958083D" w:rsidR="00CE5F09" w:rsidRPr="00BB0C13" w:rsidRDefault="0038402E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sr"/>
        </w:rPr>
      </w:pPr>
      <w:r>
        <w:rPr>
          <w:rFonts w:cs="Times New Roman"/>
          <w:lang w:val="sr"/>
        </w:rPr>
        <w:t>C</w:t>
      </w:r>
      <w:r w:rsidR="00CE5F09" w:rsidRPr="00BB0C13">
        <w:rPr>
          <w:rFonts w:cs="Times New Roman"/>
          <w:lang w:val="sr"/>
        </w:rPr>
        <w:t xml:space="preserve">врха уговора – да се уреди питање расподеле имовине између </w:t>
      </w:r>
      <w:r w:rsidR="00CE5F09">
        <w:rPr>
          <w:rFonts w:cs="Times New Roman"/>
          <w:lang w:val="sr"/>
        </w:rPr>
        <w:t>потомака и спрече будући сукоби</w:t>
      </w:r>
    </w:p>
    <w:p w14:paraId="45C1ED23" w14:textId="77777777" w:rsidR="00CE5F09" w:rsidRDefault="00CE5F09" w:rsidP="00CE5F09">
      <w:pPr>
        <w:widowControl w:val="0"/>
        <w:autoSpaceDE w:val="0"/>
        <w:autoSpaceDN w:val="0"/>
        <w:adjustRightInd w:val="0"/>
        <w:spacing w:after="240"/>
        <w:jc w:val="center"/>
        <w:rPr>
          <w:rFonts w:cs="Times New Roman"/>
          <w:b/>
          <w:lang w:val="sr"/>
        </w:rPr>
      </w:pPr>
      <w:bookmarkStart w:id="0" w:name="_GoBack"/>
      <w:bookmarkEnd w:id="0"/>
    </w:p>
    <w:p w14:paraId="3BB33C32" w14:textId="77777777" w:rsidR="00CE5F09" w:rsidRDefault="00CE5F09" w:rsidP="00CE5F09">
      <w:pPr>
        <w:widowControl w:val="0"/>
        <w:autoSpaceDE w:val="0"/>
        <w:autoSpaceDN w:val="0"/>
        <w:adjustRightInd w:val="0"/>
        <w:spacing w:after="240"/>
        <w:jc w:val="center"/>
        <w:rPr>
          <w:rFonts w:cs="Times New Roman"/>
          <w:b/>
          <w:lang w:val="sr"/>
        </w:rPr>
      </w:pPr>
      <w:r>
        <w:rPr>
          <w:rFonts w:cs="Times New Roman"/>
          <w:b/>
          <w:lang w:val="sr"/>
        </w:rPr>
        <w:t>ЗАКЉУЧЕЊЕ УГОВОРА</w:t>
      </w:r>
    </w:p>
    <w:p w14:paraId="661913E4" w14:textId="77777777" w:rsidR="00CE5F09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b/>
          <w:lang w:val="sr"/>
        </w:rPr>
      </w:pPr>
    </w:p>
    <w:p w14:paraId="6B1D07D6" w14:textId="77777777" w:rsidR="00CE5F09" w:rsidRPr="00CC5074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sr"/>
        </w:rPr>
      </w:pPr>
      <w:r w:rsidRPr="00CC5074">
        <w:rPr>
          <w:rFonts w:cs="Times New Roman"/>
          <w:lang w:val="sr"/>
        </w:rPr>
        <w:t xml:space="preserve">Да би уговор </w:t>
      </w:r>
      <w:r>
        <w:rPr>
          <w:rFonts w:cs="Times New Roman"/>
          <w:lang w:val="sr"/>
        </w:rPr>
        <w:t xml:space="preserve">настао уговорнице треба да се сагласе о битним елементима уговора – предмету и намери даривања. За закључење овог уговора важе сви општи услови потребни за склапање било ког уговора, али постоје извесне специфичности које се односе на предмет, форму и то ко могу бити уговорне стране. </w:t>
      </w:r>
    </w:p>
    <w:p w14:paraId="53C2A02A" w14:textId="77777777" w:rsidR="00CE5F09" w:rsidRPr="00BB0C13" w:rsidRDefault="00CE5F09" w:rsidP="00CE5F09">
      <w:pPr>
        <w:widowControl w:val="0"/>
        <w:autoSpaceDE w:val="0"/>
        <w:autoSpaceDN w:val="0"/>
        <w:adjustRightInd w:val="0"/>
        <w:spacing w:after="240"/>
        <w:jc w:val="center"/>
        <w:rPr>
          <w:rFonts w:cs="Times New Roman"/>
          <w:b/>
          <w:lang w:val="sr"/>
        </w:rPr>
      </w:pPr>
      <w:r w:rsidRPr="00BB0C13">
        <w:rPr>
          <w:rFonts w:cs="Times New Roman"/>
          <w:b/>
          <w:lang w:val="sr"/>
        </w:rPr>
        <w:t xml:space="preserve">Форма и предмет уговора </w:t>
      </w:r>
    </w:p>
    <w:p w14:paraId="6C875C2C" w14:textId="1863F1A8" w:rsidR="00CE5F09" w:rsidRPr="00BB0C13" w:rsidRDefault="00CE5F09" w:rsidP="00CE5F09">
      <w:pPr>
        <w:pStyle w:val="NormalWeb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Овај уговор мора бити закључен у форми јавнобележнички потврђене (солемнизоване) исправе. Приликом потврђивања, јавни бележник је дужан да уговорнике нарочито упозори на то да уступљена имовина не улази у ус</w:t>
      </w:r>
      <w:r w:rsidR="00E91AA9">
        <w:rPr>
          <w:rFonts w:asciiTheme="minorHAnsi" w:hAnsiTheme="minorHAnsi"/>
          <w:sz w:val="24"/>
          <w:szCs w:val="24"/>
        </w:rPr>
        <w:t>т</w:t>
      </w:r>
      <w:r>
        <w:rPr>
          <w:rFonts w:asciiTheme="minorHAnsi" w:hAnsiTheme="minorHAnsi"/>
          <w:sz w:val="24"/>
          <w:szCs w:val="24"/>
        </w:rPr>
        <w:t xml:space="preserve">упиочеву заоставштину и да се из ње не могу намирити његови нужни наследници, о чему ставља напомену у клаузули о потврђивању. </w:t>
      </w:r>
    </w:p>
    <w:p w14:paraId="1FE7F9EC" w14:textId="77777777" w:rsidR="00CE5F09" w:rsidRPr="00BB0C13" w:rsidRDefault="00CE5F09" w:rsidP="00CE5F09">
      <w:pPr>
        <w:pStyle w:val="NormalWeb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Може се закључити и у форми јавнобележничког записа, ако се тако стране договоре. </w:t>
      </w:r>
    </w:p>
    <w:p w14:paraId="216BA8FB" w14:textId="77777777" w:rsidR="00CE5F09" w:rsidRPr="00BB0C13" w:rsidRDefault="00CE5F09" w:rsidP="00CE5F09">
      <w:pPr>
        <w:pStyle w:val="NormalWe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У супротном, уговор је ништав.</w:t>
      </w:r>
    </w:p>
    <w:p w14:paraId="3A3E5B48" w14:textId="77777777" w:rsidR="00CE5F09" w:rsidRPr="00BB0C13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sr"/>
        </w:rPr>
      </w:pPr>
      <w:r>
        <w:rPr>
          <w:rFonts w:cs="Times New Roman"/>
          <w:b/>
          <w:lang w:val="sr"/>
        </w:rPr>
        <w:t>Предмет</w:t>
      </w:r>
      <w:r w:rsidRPr="00BB0C13">
        <w:rPr>
          <w:rFonts w:cs="Times New Roman"/>
          <w:lang w:val="sr"/>
        </w:rPr>
        <w:t xml:space="preserve"> уступиочеве обавезе је </w:t>
      </w:r>
      <w:r w:rsidRPr="00700FF6">
        <w:rPr>
          <w:rFonts w:cs="Times New Roman"/>
          <w:lang w:val="sr"/>
        </w:rPr>
        <w:t>имовина</w:t>
      </w:r>
      <w:r w:rsidRPr="00BB0C13">
        <w:rPr>
          <w:rFonts w:cs="Times New Roman"/>
          <w:lang w:val="sr"/>
        </w:rPr>
        <w:t xml:space="preserve"> коју поседује у трeнутку закључења уговора, </w:t>
      </w:r>
      <w:r>
        <w:rPr>
          <w:rFonts w:cs="Times New Roman"/>
          <w:lang w:val="sr"/>
        </w:rPr>
        <w:t xml:space="preserve">било </w:t>
      </w:r>
      <w:r w:rsidRPr="00BB0C13">
        <w:rPr>
          <w:rFonts w:cs="Times New Roman"/>
          <w:lang w:val="sr"/>
        </w:rPr>
        <w:t>у целини или делимично.</w:t>
      </w:r>
    </w:p>
    <w:p w14:paraId="0540B88B" w14:textId="77777777" w:rsidR="00CE5F09" w:rsidRPr="00BB0C13" w:rsidRDefault="00CE5F09" w:rsidP="00CE5F09">
      <w:pPr>
        <w:pStyle w:val="NormalWeb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Ништава је одредба у уговору којом се предвиђа расподела имовине која ће се затећи у уступиочевој заоставштини. </w:t>
      </w:r>
    </w:p>
    <w:p w14:paraId="1EF468BE" w14:textId="77777777" w:rsidR="00CE5F09" w:rsidRDefault="00CE5F09" w:rsidP="00CE5F09">
      <w:pPr>
        <w:pStyle w:val="NormalWeb"/>
        <w:jc w:val="center"/>
        <w:rPr>
          <w:rFonts w:asciiTheme="minorHAnsi" w:hAnsiTheme="minorHAnsi"/>
          <w:b/>
          <w:i/>
          <w:sz w:val="24"/>
          <w:szCs w:val="24"/>
        </w:rPr>
      </w:pPr>
    </w:p>
    <w:p w14:paraId="2162F600" w14:textId="77777777" w:rsidR="00CE5F09" w:rsidRDefault="00CE5F09" w:rsidP="00CE5F09">
      <w:pPr>
        <w:pStyle w:val="NormalWeb"/>
        <w:jc w:val="center"/>
        <w:rPr>
          <w:rFonts w:asciiTheme="minorHAnsi" w:hAnsiTheme="minorHAnsi"/>
          <w:b/>
          <w:i/>
          <w:sz w:val="24"/>
          <w:szCs w:val="24"/>
          <w:lang w:val="sr"/>
        </w:rPr>
      </w:pPr>
      <w:r>
        <w:rPr>
          <w:rFonts w:asciiTheme="minorHAnsi" w:hAnsiTheme="minorHAnsi"/>
          <w:b/>
          <w:i/>
          <w:sz w:val="24"/>
          <w:szCs w:val="24"/>
          <w:lang w:val="sr"/>
        </w:rPr>
        <w:t xml:space="preserve">ОСМА НЕДЕЉА ПРЕДАВАЊА </w:t>
      </w:r>
      <w:r w:rsidRPr="00CC5074">
        <w:rPr>
          <w:rFonts w:asciiTheme="minorHAnsi" w:hAnsiTheme="minorHAnsi"/>
          <w:b/>
          <w:i/>
          <w:sz w:val="24"/>
          <w:szCs w:val="24"/>
          <w:lang w:val="sr"/>
        </w:rPr>
        <w:t>(14.05.2020.)</w:t>
      </w:r>
    </w:p>
    <w:p w14:paraId="6C842195" w14:textId="77777777" w:rsidR="00CE5F09" w:rsidRDefault="00CE5F09" w:rsidP="00CE5F09">
      <w:pPr>
        <w:pStyle w:val="NormalWeb"/>
        <w:jc w:val="center"/>
        <w:rPr>
          <w:rFonts w:asciiTheme="minorHAnsi" w:hAnsiTheme="minorHAnsi"/>
          <w:b/>
          <w:i/>
          <w:sz w:val="24"/>
          <w:szCs w:val="24"/>
          <w:lang w:val="sr"/>
        </w:rPr>
      </w:pPr>
    </w:p>
    <w:p w14:paraId="24094B30" w14:textId="77777777" w:rsidR="00CE5F09" w:rsidRPr="00186846" w:rsidRDefault="00CE5F09" w:rsidP="00CE5F09">
      <w:pPr>
        <w:pStyle w:val="NormalWeb"/>
        <w:jc w:val="center"/>
        <w:rPr>
          <w:rFonts w:asciiTheme="minorHAnsi" w:hAnsiTheme="minorHAnsi"/>
          <w:sz w:val="24"/>
          <w:szCs w:val="24"/>
          <w:lang w:val="sr"/>
        </w:rPr>
      </w:pPr>
      <w:r w:rsidRPr="00186846">
        <w:rPr>
          <w:rFonts w:asciiTheme="minorHAnsi" w:hAnsiTheme="minorHAnsi"/>
          <w:sz w:val="24"/>
          <w:szCs w:val="24"/>
        </w:rPr>
        <w:t>ДE</w:t>
      </w:r>
      <w:r w:rsidRPr="00186846">
        <w:rPr>
          <w:rFonts w:asciiTheme="minorHAnsi" w:hAnsiTheme="minorHAnsi"/>
          <w:sz w:val="24"/>
          <w:szCs w:val="24"/>
          <w:lang w:val="sr"/>
        </w:rPr>
        <w:t xml:space="preserve">ЈСТВО УГОВОРА </w:t>
      </w:r>
      <w:r>
        <w:rPr>
          <w:rFonts w:asciiTheme="minorHAnsi" w:hAnsiTheme="minorHAnsi"/>
          <w:sz w:val="24"/>
          <w:szCs w:val="24"/>
          <w:lang w:val="sr"/>
        </w:rPr>
        <w:t>O УСТУПАЊУ И РАСПОДЕЛИ ИМОВИНЕ ЗА ЖИВОТА</w:t>
      </w:r>
    </w:p>
    <w:p w14:paraId="1396463C" w14:textId="77777777" w:rsidR="00CE5F09" w:rsidRDefault="00CE5F09" w:rsidP="00CE5F09">
      <w:pPr>
        <w:pStyle w:val="NormalWeb"/>
        <w:jc w:val="both"/>
        <w:rPr>
          <w:rFonts w:asciiTheme="minorHAnsi" w:hAnsiTheme="minorHAnsi"/>
          <w:b/>
          <w:i/>
          <w:sz w:val="24"/>
          <w:szCs w:val="24"/>
          <w:lang w:val="sr"/>
        </w:rPr>
      </w:pPr>
    </w:p>
    <w:p w14:paraId="07111E74" w14:textId="77777777" w:rsidR="00CE5F09" w:rsidRPr="00700FF6" w:rsidRDefault="00CE5F09" w:rsidP="00CE5F09">
      <w:pPr>
        <w:pStyle w:val="NormalWeb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Најзначајнија дејства су: </w:t>
      </w:r>
    </w:p>
    <w:p w14:paraId="36C9F386" w14:textId="77777777" w:rsidR="00CE5F09" w:rsidRPr="00BB0C13" w:rsidRDefault="00CE5F09" w:rsidP="00CE5F09">
      <w:pPr>
        <w:pStyle w:val="NormalWeb"/>
        <w:numPr>
          <w:ilvl w:val="0"/>
          <w:numId w:val="1"/>
        </w:numPr>
        <w:ind w:left="426"/>
        <w:jc w:val="both"/>
        <w:rPr>
          <w:rFonts w:asciiTheme="minorHAnsi" w:hAnsiTheme="minorHAnsi"/>
          <w:sz w:val="24"/>
          <w:szCs w:val="24"/>
        </w:rPr>
      </w:pPr>
      <w:r w:rsidRPr="00BB0C13">
        <w:rPr>
          <w:rFonts w:asciiTheme="minorHAnsi" w:hAnsiTheme="minorHAnsi"/>
          <w:sz w:val="24"/>
          <w:szCs w:val="24"/>
        </w:rPr>
        <w:t xml:space="preserve">уговор је </w:t>
      </w:r>
      <w:r w:rsidRPr="006555C2">
        <w:rPr>
          <w:rFonts w:asciiTheme="minorHAnsi" w:hAnsiTheme="minorHAnsi"/>
          <w:b/>
          <w:sz w:val="24"/>
          <w:szCs w:val="24"/>
        </w:rPr>
        <w:t>правни основ за стицање права својине и других имовинских</w:t>
      </w:r>
      <w:r w:rsidRPr="00BB0C13">
        <w:rPr>
          <w:rFonts w:asciiTheme="minorHAnsi" w:hAnsiTheme="minorHAnsi"/>
          <w:sz w:val="24"/>
          <w:szCs w:val="24"/>
        </w:rPr>
        <w:t xml:space="preserve"> права</w:t>
      </w:r>
      <w:r>
        <w:rPr>
          <w:rFonts w:asciiTheme="minorHAnsi" w:hAnsiTheme="minorHAnsi"/>
          <w:sz w:val="24"/>
          <w:szCs w:val="24"/>
        </w:rPr>
        <w:t>;</w:t>
      </w:r>
    </w:p>
    <w:p w14:paraId="7C903C09" w14:textId="77777777" w:rsidR="00CE5F09" w:rsidRPr="00BB0C13" w:rsidRDefault="00CE5F09" w:rsidP="00CE5F09">
      <w:pPr>
        <w:pStyle w:val="NormalWeb"/>
        <w:numPr>
          <w:ilvl w:val="0"/>
          <w:numId w:val="1"/>
        </w:numPr>
        <w:ind w:left="426"/>
        <w:jc w:val="both"/>
        <w:rPr>
          <w:rFonts w:asciiTheme="minorHAnsi" w:hAnsiTheme="minorHAnsi"/>
          <w:sz w:val="24"/>
          <w:szCs w:val="24"/>
        </w:rPr>
      </w:pPr>
      <w:r w:rsidRPr="00BB0C13">
        <w:rPr>
          <w:rFonts w:asciiTheme="minorHAnsi" w:hAnsiTheme="minorHAnsi"/>
          <w:sz w:val="24"/>
          <w:szCs w:val="24"/>
        </w:rPr>
        <w:t xml:space="preserve">уступљена имовина </w:t>
      </w:r>
      <w:r w:rsidRPr="006555C2">
        <w:rPr>
          <w:rFonts w:asciiTheme="minorHAnsi" w:hAnsiTheme="minorHAnsi"/>
          <w:b/>
          <w:sz w:val="24"/>
          <w:szCs w:val="24"/>
        </w:rPr>
        <w:t xml:space="preserve">не улази у </w:t>
      </w:r>
      <w:r>
        <w:rPr>
          <w:rFonts w:asciiTheme="minorHAnsi" w:hAnsiTheme="minorHAnsi"/>
          <w:b/>
          <w:sz w:val="24"/>
          <w:szCs w:val="24"/>
        </w:rPr>
        <w:t xml:space="preserve">уступиочеву </w:t>
      </w:r>
      <w:r w:rsidRPr="006555C2">
        <w:rPr>
          <w:rFonts w:asciiTheme="minorHAnsi" w:hAnsiTheme="minorHAnsi"/>
          <w:b/>
          <w:sz w:val="24"/>
          <w:szCs w:val="24"/>
        </w:rPr>
        <w:t>заоставштину</w:t>
      </w:r>
      <w:r>
        <w:rPr>
          <w:rFonts w:asciiTheme="minorHAnsi" w:hAnsiTheme="minorHAnsi"/>
          <w:b/>
          <w:sz w:val="24"/>
          <w:szCs w:val="24"/>
        </w:rPr>
        <w:t>;</w:t>
      </w:r>
    </w:p>
    <w:p w14:paraId="445C15BD" w14:textId="77777777" w:rsidR="00CE5F09" w:rsidRPr="00BB0C13" w:rsidRDefault="00CE5F09" w:rsidP="00CE5F09">
      <w:pPr>
        <w:pStyle w:val="NormalWeb"/>
        <w:numPr>
          <w:ilvl w:val="0"/>
          <w:numId w:val="1"/>
        </w:numPr>
        <w:ind w:left="426"/>
        <w:jc w:val="both"/>
        <w:rPr>
          <w:rFonts w:asciiTheme="minorHAnsi" w:hAnsiTheme="minorHAnsi"/>
          <w:sz w:val="24"/>
          <w:szCs w:val="24"/>
          <w:lang w:val="sr"/>
        </w:rPr>
      </w:pPr>
      <w:r w:rsidRPr="00BB0C13">
        <w:rPr>
          <w:rFonts w:asciiTheme="minorHAnsi" w:hAnsiTheme="minorHAnsi"/>
          <w:sz w:val="24"/>
          <w:szCs w:val="24"/>
        </w:rPr>
        <w:t xml:space="preserve">заоставштину </w:t>
      </w:r>
      <w:r>
        <w:rPr>
          <w:rFonts w:asciiTheme="minorHAnsi" w:hAnsiTheme="minorHAnsi"/>
          <w:sz w:val="24"/>
          <w:szCs w:val="24"/>
        </w:rPr>
        <w:t xml:space="preserve">уступиоца </w:t>
      </w:r>
      <w:r w:rsidRPr="00BB0C13">
        <w:rPr>
          <w:rFonts w:asciiTheme="minorHAnsi" w:hAnsiTheme="minorHAnsi"/>
          <w:sz w:val="24"/>
          <w:szCs w:val="24"/>
        </w:rPr>
        <w:t>чини оно што није било обухваћено уговором и имовина коју је накнадно стекао</w:t>
      </w:r>
      <w:r>
        <w:rPr>
          <w:rFonts w:asciiTheme="minorHAnsi" w:hAnsiTheme="minorHAnsi"/>
          <w:sz w:val="24"/>
          <w:szCs w:val="24"/>
        </w:rPr>
        <w:t>;</w:t>
      </w:r>
    </w:p>
    <w:p w14:paraId="1BBABFDD" w14:textId="77777777" w:rsidR="00CE5F09" w:rsidRPr="00BB0C13" w:rsidRDefault="00CE5F09" w:rsidP="00CE5F09">
      <w:pPr>
        <w:pStyle w:val="NormalWeb"/>
        <w:numPr>
          <w:ilvl w:val="0"/>
          <w:numId w:val="1"/>
        </w:numPr>
        <w:ind w:left="426"/>
        <w:jc w:val="both"/>
        <w:rPr>
          <w:rFonts w:asciiTheme="minorHAnsi" w:hAnsiTheme="minorHAnsi"/>
          <w:sz w:val="24"/>
          <w:szCs w:val="24"/>
          <w:lang w:val="sr"/>
        </w:rPr>
      </w:pPr>
      <w:r w:rsidRPr="00BB0C13">
        <w:rPr>
          <w:rFonts w:asciiTheme="minorHAnsi" w:hAnsiTheme="minorHAnsi"/>
          <w:sz w:val="24"/>
          <w:szCs w:val="24"/>
        </w:rPr>
        <w:t>уступљена добра не узимају се у обзир прилик</w:t>
      </w:r>
      <w:r>
        <w:rPr>
          <w:rFonts w:asciiTheme="minorHAnsi" w:hAnsiTheme="minorHAnsi"/>
          <w:sz w:val="24"/>
          <w:szCs w:val="24"/>
        </w:rPr>
        <w:t>ом израчувања нужног дела, из њих</w:t>
      </w:r>
      <w:r w:rsidRPr="00BB0C13">
        <w:rPr>
          <w:rFonts w:asciiTheme="minorHAnsi" w:hAnsiTheme="minorHAnsi"/>
          <w:sz w:val="24"/>
          <w:szCs w:val="24"/>
        </w:rPr>
        <w:t xml:space="preserve"> се </w:t>
      </w:r>
      <w:r>
        <w:rPr>
          <w:rFonts w:asciiTheme="minorHAnsi" w:hAnsiTheme="minorHAnsi"/>
          <w:b/>
          <w:sz w:val="24"/>
          <w:szCs w:val="24"/>
        </w:rPr>
        <w:t>не могу намирити нужни насле</w:t>
      </w:r>
      <w:r w:rsidRPr="00006BD5">
        <w:rPr>
          <w:rFonts w:asciiTheme="minorHAnsi" w:hAnsiTheme="minorHAnsi"/>
          <w:b/>
          <w:sz w:val="24"/>
          <w:szCs w:val="24"/>
        </w:rPr>
        <w:t>д</w:t>
      </w:r>
      <w:r>
        <w:rPr>
          <w:rFonts w:asciiTheme="minorHAnsi" w:hAnsiTheme="minorHAnsi"/>
          <w:b/>
          <w:sz w:val="24"/>
          <w:szCs w:val="24"/>
        </w:rPr>
        <w:t>н</w:t>
      </w:r>
      <w:r w:rsidRPr="00006BD5">
        <w:rPr>
          <w:rFonts w:asciiTheme="minorHAnsi" w:hAnsiTheme="minorHAnsi"/>
          <w:b/>
          <w:sz w:val="24"/>
          <w:szCs w:val="24"/>
        </w:rPr>
        <w:t>ици</w:t>
      </w:r>
      <w:r>
        <w:rPr>
          <w:rFonts w:asciiTheme="minorHAnsi" w:hAnsiTheme="minorHAnsi"/>
          <w:b/>
          <w:sz w:val="24"/>
          <w:szCs w:val="24"/>
        </w:rPr>
        <w:t>;</w:t>
      </w:r>
    </w:p>
    <w:p w14:paraId="665F50B5" w14:textId="77777777" w:rsidR="00CE5F09" w:rsidRPr="00BB0C13" w:rsidRDefault="00CE5F09" w:rsidP="00CE5F09">
      <w:pPr>
        <w:pStyle w:val="NormalWeb"/>
        <w:numPr>
          <w:ilvl w:val="0"/>
          <w:numId w:val="1"/>
        </w:numPr>
        <w:ind w:left="426"/>
        <w:jc w:val="both"/>
        <w:rPr>
          <w:rFonts w:asciiTheme="minorHAnsi" w:hAnsiTheme="minorHAnsi"/>
          <w:sz w:val="24"/>
          <w:szCs w:val="24"/>
          <w:lang w:val="sr"/>
        </w:rPr>
      </w:pPr>
      <w:r w:rsidRPr="00BB0C13">
        <w:rPr>
          <w:rFonts w:asciiTheme="minorHAnsi" w:hAnsiTheme="minorHAnsi"/>
          <w:sz w:val="24"/>
          <w:szCs w:val="24"/>
        </w:rPr>
        <w:t xml:space="preserve">уступљена добра </w:t>
      </w:r>
      <w:r w:rsidRPr="006555C2">
        <w:rPr>
          <w:rFonts w:asciiTheme="minorHAnsi" w:hAnsiTheme="minorHAnsi"/>
          <w:b/>
          <w:sz w:val="24"/>
          <w:szCs w:val="24"/>
        </w:rPr>
        <w:t>урачунавају им се у законски наследни део</w:t>
      </w:r>
      <w:r w:rsidRPr="00BB0C13">
        <w:rPr>
          <w:rFonts w:asciiTheme="minorHAnsi" w:hAnsiTheme="minorHAnsi"/>
          <w:sz w:val="24"/>
          <w:szCs w:val="24"/>
        </w:rPr>
        <w:t>, осим ако другачије није уговорено</w:t>
      </w:r>
      <w:r>
        <w:rPr>
          <w:rFonts w:asciiTheme="minorHAnsi" w:hAnsiTheme="minorHAnsi"/>
          <w:sz w:val="24"/>
          <w:szCs w:val="24"/>
        </w:rPr>
        <w:t>;</w:t>
      </w:r>
    </w:p>
    <w:p w14:paraId="71A81E45" w14:textId="77777777" w:rsidR="00CE5F09" w:rsidRPr="00700FF6" w:rsidRDefault="00CE5F09" w:rsidP="00CE5F09">
      <w:pPr>
        <w:pStyle w:val="NormalWeb"/>
        <w:numPr>
          <w:ilvl w:val="0"/>
          <w:numId w:val="1"/>
        </w:numPr>
        <w:ind w:left="426"/>
        <w:jc w:val="both"/>
        <w:rPr>
          <w:rFonts w:asciiTheme="minorHAnsi" w:hAnsiTheme="minorHAnsi"/>
          <w:sz w:val="24"/>
          <w:szCs w:val="24"/>
          <w:lang w:val="sr"/>
        </w:rPr>
      </w:pPr>
      <w:r>
        <w:rPr>
          <w:rFonts w:asciiTheme="minorHAnsi" w:hAnsiTheme="minorHAnsi"/>
          <w:sz w:val="24"/>
          <w:szCs w:val="24"/>
        </w:rPr>
        <w:t>о</w:t>
      </w:r>
      <w:r w:rsidRPr="00BB0C13">
        <w:rPr>
          <w:rFonts w:asciiTheme="minorHAnsi" w:hAnsiTheme="minorHAnsi"/>
          <w:sz w:val="24"/>
          <w:szCs w:val="24"/>
        </w:rPr>
        <w:t xml:space="preserve">вај уговор може се побијати паулијанском тужбом – ако уступилац дође у стање инсолвентности, уступиочеви повериоци у року од 3 године </w:t>
      </w:r>
      <w:r>
        <w:rPr>
          <w:rFonts w:asciiTheme="minorHAnsi" w:hAnsiTheme="minorHAnsi"/>
          <w:sz w:val="24"/>
          <w:szCs w:val="24"/>
        </w:rPr>
        <w:t xml:space="preserve">од закључења уговора </w:t>
      </w:r>
      <w:r w:rsidRPr="00BB0C13">
        <w:rPr>
          <w:rFonts w:asciiTheme="minorHAnsi" w:hAnsiTheme="minorHAnsi"/>
          <w:sz w:val="24"/>
          <w:szCs w:val="24"/>
        </w:rPr>
        <w:t>могу поднети ову тужбу.</w:t>
      </w:r>
    </w:p>
    <w:p w14:paraId="599E3A32" w14:textId="77777777" w:rsidR="00CE5F09" w:rsidRPr="00BB0C13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</w:rPr>
      </w:pPr>
      <w:r w:rsidRPr="00BB0C13">
        <w:rPr>
          <w:rFonts w:cs="Times New Roman"/>
        </w:rPr>
        <w:t xml:space="preserve">По правилу, потомци од свог претка овим правним послом добијају, </w:t>
      </w:r>
      <w:r w:rsidRPr="00BB0C13">
        <w:rPr>
          <w:rFonts w:cs="Times New Roman"/>
          <w:b/>
        </w:rPr>
        <w:t>без накнаде</w:t>
      </w:r>
      <w:r w:rsidRPr="00BB0C13">
        <w:rPr>
          <w:rFonts w:cs="Times New Roman"/>
        </w:rPr>
        <w:t xml:space="preserve">, његова имовинска добра. Тада је реч о </w:t>
      </w:r>
      <w:r w:rsidRPr="00BB0C13">
        <w:rPr>
          <w:rFonts w:cs="Times New Roman"/>
          <w:b/>
        </w:rPr>
        <w:t>доброчином правном послу</w:t>
      </w:r>
      <w:r w:rsidRPr="00BB0C13">
        <w:rPr>
          <w:rFonts w:cs="Times New Roman"/>
        </w:rPr>
        <w:t xml:space="preserve">. Уговор о уступању и расподели имовине за живота не губи то својство чак и кад је уступилац за себе, свог супруга или неко треће лице </w:t>
      </w:r>
      <w:r w:rsidRPr="00BB0C13">
        <w:rPr>
          <w:rFonts w:cs="Times New Roman"/>
          <w:b/>
        </w:rPr>
        <w:t>задржао нека права</w:t>
      </w:r>
      <w:r w:rsidRPr="00BB0C13">
        <w:rPr>
          <w:rFonts w:cs="Times New Roman"/>
        </w:rPr>
        <w:t xml:space="preserve"> (нпр. право уживања, право становања). </w:t>
      </w:r>
    </w:p>
    <w:p w14:paraId="262B7731" w14:textId="77777777" w:rsidR="00CE5F09" w:rsidRPr="00A27A50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sr"/>
        </w:rPr>
      </w:pPr>
      <w:r>
        <w:rPr>
          <w:rFonts w:cs="Times New Roman"/>
          <w:b/>
          <w:lang w:val="sr"/>
        </w:rPr>
        <w:t>Обавезе на стр</w:t>
      </w:r>
      <w:r w:rsidRPr="00BB0C13">
        <w:rPr>
          <w:rFonts w:cs="Times New Roman"/>
          <w:b/>
          <w:lang w:val="sr"/>
        </w:rPr>
        <w:t>ани потомака.</w:t>
      </w:r>
      <w:r w:rsidRPr="00BB0C13">
        <w:rPr>
          <w:rFonts w:cs="Times New Roman"/>
          <w:lang w:val="sr"/>
        </w:rPr>
        <w:t xml:space="preserve"> </w:t>
      </w:r>
      <w:r w:rsidRPr="00BB0C13">
        <w:rPr>
          <w:rFonts w:cs="Times New Roman"/>
        </w:rPr>
        <w:t xml:space="preserve">Закон, међутим, не забрањује да се предвиде одговарајуће </w:t>
      </w:r>
      <w:r w:rsidRPr="00BB0C13">
        <w:rPr>
          <w:rFonts w:cs="Times New Roman"/>
          <w:b/>
        </w:rPr>
        <w:t xml:space="preserve">обавезе на страни потомака уступиоца. </w:t>
      </w:r>
      <w:r w:rsidRPr="00BB0C13">
        <w:rPr>
          <w:rFonts w:cs="Times New Roman"/>
        </w:rPr>
        <w:t xml:space="preserve">Тада уговор о уступању и расподели имовине за живота има све одлике једног </w:t>
      </w:r>
      <w:r w:rsidRPr="00BB0C13">
        <w:rPr>
          <w:rFonts w:cs="Times New Roman"/>
          <w:b/>
        </w:rPr>
        <w:t>теретног правног посла</w:t>
      </w:r>
      <w:r w:rsidRPr="00BB0C13">
        <w:rPr>
          <w:rFonts w:cs="Times New Roman"/>
        </w:rPr>
        <w:t xml:space="preserve">. Српски законодавац прописује да се овим уговором потомци могу обавезати да ће давати, до краја живота, </w:t>
      </w:r>
      <w:r w:rsidRPr="00BB0C13">
        <w:rPr>
          <w:rFonts w:cs="Times New Roman"/>
          <w:b/>
        </w:rPr>
        <w:t>издржавање или ренту уступиоцу</w:t>
      </w:r>
      <w:r w:rsidRPr="00BB0C13">
        <w:rPr>
          <w:rFonts w:cs="Times New Roman"/>
        </w:rPr>
        <w:t xml:space="preserve">, његовом супружнику или трећем лицу. Осим тога, могуће је предвидети да потомци преузму </w:t>
      </w:r>
      <w:r w:rsidRPr="00BB0C13">
        <w:rPr>
          <w:rFonts w:cs="Times New Roman"/>
          <w:b/>
        </w:rPr>
        <w:t>обавезу исплате дугова</w:t>
      </w:r>
      <w:r w:rsidRPr="00BB0C13">
        <w:rPr>
          <w:rFonts w:cs="Times New Roman"/>
        </w:rPr>
        <w:t xml:space="preserve"> оставиоца или уговорити неку другу накнаду. </w:t>
      </w:r>
      <w:r w:rsidRPr="00BB0C13">
        <w:rPr>
          <w:rFonts w:cs="Times New Roman"/>
          <w:lang w:val="sr"/>
        </w:rPr>
        <w:t xml:space="preserve">Када је </w:t>
      </w:r>
      <w:r w:rsidRPr="00BB0C13">
        <w:rPr>
          <w:rFonts w:cs="Times New Roman"/>
        </w:rPr>
        <w:t>уговор о уступању и расподели</w:t>
      </w:r>
      <w:r>
        <w:rPr>
          <w:rFonts w:cs="Times New Roman"/>
        </w:rPr>
        <w:t xml:space="preserve"> имовине за живота ''оптерећен</w:t>
      </w:r>
      <w:r w:rsidRPr="00BB0C13">
        <w:rPr>
          <w:rFonts w:cs="Times New Roman"/>
        </w:rPr>
        <w:t>'' доживотним издржавањем или рентом он је увек теретан правни посао, јер се због алеаторности није могла формирати намера дарежљивости код уступиоца.</w:t>
      </w:r>
    </w:p>
    <w:p w14:paraId="6C886345" w14:textId="77777777" w:rsidR="00CE5F09" w:rsidRPr="00BB0C13" w:rsidRDefault="00CE5F09" w:rsidP="00CE5F09">
      <w:pPr>
        <w:pStyle w:val="NormalWeb"/>
        <w:jc w:val="both"/>
        <w:rPr>
          <w:rFonts w:asciiTheme="minorHAnsi" w:hAnsiTheme="minorHAnsi"/>
          <w:sz w:val="24"/>
          <w:szCs w:val="24"/>
        </w:rPr>
      </w:pPr>
    </w:p>
    <w:p w14:paraId="4755516A" w14:textId="77777777" w:rsidR="00CE5F09" w:rsidRDefault="00CE5F09" w:rsidP="00CE5F09">
      <w:pPr>
        <w:pStyle w:val="NormalWeb"/>
        <w:jc w:val="center"/>
        <w:rPr>
          <w:rFonts w:asciiTheme="minorHAnsi" w:hAnsiTheme="minorHAnsi"/>
          <w:b/>
          <w:sz w:val="24"/>
          <w:szCs w:val="24"/>
          <w:lang w:val="sr"/>
        </w:rPr>
      </w:pPr>
      <w:r w:rsidRPr="00BB0C13">
        <w:rPr>
          <w:rFonts w:asciiTheme="minorHAnsi" w:hAnsiTheme="minorHAnsi"/>
          <w:b/>
          <w:sz w:val="24"/>
          <w:szCs w:val="24"/>
          <w:lang w:val="sr"/>
        </w:rPr>
        <w:t>Опозив уговора</w:t>
      </w:r>
    </w:p>
    <w:p w14:paraId="2F213962" w14:textId="77777777" w:rsidR="00CE5F09" w:rsidRPr="00BB0C13" w:rsidRDefault="00CE5F09" w:rsidP="00CE5F09">
      <w:pPr>
        <w:pStyle w:val="NormalWeb"/>
        <w:jc w:val="both"/>
        <w:rPr>
          <w:rFonts w:asciiTheme="minorHAnsi" w:hAnsiTheme="minorHAnsi"/>
          <w:sz w:val="24"/>
          <w:szCs w:val="24"/>
          <w:lang w:val="sr"/>
        </w:rPr>
      </w:pPr>
      <w:r w:rsidRPr="00186846">
        <w:rPr>
          <w:rFonts w:asciiTheme="minorHAnsi" w:hAnsiTheme="minorHAnsi"/>
          <w:sz w:val="24"/>
          <w:szCs w:val="24"/>
          <w:lang w:val="sr"/>
        </w:rPr>
        <w:t>Овај уговор је могуће</w:t>
      </w:r>
      <w:r>
        <w:rPr>
          <w:rFonts w:asciiTheme="minorHAnsi" w:hAnsiTheme="minorHAnsi"/>
          <w:b/>
          <w:sz w:val="24"/>
          <w:szCs w:val="24"/>
          <w:lang w:val="sr"/>
        </w:rPr>
        <w:t xml:space="preserve"> споразум</w:t>
      </w:r>
      <w:r w:rsidRPr="00BB0C13">
        <w:rPr>
          <w:rFonts w:asciiTheme="minorHAnsi" w:hAnsiTheme="minorHAnsi"/>
          <w:b/>
          <w:sz w:val="24"/>
          <w:szCs w:val="24"/>
          <w:lang w:val="sr"/>
        </w:rPr>
        <w:t>н</w:t>
      </w:r>
      <w:r>
        <w:rPr>
          <w:rFonts w:asciiTheme="minorHAnsi" w:hAnsiTheme="minorHAnsi"/>
          <w:b/>
          <w:sz w:val="24"/>
          <w:szCs w:val="24"/>
          <w:lang w:val="sr"/>
        </w:rPr>
        <w:t>о раскинути</w:t>
      </w:r>
      <w:r w:rsidRPr="00BB0C13">
        <w:rPr>
          <w:rFonts w:asciiTheme="minorHAnsi" w:hAnsiTheme="minorHAnsi"/>
          <w:b/>
          <w:sz w:val="24"/>
          <w:szCs w:val="24"/>
          <w:lang w:val="sr"/>
        </w:rPr>
        <w:t>,</w:t>
      </w:r>
      <w:r w:rsidRPr="00BB0C13">
        <w:rPr>
          <w:rFonts w:asciiTheme="minorHAnsi" w:hAnsiTheme="minorHAnsi"/>
          <w:sz w:val="24"/>
          <w:szCs w:val="24"/>
          <w:lang w:val="sr"/>
        </w:rPr>
        <w:t xml:space="preserve"> у истој форми </w:t>
      </w:r>
      <w:r>
        <w:rPr>
          <w:rFonts w:asciiTheme="minorHAnsi" w:hAnsiTheme="minorHAnsi"/>
          <w:sz w:val="24"/>
          <w:szCs w:val="24"/>
          <w:lang w:val="sr"/>
        </w:rPr>
        <w:t>предвиђеној за његово</w:t>
      </w:r>
      <w:r w:rsidRPr="00BB0C13">
        <w:rPr>
          <w:rFonts w:asciiTheme="minorHAnsi" w:hAnsiTheme="minorHAnsi"/>
          <w:sz w:val="24"/>
          <w:szCs w:val="24"/>
          <w:lang w:val="sr"/>
        </w:rPr>
        <w:t xml:space="preserve"> закључење</w:t>
      </w:r>
      <w:r>
        <w:rPr>
          <w:rFonts w:asciiTheme="minorHAnsi" w:hAnsiTheme="minorHAnsi"/>
          <w:sz w:val="24"/>
          <w:szCs w:val="24"/>
          <w:lang w:val="sr"/>
        </w:rPr>
        <w:t xml:space="preserve"> – чл. 68 ЗOO</w:t>
      </w:r>
    </w:p>
    <w:p w14:paraId="28A33154" w14:textId="77777777" w:rsidR="00CE5F09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</w:rPr>
      </w:pPr>
      <w:r>
        <w:rPr>
          <w:b/>
          <w:lang w:val="sr"/>
        </w:rPr>
        <w:t>Ј</w:t>
      </w:r>
      <w:r w:rsidRPr="00BB0C13">
        <w:rPr>
          <w:b/>
          <w:lang w:val="sr"/>
        </w:rPr>
        <w:t>еднострани</w:t>
      </w:r>
      <w:r>
        <w:rPr>
          <w:b/>
          <w:lang w:val="de-DE"/>
        </w:rPr>
        <w:t xml:space="preserve"> </w:t>
      </w:r>
      <w:r>
        <w:rPr>
          <w:b/>
          <w:lang w:val="sr"/>
        </w:rPr>
        <w:t>опозив уговора</w:t>
      </w:r>
      <w:r w:rsidRPr="00BB0C13">
        <w:rPr>
          <w:b/>
          <w:lang w:val="sr"/>
        </w:rPr>
        <w:t xml:space="preserve">, </w:t>
      </w:r>
      <w:r w:rsidRPr="00186846">
        <w:rPr>
          <w:lang w:val="sr"/>
        </w:rPr>
        <w:t>могућ је</w:t>
      </w:r>
      <w:r>
        <w:rPr>
          <w:b/>
          <w:lang w:val="sr"/>
        </w:rPr>
        <w:t xml:space="preserve"> </w:t>
      </w:r>
      <w:r w:rsidRPr="00BB0C13">
        <w:rPr>
          <w:lang w:val="sr"/>
        </w:rPr>
        <w:t xml:space="preserve">због грубе неблагодарности и неиспуњења обавеза (ако </w:t>
      </w:r>
      <w:r>
        <w:rPr>
          <w:lang w:val="sr"/>
        </w:rPr>
        <w:t>потомк не даје уговорено издржавање или не исплати</w:t>
      </w:r>
      <w:r w:rsidRPr="00BB0C13">
        <w:rPr>
          <w:lang w:val="sr"/>
        </w:rPr>
        <w:t xml:space="preserve"> усупиочеве дугове). Овде се суд </w:t>
      </w:r>
      <w:r w:rsidRPr="005703CC">
        <w:rPr>
          <w:b/>
          <w:lang w:val="sr"/>
        </w:rPr>
        <w:t>не упуш</w:t>
      </w:r>
      <w:r>
        <w:rPr>
          <w:b/>
          <w:lang w:val="sr"/>
        </w:rPr>
        <w:t>та у оцену целисходности опозива</w:t>
      </w:r>
      <w:r w:rsidRPr="005703CC">
        <w:rPr>
          <w:b/>
          <w:lang w:val="sr"/>
        </w:rPr>
        <w:t>,</w:t>
      </w:r>
      <w:r>
        <w:rPr>
          <w:lang w:val="sr"/>
        </w:rPr>
        <w:t xml:space="preserve"> већ</w:t>
      </w:r>
      <w:r w:rsidRPr="00BB0C13">
        <w:rPr>
          <w:lang w:val="sr"/>
        </w:rPr>
        <w:t xml:space="preserve"> </w:t>
      </w:r>
      <w:r w:rsidRPr="00BB0C13">
        <w:rPr>
          <w:rFonts w:cs="Times New Roman"/>
        </w:rPr>
        <w:t>само утврђује да ли је потомак показао грубу неблагодарност према претку,</w:t>
      </w:r>
      <w:r w:rsidRPr="00BB0C13">
        <w:rPr>
          <w:rFonts w:cs="Times New Roman"/>
          <w:position w:val="16"/>
        </w:rPr>
        <w:t xml:space="preserve"> </w:t>
      </w:r>
      <w:r w:rsidRPr="00BB0C13">
        <w:rPr>
          <w:rFonts w:cs="Times New Roman"/>
        </w:rPr>
        <w:t>да ли је извршио уговор</w:t>
      </w:r>
      <w:r>
        <w:rPr>
          <w:rFonts w:cs="Times New Roman"/>
        </w:rPr>
        <w:t>е</w:t>
      </w:r>
      <w:r w:rsidRPr="00BB0C13">
        <w:rPr>
          <w:rFonts w:cs="Times New Roman"/>
        </w:rPr>
        <w:t xml:space="preserve">ну обавезу издржавања или да ли је исплатио преткове дугове. </w:t>
      </w:r>
    </w:p>
    <w:p w14:paraId="17A83D5C" w14:textId="77777777" w:rsidR="00CE5F09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</w:rPr>
      </w:pPr>
      <w:r w:rsidRPr="00BB0C13">
        <w:rPr>
          <w:rFonts w:cs="Times New Roman"/>
        </w:rPr>
        <w:t xml:space="preserve">С друге стране, неизвршавање осталих обавеза од стране потомака подлеже детаљној </w:t>
      </w:r>
      <w:r w:rsidRPr="005703CC">
        <w:rPr>
          <w:rFonts w:cs="Times New Roman"/>
          <w:b/>
        </w:rPr>
        <w:t>процени суда</w:t>
      </w:r>
      <w:r w:rsidRPr="00BB0C13">
        <w:rPr>
          <w:rFonts w:cs="Times New Roman"/>
        </w:rPr>
        <w:t xml:space="preserve"> разлога </w:t>
      </w:r>
      <w:r w:rsidRPr="00186846">
        <w:rPr>
          <w:rFonts w:cs="Times New Roman"/>
          <w:i/>
        </w:rPr>
        <w:t>pro et contra</w:t>
      </w:r>
      <w:r w:rsidRPr="00BB0C13">
        <w:rPr>
          <w:rFonts w:cs="Times New Roman"/>
        </w:rPr>
        <w:t>, за настављање у</w:t>
      </w:r>
      <w:r>
        <w:rPr>
          <w:rFonts w:cs="Times New Roman"/>
        </w:rPr>
        <w:t>говорног односа или његов опозив. Суд може да одлучи да ли уступилац има право да тражи</w:t>
      </w:r>
      <w:r w:rsidRPr="00BB0C13">
        <w:rPr>
          <w:rFonts w:cs="Times New Roman"/>
        </w:rPr>
        <w:t xml:space="preserve"> принудно извршење, водећи рачуна нарочито о важности терета за уступиоца и другим релевантним околностима датог случаја. </w:t>
      </w:r>
    </w:p>
    <w:p w14:paraId="2C469DBB" w14:textId="77777777" w:rsidR="00CE5F09" w:rsidRPr="00BB0C13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</w:rPr>
      </w:pPr>
      <w:r>
        <w:rPr>
          <w:rFonts w:cs="Times New Roman"/>
        </w:rPr>
        <w:t>Сауговорник (потомак) према коме је уговор опозан, дужан је да врати оно што је по основ уговора примио.</w:t>
      </w:r>
    </w:p>
    <w:p w14:paraId="2C1DE853" w14:textId="77777777" w:rsidR="00CE5F09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sr"/>
        </w:rPr>
      </w:pPr>
      <w:r w:rsidRPr="00BB0C13">
        <w:rPr>
          <w:rFonts w:cs="Times New Roman"/>
        </w:rPr>
        <w:t xml:space="preserve">Ако </w:t>
      </w:r>
      <w:r w:rsidRPr="00BB0C13">
        <w:rPr>
          <w:rFonts w:cs="Times New Roman"/>
          <w:lang w:val="sr"/>
        </w:rPr>
        <w:t>уговор буде опозван према једном сауго</w:t>
      </w:r>
      <w:r>
        <w:rPr>
          <w:rFonts w:cs="Times New Roman"/>
          <w:lang w:val="sr"/>
        </w:rPr>
        <w:t>в</w:t>
      </w:r>
      <w:r w:rsidRPr="00BB0C13">
        <w:rPr>
          <w:rFonts w:cs="Times New Roman"/>
          <w:lang w:val="sr"/>
        </w:rPr>
        <w:t xml:space="preserve">орнику он остаје пуноважан и производи правна дејства према осталим уговорним странама. Потомак који је вратио уступљено, има право на нужни део, а уступљени делови сматрају се поклоном и улазе у обрачунску вредност заоставштине . </w:t>
      </w:r>
    </w:p>
    <w:p w14:paraId="12668661" w14:textId="77777777" w:rsidR="00CE5F09" w:rsidRDefault="00CE5F09" w:rsidP="00CE5F09">
      <w:pPr>
        <w:widowControl w:val="0"/>
        <w:autoSpaceDE w:val="0"/>
        <w:autoSpaceDN w:val="0"/>
        <w:adjustRightInd w:val="0"/>
        <w:spacing w:after="240"/>
        <w:jc w:val="both"/>
        <w:rPr>
          <w:rFonts w:cs="Times New Roman"/>
          <w:lang w:val="sr"/>
        </w:rPr>
      </w:pPr>
    </w:p>
    <w:p w14:paraId="023E02FF" w14:textId="77777777" w:rsidR="00280BBB" w:rsidRPr="00CE5F09" w:rsidRDefault="00280BBB">
      <w:pPr>
        <w:rPr>
          <w:lang w:val="de-DE"/>
        </w:rPr>
      </w:pPr>
    </w:p>
    <w:sectPr w:rsidR="00280BBB" w:rsidRPr="00CE5F09" w:rsidSect="0026318C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C4EB1" w14:textId="77777777" w:rsidR="00AC5BED" w:rsidRDefault="00AC5BED" w:rsidP="00AC5BED">
      <w:r>
        <w:separator/>
      </w:r>
    </w:p>
  </w:endnote>
  <w:endnote w:type="continuationSeparator" w:id="0">
    <w:p w14:paraId="1E38DC92" w14:textId="77777777" w:rsidR="00AC5BED" w:rsidRDefault="00AC5BED" w:rsidP="00AC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68038" w14:textId="77777777" w:rsidR="00AC5BED" w:rsidRDefault="00AC5BED" w:rsidP="005B51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11D017" w14:textId="77777777" w:rsidR="00AC5BED" w:rsidRDefault="00AC5BED" w:rsidP="00AC5BE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F2E76" w14:textId="77777777" w:rsidR="00AC5BED" w:rsidRDefault="00AC5BED" w:rsidP="005B51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02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A63EA2" w14:textId="77777777" w:rsidR="00AC5BED" w:rsidRDefault="00AC5BED" w:rsidP="00AC5B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59641" w14:textId="77777777" w:rsidR="00AC5BED" w:rsidRDefault="00AC5BED" w:rsidP="00AC5BED">
      <w:r>
        <w:separator/>
      </w:r>
    </w:p>
  </w:footnote>
  <w:footnote w:type="continuationSeparator" w:id="0">
    <w:p w14:paraId="762C61DF" w14:textId="77777777" w:rsidR="00AC5BED" w:rsidRDefault="00AC5BED" w:rsidP="00AC5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B3071"/>
    <w:multiLevelType w:val="hybridMultilevel"/>
    <w:tmpl w:val="F448024A"/>
    <w:lvl w:ilvl="0" w:tplc="753ACA50">
      <w:start w:val="4"/>
      <w:numFmt w:val="bullet"/>
      <w:lvlText w:val="-"/>
      <w:lvlJc w:val="left"/>
      <w:pPr>
        <w:ind w:left="2260" w:hanging="360"/>
      </w:pPr>
      <w:rPr>
        <w:rFonts w:ascii="Times New Roman" w:eastAsiaTheme="minorEastAsia" w:hAnsi="Times New Roman" w:cs="Times New Roman" w:hint="default"/>
      </w:rPr>
    </w:lvl>
    <w:lvl w:ilvl="1" w:tplc="16FE51AC">
      <w:numFmt w:val="bullet"/>
      <w:lvlText w:val="–"/>
      <w:lvlJc w:val="left"/>
      <w:pPr>
        <w:ind w:left="2980" w:hanging="360"/>
      </w:pPr>
      <w:rPr>
        <w:rFonts w:ascii="Cambria" w:eastAsiaTheme="minorEastAsia" w:hAnsi="Cambria" w:cs="Times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09"/>
    <w:rsid w:val="0026318C"/>
    <w:rsid w:val="00280BBB"/>
    <w:rsid w:val="0038402E"/>
    <w:rsid w:val="00AC5BED"/>
    <w:rsid w:val="00CE5F09"/>
    <w:rsid w:val="00E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C77C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F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5F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5B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BED"/>
  </w:style>
  <w:style w:type="character" w:styleId="PageNumber">
    <w:name w:val="page number"/>
    <w:basedOn w:val="DefaultParagraphFont"/>
    <w:uiPriority w:val="99"/>
    <w:semiHidden/>
    <w:unhideWhenUsed/>
    <w:rsid w:val="00AC5B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F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5F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5B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BED"/>
  </w:style>
  <w:style w:type="character" w:styleId="PageNumber">
    <w:name w:val="page number"/>
    <w:basedOn w:val="DefaultParagraphFont"/>
    <w:uiPriority w:val="99"/>
    <w:semiHidden/>
    <w:unhideWhenUsed/>
    <w:rsid w:val="00AC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1323</Words>
  <Characters>7546</Characters>
  <Application>Microsoft Macintosh Word</Application>
  <DocSecurity>0</DocSecurity>
  <Lines>62</Lines>
  <Paragraphs>17</Paragraphs>
  <ScaleCrop>false</ScaleCrop>
  <Company/>
  <LinksUpToDate>false</LinksUpToDate>
  <CharactersWithSpaces>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</dc:creator>
  <cp:keywords/>
  <dc:description/>
  <cp:lastModifiedBy>Dragica</cp:lastModifiedBy>
  <cp:revision>4</cp:revision>
  <dcterms:created xsi:type="dcterms:W3CDTF">2020-05-06T11:19:00Z</dcterms:created>
  <dcterms:modified xsi:type="dcterms:W3CDTF">2020-05-06T16:52:00Z</dcterms:modified>
</cp:coreProperties>
</file>