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6"/>
        <w:gridCol w:w="1887"/>
        <w:gridCol w:w="1891"/>
        <w:gridCol w:w="1751"/>
        <w:gridCol w:w="1424"/>
      </w:tblGrid>
      <w:tr w:rsidR="0089539C" w:rsidRPr="000C255D" w14:paraId="52772AD7" w14:textId="77777777" w:rsidTr="001C2ED0">
        <w:trPr>
          <w:trHeight w:val="288"/>
          <w:jc w:val="center"/>
        </w:trPr>
        <w:tc>
          <w:tcPr>
            <w:tcW w:w="5000" w:type="pct"/>
            <w:gridSpan w:val="5"/>
            <w:shd w:val="pct10" w:color="auto" w:fill="auto"/>
            <w:vAlign w:val="center"/>
          </w:tcPr>
          <w:p w14:paraId="25052C09" w14:textId="77777777" w:rsidR="0089539C" w:rsidRPr="00813F66" w:rsidRDefault="0089539C" w:rsidP="001C2ED0">
            <w:pPr>
              <w:pStyle w:val="Naslov3"/>
              <w:tabs>
                <w:tab w:val="left" w:pos="4500"/>
              </w:tabs>
              <w:jc w:val="center"/>
              <w:rPr>
                <w:rFonts w:eastAsia="Times New Roman"/>
                <w:sz w:val="36"/>
                <w:szCs w:val="36"/>
                <w:lang w:val="sr-Cyrl-CS"/>
              </w:rPr>
            </w:pPr>
            <w:r w:rsidRPr="00813F66">
              <w:rPr>
                <w:rFonts w:eastAsia="Times New Roman"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89539C" w:rsidRPr="00795F99" w14:paraId="3AD91A63" w14:textId="77777777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bottom w:val="single" w:sz="12" w:space="0" w:color="auto"/>
            </w:tcBorders>
            <w:vAlign w:val="center"/>
          </w:tcPr>
          <w:p w14:paraId="40B35538" w14:textId="77777777" w:rsidR="0089539C" w:rsidRPr="00813F66" w:rsidRDefault="0089539C" w:rsidP="001C2ED0">
            <w:pPr>
              <w:pStyle w:val="Naslov3"/>
              <w:tabs>
                <w:tab w:val="left" w:pos="4500"/>
              </w:tabs>
              <w:rPr>
                <w:rFonts w:eastAsia="Times New Roman"/>
                <w:b w:val="0"/>
                <w:bCs w:val="0"/>
                <w:sz w:val="36"/>
                <w:szCs w:val="36"/>
                <w:lang w:val="ru-RU"/>
              </w:rPr>
            </w:pPr>
            <w:r w:rsidRPr="00813F66">
              <w:rPr>
                <w:rFonts w:eastAsia="Times New Roman"/>
                <w:b w:val="0"/>
                <w:bCs w:val="0"/>
                <w:sz w:val="24"/>
                <w:szCs w:val="24"/>
                <w:lang w:val="sr-Cyrl-CS"/>
              </w:rPr>
              <w:t>Назив предмета</w:t>
            </w:r>
            <w:r w:rsidRPr="00813F66">
              <w:rPr>
                <w:rFonts w:eastAsia="Times New Roman"/>
                <w:b w:val="0"/>
                <w:bCs w:val="0"/>
                <w:sz w:val="24"/>
                <w:szCs w:val="24"/>
                <w:lang w:val="ru-RU"/>
              </w:rPr>
              <w:t xml:space="preserve">              </w:t>
            </w:r>
            <w:r w:rsidRPr="00C67B4C">
              <w:rPr>
                <w:rFonts w:eastAsia="Times New Roman"/>
                <w:bCs w:val="0"/>
                <w:i/>
                <w:iCs/>
                <w:sz w:val="24"/>
                <w:szCs w:val="24"/>
                <w:lang w:val="sr-Cyrl-CS"/>
              </w:rPr>
              <w:t>Развитак права</w:t>
            </w:r>
          </w:p>
        </w:tc>
      </w:tr>
      <w:tr w:rsidR="0089539C" w:rsidRPr="00795F99" w14:paraId="73CA42C5" w14:textId="77777777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D62806" w14:textId="77777777" w:rsidR="0089539C" w:rsidRPr="00813F66" w:rsidRDefault="0089539C" w:rsidP="001C2ED0">
            <w:pPr>
              <w:pStyle w:val="Naslov3"/>
              <w:tabs>
                <w:tab w:val="left" w:pos="4500"/>
              </w:tabs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89539C" w:rsidRPr="009E3E43" w14:paraId="140495ED" w14:textId="77777777" w:rsidTr="001C2ED0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</w:tcBorders>
            <w:vAlign w:val="center"/>
          </w:tcPr>
          <w:p w14:paraId="3170828B" w14:textId="77777777" w:rsidR="0089539C" w:rsidRPr="00813F66" w:rsidRDefault="0089539C" w:rsidP="001C2ED0">
            <w:pPr>
              <w:pStyle w:val="Teloteksta3"/>
              <w:tabs>
                <w:tab w:val="left" w:pos="4500"/>
              </w:tabs>
              <w:ind w:left="-28" w:right="-30"/>
              <w:jc w:val="center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val="sr-Cyrl-CS"/>
              </w:rPr>
            </w:pPr>
            <w:r w:rsidRPr="00813F66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</w:tcBorders>
            <w:vAlign w:val="center"/>
          </w:tcPr>
          <w:p w14:paraId="444CD574" w14:textId="77777777" w:rsidR="0089539C" w:rsidRPr="00813F66" w:rsidRDefault="0089539C" w:rsidP="001C2ED0">
            <w:pPr>
              <w:pStyle w:val="Teloteksta3"/>
              <w:tabs>
                <w:tab w:val="left" w:pos="4500"/>
              </w:tabs>
              <w:ind w:left="-13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813F66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</w:tcBorders>
            <w:vAlign w:val="center"/>
          </w:tcPr>
          <w:p w14:paraId="52A59D81" w14:textId="77777777" w:rsidR="0089539C" w:rsidRPr="00813F66" w:rsidRDefault="0089539C" w:rsidP="001C2ED0">
            <w:pPr>
              <w:pStyle w:val="Teloteksta3"/>
              <w:tabs>
                <w:tab w:val="left" w:pos="4500"/>
              </w:tabs>
              <w:ind w:left="-13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813F66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</w:tcBorders>
            <w:vAlign w:val="center"/>
          </w:tcPr>
          <w:p w14:paraId="369839F3" w14:textId="77777777" w:rsidR="0089539C" w:rsidRPr="00813F66" w:rsidRDefault="0089539C" w:rsidP="001C2ED0">
            <w:pPr>
              <w:pStyle w:val="Teloteksta3"/>
              <w:tabs>
                <w:tab w:val="left" w:pos="4500"/>
              </w:tabs>
              <w:jc w:val="center"/>
              <w:rPr>
                <w:rFonts w:ascii="Times New Roman" w:eastAsia="Times New Roman" w:hAnsi="Times New Roman"/>
                <w:smallCaps/>
                <w:sz w:val="18"/>
                <w:szCs w:val="18"/>
                <w:lang w:val="sr-Cyrl-CS"/>
              </w:rPr>
            </w:pPr>
            <w:r w:rsidRPr="00813F66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</w:tcBorders>
            <w:vAlign w:val="center"/>
          </w:tcPr>
          <w:p w14:paraId="08F40230" w14:textId="77777777" w:rsidR="0089539C" w:rsidRPr="00813F66" w:rsidRDefault="0089539C" w:rsidP="001C2ED0">
            <w:pPr>
              <w:pStyle w:val="Teloteksta3"/>
              <w:tabs>
                <w:tab w:val="left" w:pos="4500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813F66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Фонд часова</w:t>
            </w:r>
          </w:p>
        </w:tc>
      </w:tr>
      <w:tr w:rsidR="0089539C" w:rsidRPr="009E3E43" w14:paraId="373C9AB7" w14:textId="77777777" w:rsidTr="001C2ED0">
        <w:trPr>
          <w:trHeight w:val="373"/>
          <w:jc w:val="center"/>
        </w:trPr>
        <w:tc>
          <w:tcPr>
            <w:tcW w:w="1080" w:type="pct"/>
            <w:vAlign w:val="center"/>
          </w:tcPr>
          <w:p w14:paraId="0EF85834" w14:textId="1E585462" w:rsidR="0089539C" w:rsidRPr="001304BE" w:rsidRDefault="001304BE" w:rsidP="001C2ED0">
            <w:pPr>
              <w:pStyle w:val="Naslov4"/>
              <w:jc w:val="center"/>
              <w:rPr>
                <w:rFonts w:eastAsia="Times New Roman"/>
                <w:iCs/>
                <w:color w:val="000000"/>
                <w:sz w:val="24"/>
                <w:szCs w:val="24"/>
                <w:lang w:val="sr-Latn-CS"/>
              </w:rPr>
            </w:pPr>
            <w:r w:rsidRPr="001304BE">
              <w:rPr>
                <w:rFonts w:eastAsia="Times New Roman"/>
                <w:iCs/>
                <w:color w:val="000000"/>
                <w:sz w:val="24"/>
                <w:szCs w:val="24"/>
                <w:lang w:val="sr-Latn-CS"/>
              </w:rPr>
              <w:t>RAZP</w:t>
            </w:r>
          </w:p>
        </w:tc>
        <w:tc>
          <w:tcPr>
            <w:tcW w:w="1064" w:type="pct"/>
            <w:vAlign w:val="center"/>
          </w:tcPr>
          <w:p w14:paraId="685C71B8" w14:textId="77777777" w:rsidR="0089539C" w:rsidRPr="00813F66" w:rsidRDefault="0089539C" w:rsidP="001C2ED0">
            <w:pPr>
              <w:pStyle w:val="Naslov2"/>
              <w:rPr>
                <w:rFonts w:ascii="Times New Roman" w:eastAsia="Times New Roman" w:hAnsi="Times New Roman"/>
                <w:i w:val="0"/>
                <w:iCs w:val="0"/>
                <w:lang w:val="sr-Cyrl-CS"/>
              </w:rPr>
            </w:pPr>
            <w:r w:rsidRPr="00813F66">
              <w:rPr>
                <w:rFonts w:ascii="Times New Roman" w:eastAsia="Times New Roman" w:hAnsi="Times New Roman"/>
                <w:i w:val="0"/>
                <w:iCs w:val="0"/>
                <w:lang w:val="sr-Cyrl-CS"/>
              </w:rPr>
              <w:t>обавезни</w:t>
            </w:r>
          </w:p>
        </w:tc>
        <w:tc>
          <w:tcPr>
            <w:tcW w:w="1066" w:type="pct"/>
            <w:vAlign w:val="center"/>
          </w:tcPr>
          <w:p w14:paraId="3D838DD7" w14:textId="77777777" w:rsidR="0089539C" w:rsidRPr="00813F66" w:rsidRDefault="0089539C" w:rsidP="001C2ED0">
            <w:pPr>
              <w:pStyle w:val="Naslov2"/>
              <w:rPr>
                <w:rFonts w:ascii="Times New Roman" w:eastAsia="Times New Roman" w:hAnsi="Times New Roman"/>
                <w:i w:val="0"/>
                <w:iCs w:val="0"/>
                <w:lang w:val="sr-Cyrl-CS"/>
              </w:rPr>
            </w:pPr>
            <w:r w:rsidRPr="00813F66">
              <w:rPr>
                <w:rFonts w:eastAsia="Times New Roman" w:cs="Arial"/>
                <w:i w:val="0"/>
                <w:iCs w:val="0"/>
                <w:lang w:val="sr-Cyrl-CS"/>
              </w:rPr>
              <w:t xml:space="preserve">             </w:t>
            </w:r>
            <w:r w:rsidRPr="00813F66">
              <w:rPr>
                <w:rFonts w:eastAsia="Times New Roman" w:cs="Arial"/>
                <w:i w:val="0"/>
                <w:iCs w:val="0"/>
              </w:rPr>
              <w:t>I</w:t>
            </w:r>
          </w:p>
        </w:tc>
        <w:tc>
          <w:tcPr>
            <w:tcW w:w="987" w:type="pct"/>
            <w:vAlign w:val="center"/>
          </w:tcPr>
          <w:p w14:paraId="7AE53D74" w14:textId="77777777" w:rsidR="0089539C" w:rsidRPr="00B35E48" w:rsidRDefault="0089539C" w:rsidP="001C2ED0">
            <w:pPr>
              <w:ind w:left="12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35E48">
              <w:rPr>
                <w:b/>
                <w:bCs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803" w:type="pct"/>
            <w:vAlign w:val="center"/>
          </w:tcPr>
          <w:p w14:paraId="47738EDD" w14:textId="77777777" w:rsidR="0089539C" w:rsidRPr="00C20828" w:rsidRDefault="0089539C" w:rsidP="001C2ED0">
            <w:pPr>
              <w:pStyle w:val="Naslov3"/>
              <w:rPr>
                <w:rFonts w:eastAsia="Times New Roman"/>
                <w:color w:val="000000" w:themeColor="text1"/>
                <w:sz w:val="28"/>
                <w:szCs w:val="28"/>
                <w:lang w:val="sr-Cyrl-RS"/>
              </w:rPr>
            </w:pPr>
            <w:r w:rsidRPr="00C20828">
              <w:rPr>
                <w:rFonts w:eastAsia="Times New Roman"/>
                <w:color w:val="000000" w:themeColor="text1"/>
                <w:sz w:val="28"/>
                <w:szCs w:val="28"/>
                <w:lang w:val="sr-Cyrl-RS"/>
              </w:rPr>
              <w:t>3+1</w:t>
            </w:r>
          </w:p>
        </w:tc>
      </w:tr>
    </w:tbl>
    <w:p w14:paraId="2B081D92" w14:textId="77777777" w:rsidR="0089539C" w:rsidRPr="009E3E43" w:rsidRDefault="0089539C" w:rsidP="0089539C">
      <w:pPr>
        <w:rPr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89539C" w:rsidRPr="009E3E43" w14:paraId="43808CD0" w14:textId="77777777" w:rsidTr="001C2ED0">
        <w:trPr>
          <w:trHeight w:val="506"/>
        </w:trPr>
        <w:tc>
          <w:tcPr>
            <w:tcW w:w="2268" w:type="dxa"/>
            <w:vAlign w:val="center"/>
          </w:tcPr>
          <w:p w14:paraId="716341A1" w14:textId="77777777" w:rsidR="0089539C" w:rsidRPr="009E3E43" w:rsidRDefault="0089539C" w:rsidP="001C2ED0">
            <w:r w:rsidRPr="009E3E43">
              <w:rPr>
                <w:sz w:val="22"/>
                <w:szCs w:val="22"/>
                <w:lang w:val="sr-Cyrl-CS"/>
              </w:rPr>
              <w:t>Циљеви предмета</w:t>
            </w:r>
          </w:p>
        </w:tc>
        <w:tc>
          <w:tcPr>
            <w:tcW w:w="6588" w:type="dxa"/>
          </w:tcPr>
          <w:p w14:paraId="07D9A44B" w14:textId="77777777" w:rsidR="0089539C" w:rsidRPr="00B149D0" w:rsidRDefault="0089539C" w:rsidP="001C2ED0">
            <w:pPr>
              <w:jc w:val="both"/>
              <w:rPr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t>Стицање знања о настанку права са настанком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 као такве; стицање знања о развитку појединих правних система и правних института, односно стицање знања о воде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им и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ним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авама и њиховим правима у разли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итим историјским периодима;  карактеристике великих правних система као колевки правних института које су прихватале друге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аве;  стицање знања којим се удово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>ава двострукој природи правни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ке професије (са погледом уназад и унапред), у складу са ре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има једног енглеског професора: „</w:t>
            </w:r>
            <w:r>
              <w:rPr>
                <w:sz w:val="22"/>
                <w:szCs w:val="22"/>
                <w:lang w:val="ru-RU"/>
              </w:rPr>
              <w:t>A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la</w:t>
            </w:r>
            <w:r>
              <w:rPr>
                <w:sz w:val="22"/>
                <w:szCs w:val="22"/>
              </w:rPr>
              <w:t>w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student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in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the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present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da</w:t>
            </w:r>
            <w:r w:rsidRPr="00B33E35">
              <w:rPr>
                <w:sz w:val="22"/>
                <w:szCs w:val="22"/>
              </w:rPr>
              <w:t>y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should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be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like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the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ancient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God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Janus</w:t>
            </w:r>
            <w:r w:rsidRPr="00B33E35">
              <w:rPr>
                <w:sz w:val="22"/>
                <w:szCs w:val="22"/>
                <w:lang w:val="ru-RU"/>
              </w:rPr>
              <w:t xml:space="preserve">. </w:t>
            </w:r>
            <w:r w:rsidRPr="00EB3311">
              <w:rPr>
                <w:sz w:val="22"/>
                <w:szCs w:val="22"/>
              </w:rPr>
              <w:t>He should have t</w:t>
            </w:r>
            <w:r>
              <w:rPr>
                <w:sz w:val="22"/>
                <w:szCs w:val="22"/>
              </w:rPr>
              <w:t>w</w:t>
            </w:r>
            <w:r w:rsidRPr="00EB3311">
              <w:rPr>
                <w:sz w:val="22"/>
                <w:szCs w:val="22"/>
              </w:rPr>
              <w:t>o faces, looking for</w:t>
            </w:r>
            <w:r>
              <w:rPr>
                <w:sz w:val="22"/>
                <w:szCs w:val="22"/>
              </w:rPr>
              <w:t>w</w:t>
            </w:r>
            <w:r w:rsidRPr="00EB3311">
              <w:rPr>
                <w:sz w:val="22"/>
                <w:szCs w:val="22"/>
              </w:rPr>
              <w:t>ards and back</w:t>
            </w:r>
            <w:r>
              <w:rPr>
                <w:sz w:val="22"/>
                <w:szCs w:val="22"/>
              </w:rPr>
              <w:t>w</w:t>
            </w:r>
            <w:r w:rsidRPr="00EB3311">
              <w:rPr>
                <w:sz w:val="22"/>
                <w:szCs w:val="22"/>
              </w:rPr>
              <w:t xml:space="preserve">ards on his profession.“ </w:t>
            </w:r>
          </w:p>
        </w:tc>
      </w:tr>
      <w:tr w:rsidR="0089539C" w:rsidRPr="000C255D" w14:paraId="0921F497" w14:textId="77777777" w:rsidTr="001C2ED0">
        <w:trPr>
          <w:trHeight w:val="506"/>
        </w:trPr>
        <w:tc>
          <w:tcPr>
            <w:tcW w:w="2268" w:type="dxa"/>
            <w:vAlign w:val="center"/>
          </w:tcPr>
          <w:p w14:paraId="35A6F0EA" w14:textId="77777777" w:rsidR="0089539C" w:rsidRPr="009E3E43" w:rsidRDefault="0089539C" w:rsidP="001C2ED0">
            <w:r w:rsidRPr="009E3E43">
              <w:rPr>
                <w:sz w:val="22"/>
                <w:szCs w:val="22"/>
                <w:lang w:val="sr-Cyrl-CS"/>
              </w:rPr>
              <w:t>Исход изучавања</w:t>
            </w:r>
          </w:p>
        </w:tc>
        <w:tc>
          <w:tcPr>
            <w:tcW w:w="6588" w:type="dxa"/>
          </w:tcPr>
          <w:p w14:paraId="60750351" w14:textId="77777777" w:rsidR="0089539C" w:rsidRPr="00B33E35" w:rsidRDefault="0089539C" w:rsidP="001C2ED0">
            <w:pPr>
              <w:jc w:val="both"/>
              <w:rPr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Сазнање и формирана свест студента о изворној природи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них и најва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нијих правних института (од својине и зло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ина до парламента и парламентарне владе); знање и свест о утро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 xml:space="preserve">еном времену, енергији и 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 xml:space="preserve">удским 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ивотима зарад достизања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правног нивоа, као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правног стандарда, испод кога наредне генерације не смеју 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и;  способност оријентисања ме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 xml:space="preserve">у 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ињеницама развитка светског права</w:t>
            </w:r>
            <w:r w:rsidRPr="00DA4D4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 xml:space="preserve">(посебно европског права, односно европских правних система), 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то је теме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 xml:space="preserve"> за разумевање установа позитивног права.</w:t>
            </w:r>
          </w:p>
          <w:p w14:paraId="040D311E" w14:textId="77777777" w:rsidR="0089539C" w:rsidRPr="00795F99" w:rsidRDefault="0089539C" w:rsidP="001C2ED0">
            <w:pPr>
              <w:rPr>
                <w:lang w:val="ru-RU"/>
              </w:rPr>
            </w:pPr>
          </w:p>
        </w:tc>
      </w:tr>
      <w:tr w:rsidR="0089539C" w:rsidRPr="000C255D" w14:paraId="245F26E3" w14:textId="77777777" w:rsidTr="001C2ED0">
        <w:trPr>
          <w:trHeight w:val="506"/>
        </w:trPr>
        <w:tc>
          <w:tcPr>
            <w:tcW w:w="2268" w:type="dxa"/>
            <w:vAlign w:val="center"/>
          </w:tcPr>
          <w:p w14:paraId="76B0EA2B" w14:textId="77777777" w:rsidR="0089539C" w:rsidRPr="009E3E43" w:rsidRDefault="0089539C" w:rsidP="001C2ED0">
            <w:r w:rsidRPr="009E3E43">
              <w:rPr>
                <w:sz w:val="22"/>
                <w:szCs w:val="22"/>
                <w:lang w:val="sr-Cyrl-CS"/>
              </w:rPr>
              <w:t>Садржај и структура предмета</w:t>
            </w:r>
          </w:p>
        </w:tc>
        <w:tc>
          <w:tcPr>
            <w:tcW w:w="6588" w:type="dxa"/>
          </w:tcPr>
          <w:p w14:paraId="7C145EFD" w14:textId="77777777" w:rsidR="0089539C" w:rsidRPr="00B33E35" w:rsidRDefault="0089539C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Pr="00B33E35">
              <w:rPr>
                <w:sz w:val="22"/>
                <w:szCs w:val="22"/>
                <w:lang w:val="ru-RU"/>
              </w:rPr>
              <w:t>ојава и дефиниције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ених институција, по себи и у оквиру правног система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периода; та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ке заокрета и карактеристике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ених периода и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не правне установе у оквиру периода и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ене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аве;  однос права и религије; поједини верски правни системи;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 институти појединих грана права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историјског периода и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аве: својина (колективна, приватна, феудална), оп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ти криви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но-правни институти и криви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на дела, брак у појединим правним системима, енглески узор парламентарне владе, појава ли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них и полити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ких права, модели уговора о купопродаји, модели насле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ивања, уставни модели, велике кодификације.</w:t>
            </w:r>
          </w:p>
          <w:p w14:paraId="348D1B5A" w14:textId="77777777" w:rsidR="0089539C" w:rsidRPr="00795F99" w:rsidRDefault="0089539C" w:rsidP="001C2ED0">
            <w:pPr>
              <w:rPr>
                <w:lang w:val="ru-RU"/>
              </w:rPr>
            </w:pPr>
          </w:p>
        </w:tc>
      </w:tr>
    </w:tbl>
    <w:p w14:paraId="7163881C" w14:textId="77777777" w:rsidR="0089539C" w:rsidRPr="009E3E43" w:rsidRDefault="0089539C" w:rsidP="0089539C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89539C" w:rsidRPr="009E3E43" w14:paraId="78A4A2FF" w14:textId="77777777" w:rsidTr="001C2ED0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14:paraId="12699C7A" w14:textId="77777777" w:rsidR="0089539C" w:rsidRPr="009E3E43" w:rsidRDefault="0089539C" w:rsidP="001C2ED0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9E3E43">
              <w:rPr>
                <w:b/>
                <w:bCs/>
                <w:sz w:val="28"/>
                <w:szCs w:val="28"/>
                <w:lang w:val="sr-Cyrl-CS"/>
              </w:rPr>
              <w:t>П Р Е Д А В А Њ А</w:t>
            </w:r>
          </w:p>
        </w:tc>
      </w:tr>
      <w:tr w:rsidR="0089539C" w:rsidRPr="009E3E43" w14:paraId="121B5C6A" w14:textId="77777777" w:rsidTr="001C2ED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E170E" w14:textId="77777777"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76F32" w14:textId="77777777"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19559" w14:textId="77777777"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број часова</w:t>
            </w:r>
          </w:p>
        </w:tc>
      </w:tr>
      <w:tr w:rsidR="0089539C" w:rsidRPr="009E3E43" w14:paraId="240878F9" w14:textId="77777777" w:rsidTr="001C2ED0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14:paraId="3EB50342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14:paraId="414AD005" w14:textId="77777777"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Уводне напомене; Настајање</w:t>
            </w:r>
            <w:r w:rsidRPr="009E3E43">
              <w:rPr>
                <w:sz w:val="22"/>
                <w:szCs w:val="22"/>
                <w:lang w:val="sr-Cyrl-CS"/>
              </w:rPr>
              <w:t xml:space="preserve"> Правне историје света</w:t>
            </w:r>
            <w:r>
              <w:rPr>
                <w:sz w:val="22"/>
                <w:szCs w:val="22"/>
                <w:lang w:val="sr-Cyrl-CS"/>
              </w:rPr>
              <w:t xml:space="preserve"> (Науке о развитку права); Периодизација и правноисторијски извори; Настанак државе; Примитивно право; Државно уређење Египта;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14:paraId="6E1B2FDF" w14:textId="77777777" w:rsidR="0089539C" w:rsidRPr="00C119C5" w:rsidRDefault="0089539C" w:rsidP="001C2ED0">
            <w:pPr>
              <w:rPr>
                <w:lang w:val="sr-Cyrl-RS"/>
              </w:rPr>
            </w:pPr>
            <w:r w:rsidRPr="00C119C5">
              <w:rPr>
                <w:lang w:val="ru-RU"/>
              </w:rPr>
              <w:t xml:space="preserve">  </w:t>
            </w:r>
            <w:r>
              <w:rPr>
                <w:lang w:val="sr-Cyrl-RS"/>
              </w:rPr>
              <w:t>3</w:t>
            </w:r>
          </w:p>
        </w:tc>
      </w:tr>
      <w:tr w:rsidR="0089539C" w:rsidRPr="009E3E43" w14:paraId="33BCE70D" w14:textId="77777777" w:rsidTr="001C2ED0">
        <w:tc>
          <w:tcPr>
            <w:tcW w:w="1033" w:type="dxa"/>
            <w:vAlign w:val="center"/>
          </w:tcPr>
          <w:p w14:paraId="74159EC7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II</w:t>
            </w:r>
          </w:p>
        </w:tc>
        <w:tc>
          <w:tcPr>
            <w:tcW w:w="6426" w:type="dxa"/>
          </w:tcPr>
          <w:p w14:paraId="7C792C94" w14:textId="77777777" w:rsidR="0089539C" w:rsidRPr="009E3E43" w:rsidRDefault="0089539C" w:rsidP="001C2ED0">
            <w:pPr>
              <w:jc w:val="both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Право старог Египта и законици Месопотамије</w:t>
            </w:r>
            <w:r>
              <w:rPr>
                <w:sz w:val="22"/>
                <w:szCs w:val="22"/>
                <w:lang w:val="sr-Cyrl-CS"/>
              </w:rPr>
              <w:t>; Хамурабијев законик;</w:t>
            </w:r>
          </w:p>
        </w:tc>
        <w:tc>
          <w:tcPr>
            <w:tcW w:w="1397" w:type="dxa"/>
          </w:tcPr>
          <w:p w14:paraId="4FB0265F" w14:textId="77777777" w:rsidR="0089539C" w:rsidRPr="00C119C5" w:rsidRDefault="0089539C" w:rsidP="001C2ED0">
            <w:pPr>
              <w:rPr>
                <w:lang w:val="sr-Cyrl-RS"/>
              </w:rPr>
            </w:pPr>
            <w:r w:rsidRPr="00C119C5">
              <w:rPr>
                <w:lang w:val="ru-RU"/>
              </w:rPr>
              <w:t xml:space="preserve">  </w:t>
            </w:r>
            <w:r>
              <w:rPr>
                <w:lang w:val="sr-Cyrl-RS"/>
              </w:rPr>
              <w:t>3</w:t>
            </w:r>
          </w:p>
        </w:tc>
      </w:tr>
      <w:tr w:rsidR="0089539C" w:rsidRPr="009E3E43" w14:paraId="744C1B53" w14:textId="77777777" w:rsidTr="001C2ED0">
        <w:tc>
          <w:tcPr>
            <w:tcW w:w="1033" w:type="dxa"/>
            <w:vAlign w:val="center"/>
          </w:tcPr>
          <w:p w14:paraId="70F89DB5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lastRenderedPageBreak/>
              <w:t>III</w:t>
            </w:r>
          </w:p>
        </w:tc>
        <w:tc>
          <w:tcPr>
            <w:tcW w:w="6426" w:type="dxa"/>
          </w:tcPr>
          <w:p w14:paraId="0CC72D9B" w14:textId="77777777"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Државно уређење и право Спарте; Развитак државног уређења Атине; Хеленистичке државе и права;</w:t>
            </w:r>
          </w:p>
        </w:tc>
        <w:tc>
          <w:tcPr>
            <w:tcW w:w="1397" w:type="dxa"/>
          </w:tcPr>
          <w:p w14:paraId="502D48BB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14:paraId="45894E8B" w14:textId="77777777" w:rsidTr="001C2ED0">
        <w:tc>
          <w:tcPr>
            <w:tcW w:w="1033" w:type="dxa"/>
            <w:vAlign w:val="center"/>
          </w:tcPr>
          <w:p w14:paraId="26C146D9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IV</w:t>
            </w:r>
          </w:p>
        </w:tc>
        <w:tc>
          <w:tcPr>
            <w:tcW w:w="6426" w:type="dxa"/>
          </w:tcPr>
          <w:p w14:paraId="5FC7CADF" w14:textId="77777777"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  <w:lang w:val="sr-Cyrl-CS"/>
              </w:rPr>
              <w:t xml:space="preserve">Државно уређење Франачке; Право Англосаса; Држава и право Византије од </w:t>
            </w:r>
            <w:r>
              <w:rPr>
                <w:sz w:val="22"/>
                <w:szCs w:val="22"/>
              </w:rPr>
              <w:t>VI</w:t>
            </w:r>
            <w:r w:rsidRPr="00C119C5">
              <w:rPr>
                <w:sz w:val="22"/>
                <w:szCs w:val="22"/>
                <w:lang w:val="ru-RU"/>
              </w:rPr>
              <w:t xml:space="preserve"> до </w:t>
            </w:r>
            <w:r>
              <w:rPr>
                <w:sz w:val="22"/>
                <w:szCs w:val="22"/>
              </w:rPr>
              <w:t>X</w:t>
            </w:r>
            <w:r w:rsidRPr="00C119C5">
              <w:rPr>
                <w:sz w:val="22"/>
                <w:szCs w:val="22"/>
                <w:lang w:val="ru-RU"/>
              </w:rPr>
              <w:t xml:space="preserve"> века (осим Еклоге); Папска држава; Арабљански калифат; Кијевска држава и право</w:t>
            </w:r>
            <w:r>
              <w:rPr>
                <w:sz w:val="22"/>
                <w:szCs w:val="22"/>
                <w:lang w:val="sr-Cyrl-RS"/>
              </w:rPr>
              <w:t>;</w:t>
            </w:r>
          </w:p>
        </w:tc>
        <w:tc>
          <w:tcPr>
            <w:tcW w:w="1397" w:type="dxa"/>
          </w:tcPr>
          <w:p w14:paraId="0EBEB743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14:paraId="380BC156" w14:textId="77777777" w:rsidTr="001C2ED0">
        <w:tc>
          <w:tcPr>
            <w:tcW w:w="1033" w:type="dxa"/>
            <w:vAlign w:val="center"/>
          </w:tcPr>
          <w:p w14:paraId="3F971618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V</w:t>
            </w:r>
          </w:p>
        </w:tc>
        <w:tc>
          <w:tcPr>
            <w:tcW w:w="6426" w:type="dxa"/>
          </w:tcPr>
          <w:p w14:paraId="22376A44" w14:textId="77777777" w:rsidR="0089539C" w:rsidRPr="00F92D3E" w:rsidRDefault="0089539C" w:rsidP="001C2ED0">
            <w:pPr>
              <w:jc w:val="both"/>
            </w:pPr>
            <w:r>
              <w:rPr>
                <w:sz w:val="22"/>
                <w:szCs w:val="22"/>
              </w:rPr>
              <w:t xml:space="preserve">Први колоквијум </w:t>
            </w:r>
          </w:p>
        </w:tc>
        <w:tc>
          <w:tcPr>
            <w:tcW w:w="1397" w:type="dxa"/>
          </w:tcPr>
          <w:p w14:paraId="42F47A7C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14:paraId="1A2D2963" w14:textId="77777777" w:rsidTr="001C2ED0">
        <w:tc>
          <w:tcPr>
            <w:tcW w:w="1033" w:type="dxa"/>
            <w:vAlign w:val="center"/>
          </w:tcPr>
          <w:p w14:paraId="3604D55D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VI</w:t>
            </w:r>
          </w:p>
        </w:tc>
        <w:tc>
          <w:tcPr>
            <w:tcW w:w="6426" w:type="dxa"/>
          </w:tcPr>
          <w:p w14:paraId="727A1172" w14:textId="77777777" w:rsidR="0089539C" w:rsidRPr="00C119C5" w:rsidRDefault="0089539C" w:rsidP="001C2ED0">
            <w:pPr>
              <w:jc w:val="both"/>
              <w:rPr>
                <w:lang w:val="sr-Cyrl-RS"/>
              </w:rPr>
            </w:pPr>
            <w:r w:rsidRPr="00C119C5">
              <w:rPr>
                <w:sz w:val="22"/>
                <w:szCs w:val="22"/>
                <w:lang w:val="ru-RU"/>
              </w:rPr>
              <w:t>Феудализам; Карактеристични правни институти у развитку Француске, Енглеске, Немачке и Византије; Сталежи и градови; Реципирано римско право; Црквено право; Трговачко право; Судови и феудални судски поступак</w:t>
            </w:r>
            <w:r>
              <w:rPr>
                <w:sz w:val="22"/>
                <w:szCs w:val="22"/>
                <w:lang w:val="sr-Cyrl-RS"/>
              </w:rPr>
              <w:t>;</w:t>
            </w:r>
          </w:p>
        </w:tc>
        <w:tc>
          <w:tcPr>
            <w:tcW w:w="1397" w:type="dxa"/>
          </w:tcPr>
          <w:p w14:paraId="4FFC3940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14:paraId="4388ACB6" w14:textId="77777777" w:rsidTr="001C2ED0">
        <w:tc>
          <w:tcPr>
            <w:tcW w:w="1033" w:type="dxa"/>
            <w:vAlign w:val="center"/>
          </w:tcPr>
          <w:p w14:paraId="51998C56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VII</w:t>
            </w:r>
          </w:p>
        </w:tc>
        <w:tc>
          <w:tcPr>
            <w:tcW w:w="6426" w:type="dxa"/>
          </w:tcPr>
          <w:p w14:paraId="0AA9A320" w14:textId="77777777"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Порота; Правно-политички акти Холандске р</w:t>
            </w:r>
            <w:r w:rsidR="00912684">
              <w:rPr>
                <w:sz w:val="22"/>
                <w:szCs w:val="22"/>
                <w:lang w:val="sr-Cyrl-CS"/>
              </w:rPr>
              <w:t xml:space="preserve">еволуције; Апсолутна монархија – Ордонанса од 1670; </w:t>
            </w:r>
            <w:r>
              <w:rPr>
                <w:sz w:val="22"/>
                <w:szCs w:val="22"/>
                <w:lang w:val="sr-Cyrl-CS"/>
              </w:rPr>
              <w:t>Правни развитак модерне Енглеске</w:t>
            </w:r>
            <w:r w:rsidRPr="00C119C5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 xml:space="preserve"> Правно-политички акти Пуританске револуције (Петиција права, Народни споразум, Инструмент владавине); Закон о престолонаслеђу; Парламентарна влада; Просветитељске идеје о држави и праву; </w:t>
            </w:r>
          </w:p>
        </w:tc>
        <w:tc>
          <w:tcPr>
            <w:tcW w:w="1397" w:type="dxa"/>
          </w:tcPr>
          <w:p w14:paraId="28E3BAF9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14:paraId="338C7FDE" w14:textId="77777777" w:rsidTr="001C2ED0">
        <w:tc>
          <w:tcPr>
            <w:tcW w:w="1033" w:type="dxa"/>
            <w:vAlign w:val="center"/>
          </w:tcPr>
          <w:p w14:paraId="6D569C2E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VIII</w:t>
            </w:r>
          </w:p>
        </w:tc>
        <w:tc>
          <w:tcPr>
            <w:tcW w:w="6426" w:type="dxa"/>
          </w:tcPr>
          <w:p w14:paraId="2EB2774A" w14:textId="77777777"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Правни узроци америчког рата за независност; Декларација независности; Чланови о конфедерацији; Доношење устава САД; Правни аспекти Француске буржоаске револуције</w:t>
            </w:r>
          </w:p>
        </w:tc>
        <w:tc>
          <w:tcPr>
            <w:tcW w:w="1397" w:type="dxa"/>
          </w:tcPr>
          <w:p w14:paraId="0F971EFD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14:paraId="6D40DD2D" w14:textId="77777777" w:rsidTr="001C2ED0">
        <w:tc>
          <w:tcPr>
            <w:tcW w:w="1033" w:type="dxa"/>
            <w:vAlign w:val="center"/>
          </w:tcPr>
          <w:p w14:paraId="301224B7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IX</w:t>
            </w:r>
          </w:p>
        </w:tc>
        <w:tc>
          <w:tcPr>
            <w:tcW w:w="6426" w:type="dxa"/>
          </w:tcPr>
          <w:p w14:paraId="43175BBE" w14:textId="3B43BEA1"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  <w:lang w:val="sr-Cyrl-CS"/>
              </w:rPr>
              <w:t xml:space="preserve">Француски устав од 1795; Пијемонтски и Швајцарски устав; Реформе бирачког права; Аустријски и Швајцарски грађански законик; Реформе Александра </w:t>
            </w:r>
            <w:r>
              <w:rPr>
                <w:sz w:val="22"/>
                <w:szCs w:val="22"/>
              </w:rPr>
              <w:t>II</w:t>
            </w:r>
            <w:r w:rsidRPr="00C119C5">
              <w:rPr>
                <w:sz w:val="22"/>
                <w:szCs w:val="22"/>
                <w:lang w:val="ru-RU"/>
              </w:rPr>
              <w:t xml:space="preserve"> и Устав Царске Русије; Правно-политички акти Октобарске револуције</w:t>
            </w:r>
            <w:r>
              <w:rPr>
                <w:sz w:val="22"/>
                <w:szCs w:val="22"/>
                <w:lang w:val="sr-Cyrl-RS"/>
              </w:rPr>
              <w:t>;</w:t>
            </w:r>
            <w:r w:rsidR="00F521C7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397" w:type="dxa"/>
          </w:tcPr>
          <w:p w14:paraId="72276B00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14:paraId="07EB0707" w14:textId="77777777" w:rsidTr="001C2ED0">
        <w:tc>
          <w:tcPr>
            <w:tcW w:w="1033" w:type="dxa"/>
            <w:vAlign w:val="center"/>
          </w:tcPr>
          <w:p w14:paraId="6C72030D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</w:t>
            </w:r>
          </w:p>
        </w:tc>
        <w:tc>
          <w:tcPr>
            <w:tcW w:w="6426" w:type="dxa"/>
          </w:tcPr>
          <w:p w14:paraId="6CEC05BA" w14:textId="77777777" w:rsidR="0089539C" w:rsidRPr="00C70A42" w:rsidRDefault="0089539C" w:rsidP="001C2ED0">
            <w:pPr>
              <w:jc w:val="both"/>
            </w:pPr>
            <w:r>
              <w:rPr>
                <w:sz w:val="22"/>
                <w:szCs w:val="22"/>
                <w:lang w:val="sr-Cyrl-CS"/>
              </w:rPr>
              <w:t>Други колоквијум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7" w:type="dxa"/>
          </w:tcPr>
          <w:p w14:paraId="35A4A216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14:paraId="7D8EA203" w14:textId="77777777" w:rsidTr="001C2ED0">
        <w:tc>
          <w:tcPr>
            <w:tcW w:w="1033" w:type="dxa"/>
            <w:vAlign w:val="center"/>
          </w:tcPr>
          <w:p w14:paraId="5E7953A2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XI</w:t>
            </w:r>
          </w:p>
        </w:tc>
        <w:tc>
          <w:tcPr>
            <w:tcW w:w="6426" w:type="dxa"/>
          </w:tcPr>
          <w:p w14:paraId="6F8A619D" w14:textId="77777777"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Право Вавилоније; Грађанско право Атине;  Кривично право и судски поступак у Атини; </w:t>
            </w:r>
          </w:p>
        </w:tc>
        <w:tc>
          <w:tcPr>
            <w:tcW w:w="1397" w:type="dxa"/>
          </w:tcPr>
          <w:p w14:paraId="2ACFB63A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14:paraId="6C2161C0" w14:textId="77777777" w:rsidTr="001C2ED0">
        <w:tc>
          <w:tcPr>
            <w:tcW w:w="1033" w:type="dxa"/>
            <w:vAlign w:val="center"/>
          </w:tcPr>
          <w:p w14:paraId="63EA5036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XII</w:t>
            </w:r>
          </w:p>
        </w:tc>
        <w:tc>
          <w:tcPr>
            <w:tcW w:w="6426" w:type="dxa"/>
          </w:tcPr>
          <w:p w14:paraId="2F142307" w14:textId="77777777"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Закон Визиготске краљевине; Право Франачке; Еклога; Шеријатско право; </w:t>
            </w:r>
            <w:r>
              <w:rPr>
                <w:sz w:val="22"/>
                <w:szCs w:val="22"/>
              </w:rPr>
              <w:t>Magna Carta Libertatum; Владар и феудално представништво;</w:t>
            </w:r>
          </w:p>
        </w:tc>
        <w:tc>
          <w:tcPr>
            <w:tcW w:w="1397" w:type="dxa"/>
          </w:tcPr>
          <w:p w14:paraId="32907D3D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14:paraId="680F81DE" w14:textId="77777777" w:rsidTr="001C2ED0">
        <w:tc>
          <w:tcPr>
            <w:tcW w:w="1033" w:type="dxa"/>
            <w:vAlign w:val="center"/>
          </w:tcPr>
          <w:p w14:paraId="57B005B9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XIII</w:t>
            </w:r>
          </w:p>
        </w:tc>
        <w:tc>
          <w:tcPr>
            <w:tcW w:w="6426" w:type="dxa"/>
          </w:tcPr>
          <w:p w14:paraId="16D87788" w14:textId="279C18A4" w:rsidR="0089539C" w:rsidRPr="00C119C5" w:rsidRDefault="0089539C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</w:rPr>
              <w:t>Constitutio</w:t>
            </w:r>
            <w:r w:rsidRPr="00C119C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Criminalis</w:t>
            </w:r>
            <w:r w:rsidRPr="00C119C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Carolina</w:t>
            </w:r>
            <w:r w:rsidRPr="00C119C5">
              <w:rPr>
                <w:sz w:val="22"/>
                <w:szCs w:val="22"/>
                <w:lang w:val="ru-RU"/>
              </w:rPr>
              <w:t>; Развитак енглеског права; Грађанско и кривично право у феудализму; Римско-канонски и истражни судски поступак</w:t>
            </w:r>
            <w:r>
              <w:rPr>
                <w:sz w:val="22"/>
                <w:szCs w:val="22"/>
                <w:lang w:val="ru-RU"/>
              </w:rPr>
              <w:t>;</w:t>
            </w:r>
            <w:r w:rsidR="00F521C7">
              <w:rPr>
                <w:sz w:val="22"/>
                <w:szCs w:val="22"/>
                <w:lang w:val="ru-RU"/>
              </w:rPr>
              <w:t xml:space="preserve"> </w:t>
            </w:r>
            <w:r w:rsidR="00F521C7">
              <w:rPr>
                <w:sz w:val="22"/>
                <w:szCs w:val="22"/>
                <w:lang w:val="sr-Cyrl-RS"/>
              </w:rPr>
              <w:t xml:space="preserve"> Ордонанса од 1670.</w:t>
            </w:r>
          </w:p>
        </w:tc>
        <w:tc>
          <w:tcPr>
            <w:tcW w:w="1397" w:type="dxa"/>
          </w:tcPr>
          <w:p w14:paraId="096E5069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14:paraId="438DB594" w14:textId="77777777" w:rsidTr="001C2ED0">
        <w:tc>
          <w:tcPr>
            <w:tcW w:w="1033" w:type="dxa"/>
            <w:vAlign w:val="center"/>
          </w:tcPr>
          <w:p w14:paraId="35F6048E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XIV</w:t>
            </w:r>
          </w:p>
        </w:tc>
        <w:tc>
          <w:tcPr>
            <w:tcW w:w="6426" w:type="dxa"/>
          </w:tcPr>
          <w:p w14:paraId="3A198C6F" w14:textId="589C5E92" w:rsidR="0089539C" w:rsidRPr="00C119C5" w:rsidRDefault="0089539C" w:rsidP="00912684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</w:rPr>
              <w:t>Habeas</w:t>
            </w:r>
            <w:r w:rsidRPr="00C119C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Corpus</w:t>
            </w:r>
            <w:r w:rsidRPr="00C119C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Act</w:t>
            </w:r>
            <w:r w:rsidRPr="00C119C5">
              <w:rPr>
                <w:sz w:val="22"/>
                <w:szCs w:val="22"/>
                <w:lang w:val="ru-RU"/>
              </w:rPr>
              <w:t xml:space="preserve"> и</w:t>
            </w:r>
            <w:r w:rsidR="00F521C7">
              <w:rPr>
                <w:sz w:val="22"/>
                <w:szCs w:val="22"/>
                <w:lang w:val="ru-RU"/>
              </w:rPr>
              <w:t xml:space="preserve"> право на приватност</w:t>
            </w:r>
            <w:r w:rsidRPr="00C119C5">
              <w:rPr>
                <w:sz w:val="22"/>
                <w:szCs w:val="22"/>
                <w:lang w:val="ru-RU"/>
              </w:rPr>
              <w:t xml:space="preserve">; </w:t>
            </w:r>
            <w:r w:rsidR="00912684">
              <w:rPr>
                <w:sz w:val="22"/>
                <w:szCs w:val="22"/>
                <w:lang w:val="ru-RU"/>
              </w:rPr>
              <w:t xml:space="preserve">Правило: човекова кућа је његов замак; </w:t>
            </w:r>
            <w:r w:rsidRPr="00C119C5">
              <w:rPr>
                <w:sz w:val="22"/>
                <w:szCs w:val="22"/>
                <w:lang w:val="ru-RU"/>
              </w:rPr>
              <w:t>Бил о правима од 1689; Почетак кодификационог покрета (баварски законици и Пруски законик); Устав САД (Председник, Конгрес, Врховни суд); Декларација права човека и грађанина; Француски устав од 1791</w:t>
            </w:r>
            <w:r>
              <w:rPr>
                <w:sz w:val="22"/>
                <w:szCs w:val="22"/>
                <w:lang w:val="sr-Cyrl-RS"/>
              </w:rPr>
              <w:t>;</w:t>
            </w:r>
            <w:r w:rsidR="00912684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397" w:type="dxa"/>
          </w:tcPr>
          <w:p w14:paraId="012D57CB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14:paraId="55B766A0" w14:textId="77777777" w:rsidTr="001C2ED0">
        <w:tc>
          <w:tcPr>
            <w:tcW w:w="1033" w:type="dxa"/>
            <w:vAlign w:val="center"/>
          </w:tcPr>
          <w:p w14:paraId="2E7BB666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XV</w:t>
            </w:r>
          </w:p>
        </w:tc>
        <w:tc>
          <w:tcPr>
            <w:tcW w:w="6426" w:type="dxa"/>
          </w:tcPr>
          <w:p w14:paraId="5B113EDF" w14:textId="77777777" w:rsidR="0089539C" w:rsidRPr="009E3E43" w:rsidRDefault="0089539C" w:rsidP="00912684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Модерно кривично право</w:t>
            </w:r>
            <w:r w:rsidR="00912684">
              <w:rPr>
                <w:sz w:val="22"/>
                <w:szCs w:val="22"/>
                <w:lang w:val="sr-Cyrl-CS"/>
              </w:rPr>
              <w:t>: француски кривични законици од 1791. и 1810</w:t>
            </w:r>
            <w:r>
              <w:rPr>
                <w:sz w:val="22"/>
                <w:szCs w:val="22"/>
                <w:lang w:val="sr-Cyrl-CS"/>
              </w:rPr>
              <w:t xml:space="preserve">; </w:t>
            </w:r>
            <w:r w:rsidR="00912684">
              <w:rPr>
                <w:sz w:val="22"/>
                <w:szCs w:val="22"/>
                <w:lang w:val="sr-Cyrl-CS"/>
              </w:rPr>
              <w:t xml:space="preserve">Француски законик о кривичном поступку од 1808; </w:t>
            </w:r>
            <w:r>
              <w:rPr>
                <w:sz w:val="22"/>
                <w:szCs w:val="22"/>
                <w:lang w:val="sr-Cyrl-CS"/>
              </w:rPr>
              <w:t>Наполеонов грађански законик; Устави Пруске и Немачког царства; Устав Француске Треће републике; Немачки грађански законик; Вајмарски устав.</w:t>
            </w:r>
          </w:p>
        </w:tc>
        <w:tc>
          <w:tcPr>
            <w:tcW w:w="1397" w:type="dxa"/>
          </w:tcPr>
          <w:p w14:paraId="3FA5C65B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</w:tbl>
    <w:p w14:paraId="77E8F298" w14:textId="77777777" w:rsidR="0089539C" w:rsidRPr="009E3E43" w:rsidRDefault="0089539C" w:rsidP="0089539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"/>
        <w:gridCol w:w="2162"/>
        <w:gridCol w:w="2589"/>
        <w:gridCol w:w="3091"/>
        <w:gridCol w:w="834"/>
      </w:tblGrid>
      <w:tr w:rsidR="00F521C7" w:rsidRPr="009E3E43" w14:paraId="75DA2688" w14:textId="77777777" w:rsidTr="00FF5A18">
        <w:tc>
          <w:tcPr>
            <w:tcW w:w="9576" w:type="dxa"/>
            <w:gridSpan w:val="5"/>
            <w:tcBorders>
              <w:bottom w:val="single" w:sz="6" w:space="0" w:color="000000"/>
            </w:tcBorders>
            <w:shd w:val="pct10" w:color="auto" w:fill="auto"/>
          </w:tcPr>
          <w:p w14:paraId="3EAFB5B1" w14:textId="77777777" w:rsidR="0089539C" w:rsidRPr="009E3E43" w:rsidRDefault="0089539C" w:rsidP="001C2ED0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43">
              <w:rPr>
                <w:b/>
                <w:bCs/>
                <w:sz w:val="28"/>
                <w:szCs w:val="28"/>
                <w:lang w:val="sr-Cyrl-CS"/>
              </w:rPr>
              <w:t>В Е Ж Б Е</w:t>
            </w:r>
            <w:r w:rsidRPr="009E3E43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521C7" w:rsidRPr="009E3E43" w14:paraId="6B083F6F" w14:textId="77777777" w:rsidTr="00FF5A1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52A70" w14:textId="77777777"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7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EE6A" w14:textId="77777777"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Тематска јединица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C4FA4" w14:textId="77777777"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број часова</w:t>
            </w:r>
          </w:p>
        </w:tc>
      </w:tr>
      <w:tr w:rsidR="00F521C7" w:rsidRPr="004E23D7" w14:paraId="3B90D7E9" w14:textId="77777777" w:rsidTr="00FF5A18">
        <w:tc>
          <w:tcPr>
            <w:tcW w:w="900" w:type="dxa"/>
            <w:tcBorders>
              <w:top w:val="single" w:sz="6" w:space="0" w:color="000000"/>
            </w:tcBorders>
            <w:vAlign w:val="center"/>
          </w:tcPr>
          <w:p w14:paraId="36768514" w14:textId="77777777" w:rsidR="0089539C" w:rsidRPr="009E3E43" w:rsidRDefault="0089539C" w:rsidP="001C2ED0">
            <w:pPr>
              <w:jc w:val="both"/>
            </w:pPr>
            <w:r w:rsidRPr="009E3E43">
              <w:rPr>
                <w:sz w:val="22"/>
                <w:szCs w:val="22"/>
              </w:rPr>
              <w:t>I</w:t>
            </w:r>
          </w:p>
        </w:tc>
        <w:tc>
          <w:tcPr>
            <w:tcW w:w="7842" w:type="dxa"/>
            <w:gridSpan w:val="3"/>
            <w:tcBorders>
              <w:top w:val="single" w:sz="6" w:space="0" w:color="000000"/>
            </w:tcBorders>
          </w:tcPr>
          <w:p w14:paraId="7BDC1E90" w14:textId="77777777" w:rsidR="0089539C" w:rsidRPr="004E23D7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Настајање</w:t>
            </w:r>
            <w:r w:rsidRPr="009E3E43">
              <w:rPr>
                <w:sz w:val="22"/>
                <w:szCs w:val="22"/>
                <w:lang w:val="sr-Cyrl-CS"/>
              </w:rPr>
              <w:t xml:space="preserve"> Правне историје света</w:t>
            </w:r>
            <w:r>
              <w:rPr>
                <w:sz w:val="22"/>
                <w:szCs w:val="22"/>
                <w:lang w:val="sr-Cyrl-CS"/>
              </w:rPr>
              <w:t xml:space="preserve"> (Науке о развитку права); Периодизација и правноисторијски извори; Настанак државе; Примитивно право; Државно уређење Египта;</w:t>
            </w:r>
          </w:p>
        </w:tc>
        <w:tc>
          <w:tcPr>
            <w:tcW w:w="834" w:type="dxa"/>
            <w:tcBorders>
              <w:top w:val="single" w:sz="6" w:space="0" w:color="000000"/>
            </w:tcBorders>
          </w:tcPr>
          <w:p w14:paraId="468D7366" w14:textId="77777777"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  <w:lang w:val="ru-RU"/>
              </w:rPr>
              <w:t xml:space="preserve">  </w:t>
            </w:r>
            <w:r>
              <w:rPr>
                <w:sz w:val="22"/>
                <w:szCs w:val="22"/>
                <w:lang w:val="sr-Cyrl-RS"/>
              </w:rPr>
              <w:t>1</w:t>
            </w:r>
          </w:p>
        </w:tc>
      </w:tr>
      <w:tr w:rsidR="00F521C7" w:rsidRPr="006050F4" w14:paraId="00147D1A" w14:textId="77777777" w:rsidTr="00FF5A18">
        <w:tc>
          <w:tcPr>
            <w:tcW w:w="900" w:type="dxa"/>
            <w:vAlign w:val="center"/>
          </w:tcPr>
          <w:p w14:paraId="3EB7E6E7" w14:textId="77777777" w:rsidR="0089539C" w:rsidRPr="009E3E43" w:rsidRDefault="0089539C" w:rsidP="001C2ED0">
            <w:pPr>
              <w:jc w:val="both"/>
            </w:pPr>
            <w:r w:rsidRPr="009E3E43">
              <w:rPr>
                <w:sz w:val="22"/>
                <w:szCs w:val="22"/>
              </w:rPr>
              <w:t>II</w:t>
            </w:r>
          </w:p>
        </w:tc>
        <w:tc>
          <w:tcPr>
            <w:tcW w:w="7842" w:type="dxa"/>
            <w:gridSpan w:val="3"/>
          </w:tcPr>
          <w:p w14:paraId="3021FCEB" w14:textId="77777777" w:rsidR="0089539C" w:rsidRPr="004E23D7" w:rsidRDefault="0089539C" w:rsidP="001C2ED0">
            <w:pPr>
              <w:jc w:val="both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Право старог Египта и законици Месопотамије</w:t>
            </w:r>
            <w:r>
              <w:rPr>
                <w:sz w:val="22"/>
                <w:szCs w:val="22"/>
                <w:lang w:val="sr-Cyrl-CS"/>
              </w:rPr>
              <w:t>; Хамурабијев законик;</w:t>
            </w:r>
          </w:p>
        </w:tc>
        <w:tc>
          <w:tcPr>
            <w:tcW w:w="834" w:type="dxa"/>
          </w:tcPr>
          <w:p w14:paraId="22F08469" w14:textId="77777777"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521C7" w:rsidRPr="004E23D7" w14:paraId="6017CE6D" w14:textId="77777777" w:rsidTr="00FF5A18">
        <w:tc>
          <w:tcPr>
            <w:tcW w:w="900" w:type="dxa"/>
            <w:vAlign w:val="center"/>
          </w:tcPr>
          <w:p w14:paraId="2D0FF077" w14:textId="77777777" w:rsidR="0089539C" w:rsidRPr="009E3E43" w:rsidRDefault="0089539C" w:rsidP="001C2ED0">
            <w:pPr>
              <w:jc w:val="both"/>
            </w:pPr>
            <w:r w:rsidRPr="009E3E43">
              <w:rPr>
                <w:sz w:val="22"/>
                <w:szCs w:val="22"/>
              </w:rPr>
              <w:lastRenderedPageBreak/>
              <w:t>III</w:t>
            </w:r>
          </w:p>
        </w:tc>
        <w:tc>
          <w:tcPr>
            <w:tcW w:w="7842" w:type="dxa"/>
            <w:gridSpan w:val="3"/>
          </w:tcPr>
          <w:p w14:paraId="5788CA8A" w14:textId="77777777" w:rsidR="0089539C" w:rsidRPr="004E23D7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Државно уређење и право Спарте; Развитак државног уређења Атине; Хеленистичке државе и права;</w:t>
            </w:r>
          </w:p>
        </w:tc>
        <w:tc>
          <w:tcPr>
            <w:tcW w:w="834" w:type="dxa"/>
          </w:tcPr>
          <w:p w14:paraId="35CEF849" w14:textId="77777777"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521C7" w:rsidRPr="004E23D7" w14:paraId="664757A7" w14:textId="77777777" w:rsidTr="00FF5A18">
        <w:tc>
          <w:tcPr>
            <w:tcW w:w="900" w:type="dxa"/>
            <w:vAlign w:val="center"/>
          </w:tcPr>
          <w:p w14:paraId="0C57177F" w14:textId="77777777" w:rsidR="0089539C" w:rsidRPr="009E3E43" w:rsidRDefault="0089539C" w:rsidP="001C2ED0">
            <w:pPr>
              <w:jc w:val="both"/>
            </w:pPr>
            <w:r w:rsidRPr="009E3E43">
              <w:rPr>
                <w:sz w:val="22"/>
                <w:szCs w:val="22"/>
              </w:rPr>
              <w:t>IV</w:t>
            </w:r>
          </w:p>
        </w:tc>
        <w:tc>
          <w:tcPr>
            <w:tcW w:w="7842" w:type="dxa"/>
            <w:gridSpan w:val="3"/>
          </w:tcPr>
          <w:p w14:paraId="042D2C32" w14:textId="2A2CC228"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  <w:lang w:val="sr-Cyrl-CS"/>
              </w:rPr>
              <w:t xml:space="preserve">Државно уређење Франачке; Право Англосаса; Држава и право Византије од </w:t>
            </w:r>
            <w:r>
              <w:rPr>
                <w:sz w:val="22"/>
                <w:szCs w:val="22"/>
              </w:rPr>
              <w:t>VI</w:t>
            </w:r>
            <w:r w:rsidRPr="00C119C5">
              <w:rPr>
                <w:sz w:val="22"/>
                <w:szCs w:val="22"/>
                <w:lang w:val="ru-RU"/>
              </w:rPr>
              <w:t xml:space="preserve"> до </w:t>
            </w:r>
            <w:r>
              <w:rPr>
                <w:sz w:val="22"/>
                <w:szCs w:val="22"/>
              </w:rPr>
              <w:t>X</w:t>
            </w:r>
            <w:r w:rsidRPr="00C119C5">
              <w:rPr>
                <w:sz w:val="22"/>
                <w:szCs w:val="22"/>
                <w:lang w:val="ru-RU"/>
              </w:rPr>
              <w:t xml:space="preserve"> века (осим Еклоге)</w:t>
            </w:r>
            <w:r>
              <w:rPr>
                <w:sz w:val="22"/>
                <w:szCs w:val="22"/>
                <w:lang w:val="sr-Cyrl-RS"/>
              </w:rPr>
              <w:t>;</w:t>
            </w:r>
            <w:r w:rsidR="00FF5A18">
              <w:rPr>
                <w:sz w:val="22"/>
                <w:szCs w:val="22"/>
                <w:lang w:val="sr-Cyrl-RS"/>
              </w:rPr>
              <w:t xml:space="preserve"> </w:t>
            </w:r>
            <w:r w:rsidR="00FF5A18" w:rsidRPr="00FF5A18">
              <w:rPr>
                <w:sz w:val="22"/>
                <w:szCs w:val="22"/>
                <w:lang w:val="sr-Cyrl-RS"/>
              </w:rPr>
              <w:t>Папска држава; Арабљански калифат; Кијевска држава и право;</w:t>
            </w:r>
          </w:p>
        </w:tc>
        <w:tc>
          <w:tcPr>
            <w:tcW w:w="834" w:type="dxa"/>
          </w:tcPr>
          <w:p w14:paraId="54053176" w14:textId="77777777"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521C7" w:rsidRPr="004E23D7" w14:paraId="0982FA37" w14:textId="77777777" w:rsidTr="00FF5A18">
        <w:tc>
          <w:tcPr>
            <w:tcW w:w="900" w:type="dxa"/>
            <w:vAlign w:val="center"/>
          </w:tcPr>
          <w:p w14:paraId="59FA8F10" w14:textId="77777777" w:rsidR="00FF5A18" w:rsidRPr="009E3E43" w:rsidRDefault="00FF5A18" w:rsidP="00FF5A18">
            <w:pPr>
              <w:jc w:val="both"/>
            </w:pPr>
            <w:r w:rsidRPr="009E3E43">
              <w:rPr>
                <w:sz w:val="22"/>
                <w:szCs w:val="22"/>
              </w:rPr>
              <w:t>V</w:t>
            </w:r>
          </w:p>
        </w:tc>
        <w:tc>
          <w:tcPr>
            <w:tcW w:w="7842" w:type="dxa"/>
            <w:gridSpan w:val="3"/>
          </w:tcPr>
          <w:p w14:paraId="7C4F3A24" w14:textId="075012E6" w:rsidR="00FF5A18" w:rsidRPr="00C119C5" w:rsidRDefault="00FF5A18" w:rsidP="00FF5A18">
            <w:pPr>
              <w:jc w:val="both"/>
              <w:rPr>
                <w:b/>
                <w:bCs/>
                <w:lang w:val="sr-Cyrl-RS"/>
              </w:rPr>
            </w:pPr>
            <w:r>
              <w:rPr>
                <w:sz w:val="22"/>
                <w:szCs w:val="22"/>
                <w:lang w:val="sr-Cyrl-CS"/>
              </w:rPr>
              <w:t>Саопштавање резултата првог колоквијума</w:t>
            </w:r>
          </w:p>
        </w:tc>
        <w:tc>
          <w:tcPr>
            <w:tcW w:w="834" w:type="dxa"/>
          </w:tcPr>
          <w:p w14:paraId="06767569" w14:textId="77777777" w:rsidR="00FF5A18" w:rsidRPr="00C119C5" w:rsidRDefault="00FF5A18" w:rsidP="00FF5A1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521C7" w:rsidRPr="0074581E" w14:paraId="2ED67434" w14:textId="77777777" w:rsidTr="00FF5A18">
        <w:tc>
          <w:tcPr>
            <w:tcW w:w="900" w:type="dxa"/>
            <w:vAlign w:val="center"/>
          </w:tcPr>
          <w:p w14:paraId="00C5C4E2" w14:textId="77777777" w:rsidR="00FF5A18" w:rsidRPr="009E3E43" w:rsidRDefault="00FF5A18" w:rsidP="00FF5A18">
            <w:pPr>
              <w:jc w:val="both"/>
            </w:pPr>
            <w:r w:rsidRPr="009E3E43">
              <w:rPr>
                <w:sz w:val="22"/>
                <w:szCs w:val="22"/>
              </w:rPr>
              <w:t>VI</w:t>
            </w:r>
          </w:p>
        </w:tc>
        <w:tc>
          <w:tcPr>
            <w:tcW w:w="7842" w:type="dxa"/>
            <w:gridSpan w:val="3"/>
          </w:tcPr>
          <w:p w14:paraId="3E1ECEB8" w14:textId="58DB0C12" w:rsidR="00FF5A18" w:rsidRPr="0074581E" w:rsidRDefault="00FF5A18" w:rsidP="00FF5A18">
            <w:pPr>
              <w:jc w:val="both"/>
              <w:rPr>
                <w:lang w:val="sr-Cyrl-CS"/>
              </w:rPr>
            </w:pPr>
            <w:r w:rsidRPr="00232368">
              <w:rPr>
                <w:sz w:val="22"/>
                <w:szCs w:val="22"/>
                <w:lang w:val="ru-RU"/>
              </w:rPr>
              <w:t>Феудализам; Карактеристични правни институти у развитку Француске, Енглеске, Немачке и Византије; Сталежи и градови; Реципирано римско право; Црквено право; Трговачко право; Судови и феудални судски поступак</w:t>
            </w:r>
          </w:p>
        </w:tc>
        <w:tc>
          <w:tcPr>
            <w:tcW w:w="834" w:type="dxa"/>
          </w:tcPr>
          <w:p w14:paraId="3EED40A9" w14:textId="77777777" w:rsidR="00FF5A18" w:rsidRPr="00C119C5" w:rsidRDefault="00FF5A18" w:rsidP="00FF5A1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521C7" w:rsidRPr="00232368" w14:paraId="714A9DBD" w14:textId="77777777" w:rsidTr="00FF5A18">
        <w:tc>
          <w:tcPr>
            <w:tcW w:w="900" w:type="dxa"/>
            <w:vAlign w:val="center"/>
          </w:tcPr>
          <w:p w14:paraId="7434BC70" w14:textId="77777777" w:rsidR="00FF5A18" w:rsidRPr="0074581E" w:rsidRDefault="00FF5A18" w:rsidP="00FF5A18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</w:t>
            </w:r>
          </w:p>
        </w:tc>
        <w:tc>
          <w:tcPr>
            <w:tcW w:w="7842" w:type="dxa"/>
            <w:gridSpan w:val="3"/>
          </w:tcPr>
          <w:p w14:paraId="262E14D1" w14:textId="70F2948F" w:rsidR="00FF5A18" w:rsidRPr="0074581E" w:rsidRDefault="00FF5A18" w:rsidP="00FF5A18">
            <w:pPr>
              <w:jc w:val="both"/>
              <w:rPr>
                <w:lang w:val="ru-RU"/>
              </w:rPr>
            </w:pPr>
            <w:r w:rsidRPr="00FF5A18">
              <w:rPr>
                <w:lang w:val="ru-RU"/>
              </w:rPr>
              <w:t>Порота; Правно-политички акти Холандске револуције; Апсолутна монархија; Правни развитак модерне Енглеске:  Правно-политички акти Пуританске револуције (Петиција права, Народни споразум, Инструмент владавине); Закон о престолонаслеђу; Парламентарна влада; Просветитељске идеје о држави и праву;</w:t>
            </w:r>
          </w:p>
        </w:tc>
        <w:tc>
          <w:tcPr>
            <w:tcW w:w="834" w:type="dxa"/>
          </w:tcPr>
          <w:p w14:paraId="50E160C7" w14:textId="77777777" w:rsidR="00FF5A18" w:rsidRPr="00C119C5" w:rsidRDefault="00FF5A18" w:rsidP="00FF5A1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521C7" w:rsidRPr="00232368" w14:paraId="65BE820F" w14:textId="77777777" w:rsidTr="00FF5A18">
        <w:tc>
          <w:tcPr>
            <w:tcW w:w="900" w:type="dxa"/>
            <w:vAlign w:val="center"/>
          </w:tcPr>
          <w:p w14:paraId="569247A1" w14:textId="77777777" w:rsidR="00FF5A18" w:rsidRPr="0074581E" w:rsidRDefault="00FF5A18" w:rsidP="00FF5A18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VIII</w:t>
            </w:r>
          </w:p>
        </w:tc>
        <w:tc>
          <w:tcPr>
            <w:tcW w:w="7842" w:type="dxa"/>
            <w:gridSpan w:val="3"/>
          </w:tcPr>
          <w:p w14:paraId="44D2E1F3" w14:textId="67E84575" w:rsidR="00FF5A18" w:rsidRPr="00051138" w:rsidRDefault="00FF5A18" w:rsidP="00FF5A18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Правни узроци америчког рата за независност; Декларација независности; Чланови о конфедерацији; Доношење устава САД; Правни аспекти Француске буржоаске револуције;</w:t>
            </w:r>
          </w:p>
        </w:tc>
        <w:tc>
          <w:tcPr>
            <w:tcW w:w="834" w:type="dxa"/>
          </w:tcPr>
          <w:p w14:paraId="693307C8" w14:textId="77777777" w:rsidR="00FF5A18" w:rsidRPr="00C119C5" w:rsidRDefault="00FF5A18" w:rsidP="00FF5A1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521C7" w:rsidRPr="00232368" w14:paraId="42574874" w14:textId="77777777" w:rsidTr="00FF5A18">
        <w:tc>
          <w:tcPr>
            <w:tcW w:w="900" w:type="dxa"/>
            <w:vAlign w:val="center"/>
          </w:tcPr>
          <w:p w14:paraId="589063B2" w14:textId="77777777" w:rsidR="00FF5A18" w:rsidRPr="0074581E" w:rsidRDefault="00FF5A18" w:rsidP="00FF5A18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IX</w:t>
            </w:r>
          </w:p>
        </w:tc>
        <w:tc>
          <w:tcPr>
            <w:tcW w:w="7842" w:type="dxa"/>
            <w:gridSpan w:val="3"/>
          </w:tcPr>
          <w:p w14:paraId="364D933C" w14:textId="7AEC0D55" w:rsidR="00FF5A18" w:rsidRPr="0074581E" w:rsidRDefault="00FF5A18" w:rsidP="00FF5A18">
            <w:pPr>
              <w:jc w:val="both"/>
              <w:rPr>
                <w:lang w:val="ru-RU"/>
              </w:rPr>
            </w:pPr>
            <w:r w:rsidRPr="00FF5A18">
              <w:rPr>
                <w:lang w:val="ru-RU"/>
              </w:rPr>
              <w:t>Француски устав од 1795; Пијемонтски и Швајцарски устав; Реформе бирачког права; Аустријски и Швајцарски грађански законик; Реформе Александра II и Устав Царске Русије; Правно-политички акти Октобарске револуције;</w:t>
            </w:r>
          </w:p>
        </w:tc>
        <w:tc>
          <w:tcPr>
            <w:tcW w:w="834" w:type="dxa"/>
          </w:tcPr>
          <w:p w14:paraId="59162A08" w14:textId="77777777" w:rsidR="00FF5A18" w:rsidRPr="00C119C5" w:rsidRDefault="00FF5A18" w:rsidP="00FF5A1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521C7" w:rsidRPr="00232368" w14:paraId="5CE3C6A2" w14:textId="77777777" w:rsidTr="00FF5A18">
        <w:tc>
          <w:tcPr>
            <w:tcW w:w="900" w:type="dxa"/>
            <w:vAlign w:val="center"/>
          </w:tcPr>
          <w:p w14:paraId="298351EC" w14:textId="77777777" w:rsidR="00FF5A18" w:rsidRPr="0074581E" w:rsidRDefault="00FF5A18" w:rsidP="00FF5A18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</w:t>
            </w:r>
          </w:p>
        </w:tc>
        <w:tc>
          <w:tcPr>
            <w:tcW w:w="7842" w:type="dxa"/>
            <w:gridSpan w:val="3"/>
          </w:tcPr>
          <w:p w14:paraId="2DEAA506" w14:textId="1599E9F2" w:rsidR="00FF5A18" w:rsidRPr="0074581E" w:rsidRDefault="00FF5A18" w:rsidP="00FF5A18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Саопштавање резултата колоквијума</w:t>
            </w:r>
          </w:p>
        </w:tc>
        <w:tc>
          <w:tcPr>
            <w:tcW w:w="834" w:type="dxa"/>
          </w:tcPr>
          <w:p w14:paraId="1DC9AC4D" w14:textId="77777777" w:rsidR="00FF5A18" w:rsidRPr="00C119C5" w:rsidRDefault="00FF5A18" w:rsidP="00FF5A1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521C7" w:rsidRPr="0074581E" w14:paraId="54500B87" w14:textId="77777777" w:rsidTr="00FF5A18">
        <w:tc>
          <w:tcPr>
            <w:tcW w:w="900" w:type="dxa"/>
            <w:vAlign w:val="center"/>
          </w:tcPr>
          <w:p w14:paraId="29482BB1" w14:textId="77777777" w:rsidR="00FF5A18" w:rsidRPr="0074581E" w:rsidRDefault="00FF5A18" w:rsidP="00FF5A18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</w:t>
            </w:r>
          </w:p>
        </w:tc>
        <w:tc>
          <w:tcPr>
            <w:tcW w:w="7842" w:type="dxa"/>
            <w:gridSpan w:val="3"/>
          </w:tcPr>
          <w:p w14:paraId="50C0DBEC" w14:textId="721EE3AF" w:rsidR="00FF5A18" w:rsidRPr="0074581E" w:rsidRDefault="00FF5A18" w:rsidP="00FF5A18">
            <w:pPr>
              <w:jc w:val="both"/>
              <w:rPr>
                <w:lang w:val="ru-RU"/>
              </w:rPr>
            </w:pPr>
            <w:r w:rsidRPr="00FF5A18">
              <w:rPr>
                <w:lang w:val="ru-RU"/>
              </w:rPr>
              <w:t xml:space="preserve">Право Вавилоније; Грађанско право Атине; Кривично право и судски поступак у Атини; </w:t>
            </w:r>
          </w:p>
        </w:tc>
        <w:tc>
          <w:tcPr>
            <w:tcW w:w="834" w:type="dxa"/>
          </w:tcPr>
          <w:p w14:paraId="11C1D689" w14:textId="77777777" w:rsidR="00FF5A18" w:rsidRPr="00C119C5" w:rsidRDefault="00FF5A18" w:rsidP="00FF5A1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521C7" w:rsidRPr="00232368" w14:paraId="23946A2B" w14:textId="77777777" w:rsidTr="00FF5A18">
        <w:tc>
          <w:tcPr>
            <w:tcW w:w="900" w:type="dxa"/>
            <w:vAlign w:val="center"/>
          </w:tcPr>
          <w:p w14:paraId="1DD71801" w14:textId="77777777" w:rsidR="00FF5A18" w:rsidRPr="0074581E" w:rsidRDefault="00FF5A18" w:rsidP="00FF5A18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XII</w:t>
            </w:r>
          </w:p>
        </w:tc>
        <w:tc>
          <w:tcPr>
            <w:tcW w:w="7842" w:type="dxa"/>
            <w:gridSpan w:val="3"/>
          </w:tcPr>
          <w:p w14:paraId="5FC0AFA9" w14:textId="4E491EEB" w:rsidR="00FF5A18" w:rsidRPr="0074581E" w:rsidRDefault="00FF5A18" w:rsidP="00FF5A18">
            <w:pPr>
              <w:jc w:val="both"/>
              <w:rPr>
                <w:lang w:val="ru-RU"/>
              </w:rPr>
            </w:pPr>
            <w:r w:rsidRPr="00FF5A18">
              <w:rPr>
                <w:lang w:val="ru-RU"/>
              </w:rPr>
              <w:t>Закон Визиготске краљевине; Право Франачке; Еклога; Шеријатско право; Magna Carta Libertatum; Владар и феудално представништво;</w:t>
            </w:r>
          </w:p>
        </w:tc>
        <w:tc>
          <w:tcPr>
            <w:tcW w:w="834" w:type="dxa"/>
          </w:tcPr>
          <w:p w14:paraId="7E1FC34D" w14:textId="77777777" w:rsidR="00FF5A18" w:rsidRPr="00C119C5" w:rsidRDefault="00FF5A18" w:rsidP="00FF5A1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521C7" w:rsidRPr="00232368" w14:paraId="726203EA" w14:textId="77777777" w:rsidTr="00FF5A18">
        <w:tc>
          <w:tcPr>
            <w:tcW w:w="900" w:type="dxa"/>
            <w:vAlign w:val="center"/>
          </w:tcPr>
          <w:p w14:paraId="0FB9BD94" w14:textId="77777777" w:rsidR="00FF5A18" w:rsidRPr="0074581E" w:rsidRDefault="00FF5A18" w:rsidP="00FF5A18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XIII</w:t>
            </w:r>
          </w:p>
        </w:tc>
        <w:tc>
          <w:tcPr>
            <w:tcW w:w="7842" w:type="dxa"/>
            <w:gridSpan w:val="3"/>
          </w:tcPr>
          <w:p w14:paraId="63AA94F4" w14:textId="05598239" w:rsidR="00FF5A18" w:rsidRPr="009E3E43" w:rsidRDefault="00FF5A18" w:rsidP="00FF5A18">
            <w:pPr>
              <w:jc w:val="both"/>
              <w:rPr>
                <w:lang w:val="sr-Cyrl-CS"/>
              </w:rPr>
            </w:pPr>
            <w:r w:rsidRPr="00FF5A18">
              <w:rPr>
                <w:sz w:val="22"/>
                <w:szCs w:val="22"/>
              </w:rPr>
              <w:t>Constitutio</w:t>
            </w:r>
            <w:r w:rsidRPr="00FF5A18">
              <w:rPr>
                <w:sz w:val="22"/>
                <w:szCs w:val="22"/>
                <w:lang w:val="ru-RU"/>
              </w:rPr>
              <w:t xml:space="preserve"> </w:t>
            </w:r>
            <w:r w:rsidRPr="00FF5A18">
              <w:rPr>
                <w:sz w:val="22"/>
                <w:szCs w:val="22"/>
              </w:rPr>
              <w:t>Criminalis</w:t>
            </w:r>
            <w:r w:rsidRPr="00FF5A18">
              <w:rPr>
                <w:sz w:val="22"/>
                <w:szCs w:val="22"/>
                <w:lang w:val="ru-RU"/>
              </w:rPr>
              <w:t xml:space="preserve"> </w:t>
            </w:r>
            <w:r w:rsidRPr="00FF5A18">
              <w:rPr>
                <w:sz w:val="22"/>
                <w:szCs w:val="22"/>
              </w:rPr>
              <w:t>Carolina</w:t>
            </w:r>
            <w:r w:rsidRPr="00FF5A18">
              <w:rPr>
                <w:sz w:val="22"/>
                <w:szCs w:val="22"/>
                <w:lang w:val="ru-RU"/>
              </w:rPr>
              <w:t>; Развитак енглеског права; Грађанско и кривично право у феудализму; Римско-канонски и истражни судски поступак;</w:t>
            </w:r>
            <w:r w:rsidR="00F521C7">
              <w:rPr>
                <w:sz w:val="22"/>
                <w:szCs w:val="22"/>
                <w:lang w:val="ru-RU"/>
              </w:rPr>
              <w:t xml:space="preserve"> Ордонанса од 1670.</w:t>
            </w:r>
          </w:p>
        </w:tc>
        <w:tc>
          <w:tcPr>
            <w:tcW w:w="834" w:type="dxa"/>
          </w:tcPr>
          <w:p w14:paraId="22214BB4" w14:textId="77777777" w:rsidR="00FF5A18" w:rsidRPr="00C119C5" w:rsidRDefault="00FF5A18" w:rsidP="00FF5A1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521C7" w:rsidRPr="00232368" w14:paraId="60E0A847" w14:textId="77777777" w:rsidTr="00FF5A18">
        <w:tc>
          <w:tcPr>
            <w:tcW w:w="900" w:type="dxa"/>
            <w:vAlign w:val="center"/>
          </w:tcPr>
          <w:p w14:paraId="353D2BCF" w14:textId="77777777" w:rsidR="00FF5A18" w:rsidRPr="0074581E" w:rsidRDefault="00FF5A18" w:rsidP="00FF5A18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XIV</w:t>
            </w:r>
          </w:p>
        </w:tc>
        <w:tc>
          <w:tcPr>
            <w:tcW w:w="7842" w:type="dxa"/>
            <w:gridSpan w:val="3"/>
          </w:tcPr>
          <w:p w14:paraId="06C66B29" w14:textId="347768F5" w:rsidR="00FF5A18" w:rsidRPr="00C22912" w:rsidRDefault="00FF5A18" w:rsidP="00FF5A18">
            <w:pPr>
              <w:jc w:val="both"/>
              <w:rPr>
                <w:lang w:val="sr-Cyrl-CS"/>
              </w:rPr>
            </w:pPr>
            <w:r w:rsidRPr="00FF5A18">
              <w:rPr>
                <w:lang w:val="sr-Cyrl-CS"/>
              </w:rPr>
              <w:t>Habeas Corpus Act и</w:t>
            </w:r>
            <w:r w:rsidR="00F521C7">
              <w:rPr>
                <w:lang w:val="sr-Cyrl-CS"/>
              </w:rPr>
              <w:t xml:space="preserve"> право на приватност</w:t>
            </w:r>
            <w:r w:rsidRPr="00FF5A18">
              <w:rPr>
                <w:lang w:val="sr-Cyrl-CS"/>
              </w:rPr>
              <w:t>; Бил о правима од 1689; Почетак кодификационог покрета (баварски законици и Пруски законик); Устав САД (Председник, Конгрес, Врховни суд); Декларација права човека и грађанина; Француски устав од 1791;</w:t>
            </w:r>
          </w:p>
        </w:tc>
        <w:tc>
          <w:tcPr>
            <w:tcW w:w="834" w:type="dxa"/>
          </w:tcPr>
          <w:p w14:paraId="0509B7E6" w14:textId="77777777" w:rsidR="00FF5A18" w:rsidRPr="00C119C5" w:rsidRDefault="00FF5A18" w:rsidP="00FF5A1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521C7" w:rsidRPr="0074581E" w14:paraId="6662504C" w14:textId="77777777" w:rsidTr="00FF5A18">
        <w:tc>
          <w:tcPr>
            <w:tcW w:w="900" w:type="dxa"/>
            <w:vAlign w:val="center"/>
          </w:tcPr>
          <w:p w14:paraId="25A48EB3" w14:textId="77777777" w:rsidR="00FF5A18" w:rsidRPr="0074581E" w:rsidRDefault="00FF5A18" w:rsidP="00FF5A18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XV</w:t>
            </w:r>
          </w:p>
        </w:tc>
        <w:tc>
          <w:tcPr>
            <w:tcW w:w="7842" w:type="dxa"/>
            <w:gridSpan w:val="3"/>
          </w:tcPr>
          <w:p w14:paraId="350339E0" w14:textId="15C36427" w:rsidR="00FF5A18" w:rsidRPr="0074581E" w:rsidRDefault="00FF5A18" w:rsidP="00FF5A18">
            <w:pPr>
              <w:jc w:val="both"/>
              <w:rPr>
                <w:lang w:val="ru-RU"/>
              </w:rPr>
            </w:pPr>
            <w:r w:rsidRPr="00FF5A18">
              <w:rPr>
                <w:sz w:val="22"/>
                <w:szCs w:val="22"/>
                <w:lang w:val="ru-RU"/>
              </w:rPr>
              <w:t>Модерно кривично право; Наполеонов грађански законик; Устави Пруске и Немачког царства; Устав Француске Треће републике; Немачки грађански законик; Вајмарски устав.</w:t>
            </w:r>
            <w:r>
              <w:rPr>
                <w:sz w:val="22"/>
                <w:szCs w:val="22"/>
                <w:lang w:val="ru-RU"/>
              </w:rPr>
              <w:t xml:space="preserve"> Уписивање предиспитних поена.</w:t>
            </w:r>
          </w:p>
        </w:tc>
        <w:tc>
          <w:tcPr>
            <w:tcW w:w="834" w:type="dxa"/>
          </w:tcPr>
          <w:p w14:paraId="57D01FD7" w14:textId="77777777" w:rsidR="00FF5A18" w:rsidRPr="00C119C5" w:rsidRDefault="00FF5A18" w:rsidP="00FF5A1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521C7" w:rsidRPr="009E3E43" w14:paraId="027E1CD9" w14:textId="77777777" w:rsidTr="00FF5A18">
        <w:trPr>
          <w:trHeight w:val="690"/>
        </w:trPr>
        <w:tc>
          <w:tcPr>
            <w:tcW w:w="3062" w:type="dxa"/>
            <w:gridSpan w:val="2"/>
            <w:vAlign w:val="center"/>
          </w:tcPr>
          <w:p w14:paraId="64AF619A" w14:textId="77777777" w:rsidR="00FF5A18" w:rsidRPr="009E3E43" w:rsidRDefault="00FF5A18" w:rsidP="00FF5A18">
            <w:pPr>
              <w:jc w:val="both"/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Облици извођења наставе</w:t>
            </w:r>
          </w:p>
          <w:p w14:paraId="374043A9" w14:textId="77777777" w:rsidR="00FF5A18" w:rsidRPr="009E3E43" w:rsidRDefault="00FF5A18" w:rsidP="00FF5A18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377087C2" w14:textId="77777777" w:rsidR="00FF5A18" w:rsidRPr="009E3E43" w:rsidRDefault="00FF5A18" w:rsidP="00FF5A18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6514" w:type="dxa"/>
            <w:gridSpan w:val="3"/>
          </w:tcPr>
          <w:p w14:paraId="7314DD63" w14:textId="77777777" w:rsidR="00FF5A18" w:rsidRPr="009E3E43" w:rsidRDefault="00FF5A18" w:rsidP="00FF5A18">
            <w:pPr>
              <w:jc w:val="both"/>
              <w:rPr>
                <w:lang w:val="sr-Cyrl-CS"/>
              </w:rPr>
            </w:pPr>
            <w:r w:rsidRPr="00ED2098">
              <w:rPr>
                <w:sz w:val="22"/>
                <w:szCs w:val="22"/>
                <w:lang w:val="sr-Cyrl-CS"/>
              </w:rPr>
              <w:t xml:space="preserve">предавања, </w:t>
            </w:r>
            <w:r>
              <w:rPr>
                <w:sz w:val="22"/>
                <w:szCs w:val="22"/>
                <w:lang w:val="sr-Cyrl-CS"/>
              </w:rPr>
              <w:t>дискусије</w:t>
            </w:r>
            <w:r w:rsidRPr="00ED2098">
              <w:rPr>
                <w:sz w:val="22"/>
                <w:szCs w:val="22"/>
                <w:lang w:val="sr-Cyrl-CS"/>
              </w:rPr>
              <w:t>, колоквијуми</w:t>
            </w:r>
            <w:r>
              <w:rPr>
                <w:sz w:val="22"/>
                <w:szCs w:val="22"/>
                <w:lang w:val="sr-Cyrl-CS"/>
              </w:rPr>
              <w:t>, вежбе</w:t>
            </w:r>
          </w:p>
        </w:tc>
      </w:tr>
      <w:tr w:rsidR="00F521C7" w:rsidRPr="00F20539" w14:paraId="3AD0DF1A" w14:textId="77777777" w:rsidTr="00FF5A18">
        <w:trPr>
          <w:trHeight w:val="690"/>
        </w:trPr>
        <w:tc>
          <w:tcPr>
            <w:tcW w:w="3062" w:type="dxa"/>
            <w:gridSpan w:val="2"/>
            <w:vAlign w:val="center"/>
          </w:tcPr>
          <w:p w14:paraId="3B256A4D" w14:textId="77777777" w:rsidR="00FF5A18" w:rsidRPr="009E3E43" w:rsidRDefault="00FF5A18" w:rsidP="00FF5A18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Начин оцењивања на предмету</w:t>
            </w:r>
          </w:p>
          <w:p w14:paraId="256BF207" w14:textId="77777777" w:rsidR="00FF5A18" w:rsidRPr="009E3E43" w:rsidRDefault="00FF5A18" w:rsidP="00FF5A18">
            <w:pPr>
              <w:rPr>
                <w:sz w:val="20"/>
                <w:szCs w:val="20"/>
                <w:lang w:val="sr-Cyrl-CS"/>
              </w:rPr>
            </w:pPr>
          </w:p>
          <w:p w14:paraId="3930D028" w14:textId="77777777" w:rsidR="00FF5A18" w:rsidRPr="009E3E43" w:rsidRDefault="00FF5A18" w:rsidP="00FF5A18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6514" w:type="dxa"/>
            <w:gridSpan w:val="3"/>
          </w:tcPr>
          <w:p w14:paraId="20AE71AA" w14:textId="77777777" w:rsidR="00FF5A18" w:rsidRPr="0093471D" w:rsidRDefault="00FF5A18" w:rsidP="00FF5A18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>Структура укупне оцене студента на предмету:</w:t>
            </w:r>
          </w:p>
          <w:p w14:paraId="5F4B4625" w14:textId="77777777" w:rsidR="00FF5A18" w:rsidRDefault="00FF5A18" w:rsidP="00FF5A18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а) 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колоквијум – до </w:t>
            </w:r>
            <w:r>
              <w:rPr>
                <w:b/>
                <w:bCs/>
                <w:sz w:val="22"/>
                <w:szCs w:val="22"/>
                <w:lang w:val="sr-Cyrl-CS"/>
              </w:rPr>
              <w:t>2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>0 поена</w:t>
            </w:r>
            <w:r w:rsidRPr="0093471D">
              <w:rPr>
                <w:sz w:val="22"/>
                <w:szCs w:val="22"/>
                <w:lang w:val="sr-Cyrl-CS"/>
              </w:rPr>
              <w:t xml:space="preserve"> (1</w:t>
            </w:r>
            <w:r>
              <w:rPr>
                <w:sz w:val="22"/>
                <w:szCs w:val="22"/>
                <w:lang w:val="sr-Cyrl-CS"/>
              </w:rPr>
              <w:t>0</w:t>
            </w:r>
            <w:r w:rsidRPr="0093471D">
              <w:rPr>
                <w:sz w:val="22"/>
                <w:szCs w:val="22"/>
                <w:lang w:val="sr-Cyrl-CS"/>
              </w:rPr>
              <w:t xml:space="preserve"> x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93471D">
              <w:rPr>
                <w:sz w:val="22"/>
                <w:szCs w:val="22"/>
                <w:lang w:val="sr-Cyrl-CS"/>
              </w:rPr>
              <w:t>)</w:t>
            </w:r>
          </w:p>
          <w:p w14:paraId="65CEECE7" w14:textId="77777777" w:rsidR="00FF5A18" w:rsidRDefault="00FF5A18" w:rsidP="00FF5A18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Колоквијуми су „ослобађајући” и представљају половину градива, односно кључни елеменат предиспитних обавеза. </w:t>
            </w:r>
          </w:p>
          <w:p w14:paraId="4E635699" w14:textId="77777777" w:rsidR="00FF5A18" w:rsidRDefault="00FF5A18" w:rsidP="00FF5A18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Бодови остварени на колоквијумима представљају први удео на основу кога се уз оцену на завршном усменом испиту формира коначна оцена. </w:t>
            </w:r>
          </w:p>
          <w:p w14:paraId="53FE0F03" w14:textId="77777777" w:rsidR="00FF5A18" w:rsidRPr="0093471D" w:rsidRDefault="00FF5A18" w:rsidP="00FF5A18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б)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присуство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активност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на предавањима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 - до 15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поена</w:t>
            </w:r>
          </w:p>
          <w:p w14:paraId="5492C15A" w14:textId="77777777" w:rsidR="00FF5A18" w:rsidRPr="0093471D" w:rsidRDefault="00FF5A18" w:rsidP="00FF5A18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в)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присуство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активност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на вежбама - до </w:t>
            </w:r>
            <w:r>
              <w:rPr>
                <w:b/>
                <w:bCs/>
                <w:sz w:val="22"/>
                <w:szCs w:val="22"/>
                <w:lang w:val="sr-Cyrl-CS"/>
              </w:rPr>
              <w:t>1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>5 поена</w:t>
            </w:r>
          </w:p>
          <w:p w14:paraId="1D107CAE" w14:textId="77777777" w:rsidR="00FF5A18" w:rsidRDefault="00FF5A18" w:rsidP="00FF5A18">
            <w:pPr>
              <w:rPr>
                <w:b/>
                <w:bCs/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г) 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усмени испит </w:t>
            </w:r>
            <w:r>
              <w:rPr>
                <w:b/>
                <w:bCs/>
                <w:sz w:val="22"/>
                <w:szCs w:val="22"/>
                <w:lang w:val="sr-Cyrl-CS"/>
              </w:rPr>
              <w:t>(са извлачењем испитних питања) – до 70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lastRenderedPageBreak/>
              <w:t>поена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</w:p>
          <w:p w14:paraId="1C8BD0AB" w14:textId="658BC5F3" w:rsidR="00FF5A18" w:rsidRPr="00232368" w:rsidRDefault="00FF5A18" w:rsidP="00FF5A18">
            <w:pPr>
              <w:jc w:val="both"/>
              <w:rPr>
                <w:color w:val="FF0000"/>
                <w:lang w:val="sr-Cyrl-CS"/>
              </w:rPr>
            </w:pPr>
            <w:r>
              <w:rPr>
                <w:lang w:val="sr-Cyrl-CS"/>
              </w:rPr>
              <w:t>Наставу и испите на предмету обавља предметни наставник проф. др Зоран Чворовић, а у случају потребе доц. др Биљана Гавриловић Грбовић.</w:t>
            </w:r>
            <w:r w:rsidRPr="00232368">
              <w:rPr>
                <w:color w:val="FF0000"/>
                <w:lang w:val="sr-Cyrl-CS"/>
              </w:rPr>
              <w:t xml:space="preserve"> </w:t>
            </w:r>
          </w:p>
        </w:tc>
      </w:tr>
      <w:tr w:rsidR="00F521C7" w:rsidRPr="00F20539" w14:paraId="7811D91F" w14:textId="77777777" w:rsidTr="00FF5A18">
        <w:trPr>
          <w:trHeight w:val="347"/>
        </w:trPr>
        <w:tc>
          <w:tcPr>
            <w:tcW w:w="3062" w:type="dxa"/>
            <w:gridSpan w:val="2"/>
            <w:vMerge w:val="restart"/>
            <w:vAlign w:val="center"/>
          </w:tcPr>
          <w:p w14:paraId="7A0BBE03" w14:textId="77777777" w:rsidR="00FF5A18" w:rsidRPr="009E3E43" w:rsidRDefault="00FF5A18" w:rsidP="00FF5A18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lastRenderedPageBreak/>
              <w:t>Литература</w:t>
            </w:r>
          </w:p>
          <w:p w14:paraId="2F856390" w14:textId="77777777" w:rsidR="00FF5A18" w:rsidRPr="009E3E43" w:rsidRDefault="00FF5A18" w:rsidP="00FF5A18">
            <w:pPr>
              <w:rPr>
                <w:sz w:val="20"/>
                <w:szCs w:val="20"/>
                <w:lang w:val="sr-Cyrl-CS"/>
              </w:rPr>
            </w:pPr>
          </w:p>
          <w:p w14:paraId="2B496980" w14:textId="77777777" w:rsidR="00FF5A18" w:rsidRPr="009E3E43" w:rsidRDefault="00FF5A18" w:rsidP="00FF5A18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89" w:type="dxa"/>
            <w:shd w:val="pct10" w:color="auto" w:fill="auto"/>
          </w:tcPr>
          <w:p w14:paraId="3A611357" w14:textId="77777777" w:rsidR="00FF5A18" w:rsidRPr="009E3E43" w:rsidRDefault="00FF5A18" w:rsidP="00FF5A18">
            <w:pPr>
              <w:rPr>
                <w:lang w:val="sr-Cyrl-CS"/>
              </w:rPr>
            </w:pPr>
            <w:r w:rsidRPr="009E3E43">
              <w:rPr>
                <w:lang w:val="sr-Cyrl-CS"/>
              </w:rPr>
              <w:t>обавезна</w:t>
            </w:r>
          </w:p>
        </w:tc>
        <w:tc>
          <w:tcPr>
            <w:tcW w:w="3925" w:type="dxa"/>
            <w:gridSpan w:val="2"/>
          </w:tcPr>
          <w:p w14:paraId="392FC127" w14:textId="77777777" w:rsidR="00FF5A18" w:rsidRPr="007955E7" w:rsidRDefault="00FF5A18" w:rsidP="00FF5A18">
            <w:pPr>
              <w:jc w:val="both"/>
              <w:rPr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i/>
                <w:iCs/>
                <w:sz w:val="22"/>
                <w:szCs w:val="22"/>
                <w:lang w:val="ru-RU"/>
              </w:rPr>
              <w:t>Развитак права</w:t>
            </w:r>
            <w:r>
              <w:rPr>
                <w:sz w:val="22"/>
                <w:szCs w:val="22"/>
                <w:lang w:val="ru-RU"/>
              </w:rPr>
              <w:t>, Крагујевац, 201</w:t>
            </w:r>
            <w:r w:rsidRPr="00DF1BA9">
              <w:rPr>
                <w:sz w:val="22"/>
                <w:szCs w:val="22"/>
                <w:lang w:val="sr-Cyrl-CS"/>
              </w:rPr>
              <w:t>8</w:t>
            </w:r>
            <w:r w:rsidRPr="00B33E35">
              <w:rPr>
                <w:sz w:val="22"/>
                <w:szCs w:val="22"/>
                <w:lang w:val="ru-RU"/>
              </w:rPr>
              <w:t>.</w:t>
            </w:r>
          </w:p>
        </w:tc>
      </w:tr>
      <w:tr w:rsidR="00F521C7" w:rsidRPr="000C255D" w14:paraId="6EED5970" w14:textId="77777777" w:rsidTr="00FF5A18">
        <w:trPr>
          <w:trHeight w:val="346"/>
        </w:trPr>
        <w:tc>
          <w:tcPr>
            <w:tcW w:w="3062" w:type="dxa"/>
            <w:gridSpan w:val="2"/>
            <w:vMerge/>
            <w:vAlign w:val="center"/>
          </w:tcPr>
          <w:p w14:paraId="5FC35FF0" w14:textId="77777777" w:rsidR="00FF5A18" w:rsidRPr="009E3E43" w:rsidRDefault="00FF5A18" w:rsidP="00FF5A18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89" w:type="dxa"/>
            <w:shd w:val="pct10" w:color="auto" w:fill="auto"/>
          </w:tcPr>
          <w:p w14:paraId="654466C2" w14:textId="77777777" w:rsidR="00FF5A18" w:rsidRPr="009E3E43" w:rsidRDefault="00FF5A18" w:rsidP="00FF5A18">
            <w:pPr>
              <w:rPr>
                <w:lang w:val="sr-Cyrl-CS"/>
              </w:rPr>
            </w:pPr>
            <w:r w:rsidRPr="009E3E43">
              <w:rPr>
                <w:lang w:val="sr-Cyrl-CS"/>
              </w:rPr>
              <w:t>допунска</w:t>
            </w:r>
          </w:p>
        </w:tc>
        <w:tc>
          <w:tcPr>
            <w:tcW w:w="3925" w:type="dxa"/>
            <w:gridSpan w:val="2"/>
          </w:tcPr>
          <w:p w14:paraId="0C2701E3" w14:textId="77777777" w:rsidR="00FF5A18" w:rsidRPr="009340D7" w:rsidRDefault="00FF5A18" w:rsidP="00FF5A18">
            <w:pPr>
              <w:jc w:val="both"/>
              <w:rPr>
                <w:sz w:val="22"/>
                <w:szCs w:val="22"/>
                <w:lang w:val="sr-Cyrl-RS"/>
              </w:rPr>
            </w:pPr>
            <w:r w:rsidRPr="009340D7">
              <w:rPr>
                <w:sz w:val="22"/>
                <w:szCs w:val="22"/>
                <w:lang w:val="sr-Cyrl-RS"/>
              </w:rPr>
              <w:t xml:space="preserve">М. Павловић, 800 година </w:t>
            </w:r>
            <w:r w:rsidRPr="009340D7">
              <w:rPr>
                <w:sz w:val="22"/>
                <w:szCs w:val="22"/>
              </w:rPr>
              <w:t>Magna</w:t>
            </w:r>
            <w:r w:rsidRPr="009340D7">
              <w:rPr>
                <w:sz w:val="22"/>
                <w:szCs w:val="22"/>
                <w:lang w:val="sr-Cyrl-CS"/>
              </w:rPr>
              <w:t xml:space="preserve"> </w:t>
            </w:r>
            <w:r w:rsidRPr="009340D7">
              <w:rPr>
                <w:sz w:val="22"/>
                <w:szCs w:val="22"/>
              </w:rPr>
              <w:t>Carta</w:t>
            </w:r>
            <w:r w:rsidRPr="009340D7">
              <w:rPr>
                <w:sz w:val="22"/>
                <w:szCs w:val="22"/>
                <w:lang w:val="sr-Cyrl-CS"/>
              </w:rPr>
              <w:t>-</w:t>
            </w:r>
            <w:r w:rsidRPr="009340D7">
              <w:rPr>
                <w:sz w:val="22"/>
                <w:szCs w:val="22"/>
              </w:rPr>
              <w:t>e</w:t>
            </w:r>
            <w:r w:rsidRPr="009340D7">
              <w:rPr>
                <w:sz w:val="22"/>
                <w:szCs w:val="22"/>
                <w:lang w:val="sr-Cyrl-RS"/>
              </w:rPr>
              <w:t>, Усклађивање правног система Србије са стандардима ЕУ, књ. 3, Крагујевац, 2015.</w:t>
            </w:r>
          </w:p>
          <w:p w14:paraId="4F801A09" w14:textId="77777777" w:rsidR="00FF5A18" w:rsidRPr="009340D7" w:rsidRDefault="00FF5A18" w:rsidP="00FF5A18">
            <w:pPr>
              <w:jc w:val="both"/>
              <w:rPr>
                <w:sz w:val="22"/>
                <w:szCs w:val="22"/>
                <w:lang w:val="sr-Cyrl-RS"/>
              </w:rPr>
            </w:pPr>
            <w:r w:rsidRPr="009340D7">
              <w:rPr>
                <w:sz w:val="22"/>
                <w:szCs w:val="22"/>
                <w:lang w:val="sr-Cyrl-RS"/>
              </w:rPr>
              <w:t xml:space="preserve">М. Павловић, Питање броја народних посланика, </w:t>
            </w:r>
            <w:r w:rsidRPr="009340D7">
              <w:rPr>
                <w:i/>
                <w:sz w:val="22"/>
                <w:szCs w:val="22"/>
                <w:lang w:val="sr-Cyrl-RS"/>
              </w:rPr>
              <w:t>Анали Правног факултета у Београду</w:t>
            </w:r>
            <w:r w:rsidRPr="009340D7">
              <w:rPr>
                <w:sz w:val="22"/>
                <w:szCs w:val="22"/>
                <w:lang w:val="sr-Cyrl-RS"/>
              </w:rPr>
              <w:t>, бр. 1, 2012.</w:t>
            </w:r>
          </w:p>
          <w:p w14:paraId="0073AA6F" w14:textId="77777777" w:rsidR="00FF5A18" w:rsidRPr="009340D7" w:rsidRDefault="00FF5A18" w:rsidP="00FF5A18">
            <w:pPr>
              <w:jc w:val="both"/>
              <w:rPr>
                <w:sz w:val="22"/>
                <w:szCs w:val="22"/>
                <w:lang w:val="ru-RU"/>
              </w:rPr>
            </w:pPr>
            <w:r w:rsidRPr="009340D7">
              <w:rPr>
                <w:sz w:val="22"/>
                <w:szCs w:val="22"/>
                <w:lang w:val="ru-RU"/>
              </w:rPr>
              <w:t xml:space="preserve">М. Павловић, Судије поротници и владавина права, </w:t>
            </w:r>
            <w:r w:rsidRPr="009340D7">
              <w:rPr>
                <w:i/>
                <w:sz w:val="22"/>
                <w:szCs w:val="22"/>
              </w:rPr>
              <w:t>Crimen</w:t>
            </w:r>
            <w:r w:rsidRPr="009340D7">
              <w:rPr>
                <w:sz w:val="22"/>
                <w:szCs w:val="22"/>
                <w:lang w:val="ru-RU"/>
              </w:rPr>
              <w:t>, бр. 2, 2015.</w:t>
            </w:r>
          </w:p>
          <w:p w14:paraId="705E0BA9" w14:textId="77777777" w:rsidR="00FF5A18" w:rsidRPr="009340D7" w:rsidRDefault="00FF5A18" w:rsidP="00FF5A18">
            <w:pPr>
              <w:jc w:val="both"/>
              <w:rPr>
                <w:sz w:val="22"/>
                <w:szCs w:val="22"/>
                <w:lang w:val="sr-Cyrl-RS"/>
              </w:rPr>
            </w:pPr>
            <w:r w:rsidRPr="009340D7">
              <w:rPr>
                <w:sz w:val="22"/>
                <w:szCs w:val="22"/>
                <w:lang w:val="ru-RU"/>
              </w:rPr>
              <w:t xml:space="preserve">М. Павловић, Правне идеје Холандске револуције, </w:t>
            </w:r>
            <w:r w:rsidRPr="009340D7">
              <w:rPr>
                <w:sz w:val="22"/>
                <w:szCs w:val="22"/>
                <w:lang w:val="sr-Cyrl-RS"/>
              </w:rPr>
              <w:t>Усклађивање правног система Србије са стандардима ЕУ, књ. 2, Крагујевац, 2014.</w:t>
            </w:r>
          </w:p>
          <w:p w14:paraId="62F23A18" w14:textId="77777777" w:rsidR="00FF5A18" w:rsidRPr="009340D7" w:rsidRDefault="00FF5A18" w:rsidP="00FF5A18">
            <w:pPr>
              <w:jc w:val="both"/>
              <w:rPr>
                <w:sz w:val="22"/>
                <w:szCs w:val="22"/>
                <w:lang w:val="sr-Cyrl-RS"/>
              </w:rPr>
            </w:pPr>
            <w:r w:rsidRPr="009340D7">
              <w:rPr>
                <w:sz w:val="22"/>
                <w:szCs w:val="22"/>
                <w:lang w:val="sr-Cyrl-RS"/>
              </w:rPr>
              <w:t xml:space="preserve">З. Чворовић, </w:t>
            </w:r>
            <w:r w:rsidRPr="009340D7">
              <w:rPr>
                <w:i/>
                <w:sz w:val="22"/>
                <w:szCs w:val="22"/>
                <w:lang w:val="sr-Cyrl-RS"/>
              </w:rPr>
              <w:t>Право и православље</w:t>
            </w:r>
            <w:r w:rsidRPr="009340D7">
              <w:rPr>
                <w:sz w:val="22"/>
                <w:szCs w:val="22"/>
                <w:lang w:val="sr-Cyrl-RS"/>
              </w:rPr>
              <w:t>, Београд, 2014.</w:t>
            </w:r>
          </w:p>
          <w:p w14:paraId="01AB9F16" w14:textId="77777777" w:rsidR="00FF5A18" w:rsidRPr="009340D7" w:rsidRDefault="00FF5A18" w:rsidP="00FF5A18">
            <w:pPr>
              <w:jc w:val="both"/>
              <w:rPr>
                <w:sz w:val="22"/>
                <w:szCs w:val="22"/>
                <w:lang w:val="sr-Cyrl-RS"/>
              </w:rPr>
            </w:pPr>
            <w:r w:rsidRPr="009340D7">
              <w:rPr>
                <w:sz w:val="22"/>
                <w:szCs w:val="22"/>
                <w:lang w:val="sr-Cyrl-RS"/>
              </w:rPr>
              <w:t>З. Чворовић, Уложеније Цара Алексеја Михаиловича, докторска дисертација, Крагујевац, 2013.</w:t>
            </w:r>
          </w:p>
          <w:p w14:paraId="3002C5D7" w14:textId="77777777" w:rsidR="00FF5A18" w:rsidRPr="009340D7" w:rsidRDefault="00FF5A18" w:rsidP="00FF5A18">
            <w:pPr>
              <w:jc w:val="both"/>
              <w:rPr>
                <w:sz w:val="22"/>
                <w:szCs w:val="22"/>
              </w:rPr>
            </w:pPr>
            <w:r w:rsidRPr="009340D7">
              <w:rPr>
                <w:sz w:val="22"/>
                <w:szCs w:val="22"/>
              </w:rPr>
              <w:t xml:space="preserve">Robinson, O.F., Fergus, T.D., Gordon, W.M., </w:t>
            </w:r>
            <w:r w:rsidRPr="009340D7">
              <w:rPr>
                <w:i/>
                <w:iCs/>
                <w:sz w:val="22"/>
                <w:szCs w:val="22"/>
              </w:rPr>
              <w:t>An Introduction to European Legal History</w:t>
            </w:r>
            <w:r w:rsidRPr="009340D7">
              <w:rPr>
                <w:sz w:val="22"/>
                <w:szCs w:val="22"/>
              </w:rPr>
              <w:t>, Glasgow, 1985.</w:t>
            </w:r>
          </w:p>
          <w:p w14:paraId="756CA172" w14:textId="77777777" w:rsidR="00FF5A18" w:rsidRPr="009340D7" w:rsidRDefault="00FF5A18" w:rsidP="00FF5A18">
            <w:pPr>
              <w:jc w:val="both"/>
              <w:rPr>
                <w:sz w:val="22"/>
                <w:szCs w:val="22"/>
              </w:rPr>
            </w:pPr>
            <w:r w:rsidRPr="009340D7">
              <w:rPr>
                <w:sz w:val="22"/>
                <w:szCs w:val="22"/>
              </w:rPr>
              <w:t xml:space="preserve">MacDowell, Douglas M., </w:t>
            </w:r>
            <w:r w:rsidRPr="009340D7">
              <w:rPr>
                <w:i/>
                <w:iCs/>
                <w:sz w:val="22"/>
                <w:szCs w:val="22"/>
              </w:rPr>
              <w:t>The Law in Classical Athens</w:t>
            </w:r>
            <w:r w:rsidRPr="009340D7">
              <w:rPr>
                <w:sz w:val="22"/>
                <w:szCs w:val="22"/>
              </w:rPr>
              <w:t>, London, 1978.</w:t>
            </w:r>
          </w:p>
          <w:p w14:paraId="637A892C" w14:textId="77777777" w:rsidR="00FF5A18" w:rsidRPr="00C67B4C" w:rsidRDefault="00FF5A18" w:rsidP="00FF5A18">
            <w:pPr>
              <w:jc w:val="both"/>
              <w:rPr>
                <w:sz w:val="22"/>
                <w:szCs w:val="22"/>
                <w:lang w:val="ru-RU"/>
              </w:rPr>
            </w:pPr>
            <w:r w:rsidRPr="009340D7">
              <w:rPr>
                <w:sz w:val="22"/>
                <w:szCs w:val="22"/>
                <w:lang w:val="ru-RU"/>
              </w:rPr>
              <w:t>С. Јовановић, Сабрана дела (</w:t>
            </w:r>
            <w:r w:rsidRPr="009340D7">
              <w:rPr>
                <w:i/>
                <w:iCs/>
                <w:sz w:val="22"/>
                <w:szCs w:val="22"/>
                <w:lang w:val="ru-RU"/>
              </w:rPr>
              <w:t>Енглески парламентаризам</w:t>
            </w:r>
            <w:r w:rsidRPr="009340D7">
              <w:rPr>
                <w:sz w:val="22"/>
                <w:szCs w:val="22"/>
                <w:lang w:val="ru-RU"/>
              </w:rPr>
              <w:t xml:space="preserve"> - том 2; </w:t>
            </w:r>
            <w:r w:rsidRPr="009340D7">
              <w:rPr>
                <w:i/>
                <w:iCs/>
                <w:sz w:val="22"/>
                <w:szCs w:val="22"/>
                <w:lang w:val="ru-RU"/>
              </w:rPr>
              <w:t>Држава</w:t>
            </w:r>
            <w:r w:rsidRPr="009340D7">
              <w:rPr>
                <w:sz w:val="22"/>
                <w:szCs w:val="22"/>
                <w:lang w:val="ru-RU"/>
              </w:rPr>
              <w:t xml:space="preserve"> - том 8; </w:t>
            </w:r>
            <w:r w:rsidRPr="009340D7">
              <w:rPr>
                <w:i/>
                <w:iCs/>
                <w:sz w:val="22"/>
                <w:szCs w:val="22"/>
                <w:lang w:val="ru-RU"/>
              </w:rPr>
              <w:t xml:space="preserve">Примери политичке социологије </w:t>
            </w:r>
            <w:r w:rsidRPr="009340D7">
              <w:rPr>
                <w:sz w:val="22"/>
                <w:szCs w:val="22"/>
                <w:lang w:val="ru-RU"/>
              </w:rPr>
              <w:t>- том 10), Београд, 1990.</w:t>
            </w:r>
          </w:p>
        </w:tc>
      </w:tr>
      <w:tr w:rsidR="00F521C7" w:rsidRPr="00F20539" w14:paraId="04788527" w14:textId="77777777" w:rsidTr="00FF5A18">
        <w:trPr>
          <w:trHeight w:val="690"/>
        </w:trPr>
        <w:tc>
          <w:tcPr>
            <w:tcW w:w="3062" w:type="dxa"/>
            <w:gridSpan w:val="2"/>
            <w:vAlign w:val="center"/>
          </w:tcPr>
          <w:p w14:paraId="228D1294" w14:textId="77777777" w:rsidR="00FF5A18" w:rsidRPr="009E3E43" w:rsidRDefault="00FF5A18" w:rsidP="00FF5A18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6514" w:type="dxa"/>
            <w:gridSpan w:val="3"/>
          </w:tcPr>
          <w:p w14:paraId="190E7908" w14:textId="77777777" w:rsidR="00FF5A18" w:rsidRPr="00A97DD8" w:rsidRDefault="00FF5A18" w:rsidP="00FF5A18">
            <w:pPr>
              <w:rPr>
                <w:lang w:val="sr-Cyrl-CS"/>
              </w:rPr>
            </w:pPr>
            <w:r w:rsidRPr="00A250BC">
              <w:rPr>
                <w:b/>
                <w:lang w:val="sr-Cyrl-CS"/>
              </w:rPr>
              <w:t>Проф. др Зоран Чворовић</w:t>
            </w:r>
          </w:p>
          <w:p w14:paraId="5B45E366" w14:textId="77777777" w:rsidR="00FF5A18" w:rsidRPr="00A97DD8" w:rsidRDefault="00FF5A18" w:rsidP="00FF5A18">
            <w:pPr>
              <w:rPr>
                <w:lang w:val="sr-Cyrl-CS"/>
              </w:rPr>
            </w:pPr>
            <w:r w:rsidRPr="00A97DD8">
              <w:rPr>
                <w:lang w:val="sr-Cyrl-CS"/>
              </w:rPr>
              <w:t>Кабинет А112</w:t>
            </w:r>
          </w:p>
          <w:p w14:paraId="2331A270" w14:textId="77777777" w:rsidR="00FF5A18" w:rsidRPr="00A97DD8" w:rsidRDefault="00FF5A18" w:rsidP="00FF5A18">
            <w:pPr>
              <w:rPr>
                <w:lang w:val="sr-Cyrl-CS"/>
              </w:rPr>
            </w:pPr>
            <w:r>
              <w:rPr>
                <w:lang w:val="sr-Cyrl-CS"/>
              </w:rPr>
              <w:t>тел: 034 306 537</w:t>
            </w:r>
          </w:p>
          <w:p w14:paraId="4231691F" w14:textId="77777777" w:rsidR="00FF5A18" w:rsidRDefault="00FF5A18" w:rsidP="00FF5A18">
            <w:pPr>
              <w:rPr>
                <w:lang w:val="sr-Cyrl-CS"/>
              </w:rPr>
            </w:pPr>
            <w:r w:rsidRPr="00A97DD8">
              <w:rPr>
                <w:lang w:val="sr-Cyrl-CS"/>
              </w:rPr>
              <w:t xml:space="preserve">консултације: </w:t>
            </w:r>
            <w:r w:rsidRPr="00A97DD8">
              <w:rPr>
                <w:lang w:val="sr-Cyrl-RS"/>
              </w:rPr>
              <w:t xml:space="preserve">  понедељак </w:t>
            </w:r>
            <w:r w:rsidRPr="00A97DD8">
              <w:rPr>
                <w:lang w:val="sr-Cyrl-CS"/>
              </w:rPr>
              <w:t>11 00 – 13 00</w:t>
            </w:r>
          </w:p>
          <w:p w14:paraId="7C9A9A35" w14:textId="77777777" w:rsidR="00FF5A18" w:rsidRPr="00A50C0A" w:rsidRDefault="00FF5A18" w:rsidP="00FF5A18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jc w:val="both"/>
              <w:rPr>
                <w:b/>
                <w:sz w:val="22"/>
                <w:szCs w:val="22"/>
                <w:lang w:val="sr-Cyrl-CS"/>
              </w:rPr>
            </w:pPr>
            <w:r w:rsidRPr="00A50C0A">
              <w:rPr>
                <w:b/>
                <w:sz w:val="22"/>
                <w:szCs w:val="22"/>
                <w:lang w:val="sr-Cyrl-CS"/>
              </w:rPr>
              <w:t>асистент: Милица Маринковић</w:t>
            </w:r>
          </w:p>
          <w:p w14:paraId="521ADC30" w14:textId="77777777" w:rsidR="00FF5A18" w:rsidRPr="006105DC" w:rsidRDefault="00FF5A18" w:rsidP="00FF5A18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кабинет: Б202</w:t>
            </w:r>
          </w:p>
          <w:p w14:paraId="6B7DFDDE" w14:textId="77777777" w:rsidR="00FF5A18" w:rsidRPr="006105DC" w:rsidRDefault="00FF5A18" w:rsidP="00FF5A18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jc w:val="both"/>
              <w:rPr>
                <w:sz w:val="22"/>
                <w:szCs w:val="22"/>
                <w:lang w:val="sr-Cyrl-CS"/>
              </w:rPr>
            </w:pPr>
            <w:r w:rsidRPr="006105DC">
              <w:rPr>
                <w:sz w:val="22"/>
                <w:szCs w:val="22"/>
                <w:lang w:val="sr-Cyrl-CS"/>
              </w:rPr>
              <w:t xml:space="preserve">тел. </w:t>
            </w:r>
            <w:r>
              <w:rPr>
                <w:sz w:val="22"/>
                <w:szCs w:val="22"/>
                <w:lang w:val="sr-Cyrl-CS"/>
              </w:rPr>
              <w:t>034 306 530</w:t>
            </w:r>
          </w:p>
          <w:p w14:paraId="6D5E9EFD" w14:textId="77777777" w:rsidR="00BA267D" w:rsidRPr="0055419B" w:rsidRDefault="00FF5A18" w:rsidP="00BA267D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jc w:val="both"/>
              <w:rPr>
                <w:sz w:val="22"/>
                <w:szCs w:val="22"/>
                <w:lang w:val="sr-Cyrl-CS"/>
              </w:rPr>
            </w:pPr>
            <w:r w:rsidRPr="006105DC">
              <w:rPr>
                <w:sz w:val="22"/>
                <w:szCs w:val="22"/>
                <w:lang w:val="sr-Cyrl-CS"/>
              </w:rPr>
              <w:t xml:space="preserve">консултације: </w:t>
            </w:r>
            <w:r w:rsidR="00BA267D" w:rsidRPr="0055419B">
              <w:rPr>
                <w:sz w:val="22"/>
                <w:szCs w:val="22"/>
                <w:lang w:val="sr-Cyrl-CS"/>
              </w:rPr>
              <w:t>средом од 12:30 до 14:30</w:t>
            </w:r>
          </w:p>
          <w:p w14:paraId="5B812515" w14:textId="33DE2C84" w:rsidR="00FF5A18" w:rsidRPr="00DF1BA9" w:rsidRDefault="00FF5A18" w:rsidP="00FF5A18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14:paraId="1E98D993" w14:textId="77777777" w:rsidR="0089539C" w:rsidRPr="009340D7" w:rsidRDefault="0089539C" w:rsidP="0089539C">
      <w:pPr>
        <w:rPr>
          <w:lang w:val="ru-RU"/>
        </w:rPr>
      </w:pPr>
    </w:p>
    <w:p w14:paraId="68DF9CEA" w14:textId="77777777" w:rsidR="0089539C" w:rsidRDefault="0089539C" w:rsidP="0089539C">
      <w:pPr>
        <w:jc w:val="center"/>
        <w:rPr>
          <w:b/>
          <w:bCs/>
          <w:lang w:val="ru-RU"/>
        </w:rPr>
      </w:pPr>
    </w:p>
    <w:p w14:paraId="6593A5E8" w14:textId="2578EEAA" w:rsidR="00D71DDA" w:rsidRDefault="00D71DDA" w:rsidP="0089539C">
      <w:pPr>
        <w:jc w:val="center"/>
        <w:rPr>
          <w:b/>
          <w:bCs/>
          <w:lang w:val="ru-RU"/>
        </w:rPr>
      </w:pPr>
    </w:p>
    <w:p w14:paraId="2B68AB8D" w14:textId="77777777" w:rsidR="00BA267D" w:rsidRDefault="00BA267D" w:rsidP="0089539C">
      <w:pPr>
        <w:jc w:val="center"/>
        <w:rPr>
          <w:b/>
          <w:bCs/>
          <w:lang w:val="ru-RU"/>
        </w:rPr>
      </w:pPr>
    </w:p>
    <w:p w14:paraId="6C509A82" w14:textId="77777777" w:rsidR="00D71DDA" w:rsidRDefault="00D71DDA" w:rsidP="0089539C">
      <w:pPr>
        <w:jc w:val="center"/>
        <w:rPr>
          <w:b/>
          <w:bCs/>
          <w:lang w:val="ru-RU"/>
        </w:rPr>
      </w:pPr>
    </w:p>
    <w:p w14:paraId="6B445646" w14:textId="77777777" w:rsidR="00710973" w:rsidRDefault="0089539C" w:rsidP="0089539C">
      <w:pPr>
        <w:tabs>
          <w:tab w:val="left" w:pos="3003"/>
        </w:tabs>
        <w:rPr>
          <w:b/>
          <w:bCs/>
          <w:lang w:val="ru-RU"/>
        </w:rPr>
      </w:pPr>
      <w:r>
        <w:rPr>
          <w:b/>
          <w:bCs/>
          <w:lang w:val="ru-RU"/>
        </w:rPr>
        <w:tab/>
      </w:r>
    </w:p>
    <w:p w14:paraId="37AEAEBF" w14:textId="77777777" w:rsidR="00710973" w:rsidRDefault="00710973" w:rsidP="0089539C">
      <w:pPr>
        <w:tabs>
          <w:tab w:val="left" w:pos="3003"/>
        </w:tabs>
        <w:rPr>
          <w:b/>
          <w:bCs/>
          <w:lang w:val="ru-RU"/>
        </w:rPr>
      </w:pPr>
    </w:p>
    <w:p w14:paraId="43729DD8" w14:textId="77777777" w:rsidR="0089539C" w:rsidRDefault="0089539C" w:rsidP="0089539C">
      <w:pPr>
        <w:tabs>
          <w:tab w:val="left" w:pos="3003"/>
        </w:tabs>
        <w:rPr>
          <w:lang w:val="ru-RU"/>
        </w:rPr>
      </w:pPr>
      <w:r w:rsidRPr="00DE4AD9">
        <w:rPr>
          <w:b/>
          <w:bCs/>
          <w:lang w:val="ru-RU"/>
        </w:rPr>
        <w:t xml:space="preserve">Испитна питања из  </w:t>
      </w:r>
      <w:r>
        <w:rPr>
          <w:b/>
          <w:bCs/>
          <w:i/>
          <w:iCs/>
          <w:lang w:val="ru-RU"/>
        </w:rPr>
        <w:t>Развитка права</w:t>
      </w:r>
    </w:p>
    <w:p w14:paraId="1F1E33C0" w14:textId="77777777" w:rsidR="0089539C" w:rsidRDefault="0089539C" w:rsidP="0089539C">
      <w:pPr>
        <w:jc w:val="both"/>
        <w:rPr>
          <w:lang w:val="sr-Cyrl-CS"/>
        </w:rPr>
      </w:pPr>
    </w:p>
    <w:p w14:paraId="64B3FCC7" w14:textId="77777777" w:rsidR="0089539C" w:rsidRPr="00A250BC" w:rsidRDefault="0089539C" w:rsidP="0089539C">
      <w:pPr>
        <w:numPr>
          <w:ilvl w:val="0"/>
          <w:numId w:val="1"/>
        </w:numPr>
        <w:jc w:val="both"/>
        <w:rPr>
          <w:u w:val="single"/>
          <w:lang w:val="sr-Cyrl-CS"/>
        </w:rPr>
      </w:pPr>
      <w:r w:rsidRPr="00A250BC">
        <w:rPr>
          <w:u w:val="single"/>
          <w:lang w:val="sr-Cyrl-CS"/>
        </w:rPr>
        <w:t xml:space="preserve">Настајање </w:t>
      </w:r>
      <w:r>
        <w:rPr>
          <w:u w:val="single"/>
          <w:lang w:val="sr-Cyrl-RS"/>
        </w:rPr>
        <w:t>науке о Развитку права</w:t>
      </w:r>
    </w:p>
    <w:p w14:paraId="67F548B0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r w:rsidRPr="00A250BC">
        <w:rPr>
          <w:u w:val="single"/>
          <w:lang w:val="sr-Cyrl-CS"/>
        </w:rPr>
        <w:t xml:space="preserve">Периодизација и </w:t>
      </w:r>
      <w:r>
        <w:rPr>
          <w:u w:val="single"/>
        </w:rPr>
        <w:t xml:space="preserve">правноисторијски извори </w:t>
      </w:r>
    </w:p>
    <w:p w14:paraId="47F28571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r>
        <w:rPr>
          <w:u w:val="single"/>
        </w:rPr>
        <w:t>Настанак државе</w:t>
      </w:r>
    </w:p>
    <w:p w14:paraId="3DF62368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r>
        <w:rPr>
          <w:u w:val="single"/>
        </w:rPr>
        <w:t>Примитивно право</w:t>
      </w:r>
    </w:p>
    <w:p w14:paraId="26B92114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r>
        <w:rPr>
          <w:u w:val="single"/>
        </w:rPr>
        <w:t>Државно уређење старог Египта</w:t>
      </w:r>
    </w:p>
    <w:p w14:paraId="2736BD01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r w:rsidRPr="00AD4BC9">
        <w:rPr>
          <w:u w:val="single"/>
        </w:rPr>
        <w:t>Грађанско право старог Египта</w:t>
      </w:r>
    </w:p>
    <w:p w14:paraId="79FDA6CD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r w:rsidRPr="00AD4BC9">
        <w:rPr>
          <w:u w:val="single"/>
        </w:rPr>
        <w:t>Кривично право старог Египта</w:t>
      </w:r>
    </w:p>
    <w:p w14:paraId="12F505B4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AD4BC9">
        <w:rPr>
          <w:u w:val="single"/>
          <w:lang w:val="ru-RU"/>
        </w:rPr>
        <w:t>Судови и судски поступак у старом Египту</w:t>
      </w:r>
    </w:p>
    <w:p w14:paraId="5CE88E59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r>
        <w:rPr>
          <w:u w:val="single"/>
        </w:rPr>
        <w:t>Законици Месопотамије (пре Хамурабија)</w:t>
      </w:r>
    </w:p>
    <w:p w14:paraId="60A9E2DE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r>
        <w:rPr>
          <w:u w:val="single"/>
        </w:rPr>
        <w:t>Хамурабијев законик (уопште)</w:t>
      </w:r>
    </w:p>
    <w:p w14:paraId="7071461F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r w:rsidRPr="00AD4BC9">
        <w:rPr>
          <w:b/>
          <w:bCs/>
        </w:rPr>
        <w:t>Статусно право у Вавилонији</w:t>
      </w:r>
    </w:p>
    <w:p w14:paraId="449C0D8B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r w:rsidRPr="00AD4BC9">
        <w:rPr>
          <w:b/>
          <w:bCs/>
        </w:rPr>
        <w:t xml:space="preserve">Имовинско право у Вавилонији </w:t>
      </w:r>
    </w:p>
    <w:p w14:paraId="31C0781F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Породично и наследно право у Вавилонији</w:t>
      </w:r>
    </w:p>
    <w:p w14:paraId="3FCD02F2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r w:rsidRPr="00AD4BC9">
        <w:rPr>
          <w:b/>
          <w:bCs/>
        </w:rPr>
        <w:t>Кривично право у Вавилонији</w:t>
      </w:r>
    </w:p>
    <w:p w14:paraId="36F6D4E8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r w:rsidRPr="00AD4BC9">
        <w:rPr>
          <w:b/>
          <w:bCs/>
        </w:rPr>
        <w:t>Судски поступак у Вавилонији</w:t>
      </w:r>
    </w:p>
    <w:p w14:paraId="36529DB3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r w:rsidRPr="00AD4BC9">
        <w:rPr>
          <w:u w:val="single"/>
        </w:rPr>
        <w:t>Статусно право у Спарти</w:t>
      </w:r>
    </w:p>
    <w:p w14:paraId="1A78B891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r>
        <w:rPr>
          <w:u w:val="single"/>
        </w:rPr>
        <w:t>Државно уређење Спарте</w:t>
      </w:r>
    </w:p>
    <w:p w14:paraId="244D52AB" w14:textId="77777777" w:rsidR="0089539C" w:rsidRPr="009A5DBE" w:rsidRDefault="0089539C" w:rsidP="0089539C">
      <w:pPr>
        <w:numPr>
          <w:ilvl w:val="0"/>
          <w:numId w:val="2"/>
        </w:numPr>
        <w:jc w:val="both"/>
      </w:pPr>
      <w:r w:rsidRPr="009A5DBE">
        <w:rPr>
          <w:lang w:val="ru-RU"/>
        </w:rPr>
        <w:t xml:space="preserve">Државно уређење Атине </w:t>
      </w:r>
    </w:p>
    <w:p w14:paraId="4569223E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r w:rsidRPr="00AD4BC9">
        <w:rPr>
          <w:b/>
          <w:bCs/>
        </w:rPr>
        <w:t>Статусно право у Атини</w:t>
      </w:r>
    </w:p>
    <w:p w14:paraId="6D53803C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Стварно и облигационо право у Атини</w:t>
      </w:r>
    </w:p>
    <w:p w14:paraId="376B643A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Брачно и наследно право у Атини</w:t>
      </w:r>
    </w:p>
    <w:p w14:paraId="2DF0C43C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r w:rsidRPr="00AD4BC9">
        <w:rPr>
          <w:b/>
          <w:bCs/>
        </w:rPr>
        <w:t>Кривично право у Атини</w:t>
      </w:r>
    </w:p>
    <w:p w14:paraId="08A5105C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Судство и судски поступак у Атини</w:t>
      </w:r>
    </w:p>
    <w:p w14:paraId="3F7155BD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r>
        <w:rPr>
          <w:u w:val="single"/>
        </w:rPr>
        <w:t xml:space="preserve">Хеленистичке државе и права </w:t>
      </w:r>
    </w:p>
    <w:p w14:paraId="79F315F6" w14:textId="77777777" w:rsidR="0089539C" w:rsidRDefault="0089539C" w:rsidP="0089539C">
      <w:pPr>
        <w:spacing w:line="40" w:lineRule="exact"/>
        <w:jc w:val="both"/>
      </w:pPr>
      <w:r>
        <w:t>_________________________________________________________________</w:t>
      </w:r>
    </w:p>
    <w:p w14:paraId="7D9E8A8E" w14:textId="581D7424" w:rsidR="0089539C" w:rsidRPr="00AD4BC9" w:rsidRDefault="00BA267D" w:rsidP="0089539C">
      <w:pPr>
        <w:numPr>
          <w:ilvl w:val="0"/>
          <w:numId w:val="2"/>
        </w:numPr>
        <w:spacing w:before="120"/>
        <w:ind w:left="357" w:hanging="357"/>
        <w:jc w:val="both"/>
        <w:rPr>
          <w:b/>
          <w:bCs/>
        </w:rPr>
      </w:pPr>
      <w:r>
        <w:rPr>
          <w:b/>
          <w:bCs/>
          <w:lang w:val="sr-Cyrl-RS"/>
        </w:rPr>
        <w:t>Право</w:t>
      </w:r>
      <w:r w:rsidR="0089539C" w:rsidRPr="00AD4BC9">
        <w:rPr>
          <w:b/>
          <w:bCs/>
        </w:rPr>
        <w:t xml:space="preserve"> Визиготске Краљевине</w:t>
      </w:r>
    </w:p>
    <w:p w14:paraId="46366418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r>
        <w:rPr>
          <w:u w:val="single"/>
          <w:lang w:val="ru-RU"/>
        </w:rPr>
        <w:t>Др</w:t>
      </w:r>
      <w:r>
        <w:rPr>
          <w:u w:val="single"/>
        </w:rPr>
        <w:t>ж</w:t>
      </w:r>
      <w:r>
        <w:rPr>
          <w:u w:val="single"/>
          <w:lang w:val="ru-RU"/>
        </w:rPr>
        <w:t>авно уре</w:t>
      </w:r>
      <w:r>
        <w:rPr>
          <w:u w:val="single"/>
        </w:rPr>
        <w:t>ђ</w:t>
      </w:r>
      <w:r>
        <w:rPr>
          <w:u w:val="single"/>
          <w:lang w:val="ru-RU"/>
        </w:rPr>
        <w:t>ење</w:t>
      </w:r>
      <w:r>
        <w:rPr>
          <w:u w:val="single"/>
        </w:rPr>
        <w:t xml:space="preserve"> Франачке</w:t>
      </w:r>
    </w:p>
    <w:p w14:paraId="2FAAC5F6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r w:rsidRPr="00AD4BC9">
        <w:rPr>
          <w:b/>
          <w:bCs/>
        </w:rPr>
        <w:t xml:space="preserve">Право Франачке </w:t>
      </w:r>
    </w:p>
    <w:p w14:paraId="45792EA8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r>
        <w:rPr>
          <w:u w:val="single"/>
        </w:rPr>
        <w:t>Држава и право Англосаса</w:t>
      </w:r>
    </w:p>
    <w:p w14:paraId="54FFB706" w14:textId="77777777"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 xml:space="preserve">Византијска држава од краја </w:t>
      </w:r>
      <w:r>
        <w:rPr>
          <w:u w:val="single"/>
        </w:rPr>
        <w:t>VI</w:t>
      </w:r>
      <w:r w:rsidRPr="00DE4AD9">
        <w:rPr>
          <w:u w:val="single"/>
          <w:lang w:val="ru-RU"/>
        </w:rPr>
        <w:t xml:space="preserve"> до </w:t>
      </w:r>
      <w:r>
        <w:rPr>
          <w:u w:val="single"/>
        </w:rPr>
        <w:t>X</w:t>
      </w:r>
      <w:r w:rsidRPr="00DE4AD9">
        <w:rPr>
          <w:u w:val="single"/>
          <w:lang w:val="ru-RU"/>
        </w:rPr>
        <w:t xml:space="preserve"> века</w:t>
      </w:r>
    </w:p>
    <w:p w14:paraId="711D52C5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r w:rsidRPr="00AD4BC9">
        <w:rPr>
          <w:b/>
          <w:bCs/>
        </w:rPr>
        <w:t xml:space="preserve">Еклога </w:t>
      </w:r>
    </w:p>
    <w:p w14:paraId="0CFD377F" w14:textId="77777777"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>
        <w:rPr>
          <w:u w:val="single"/>
          <w:lang w:val="ru-RU"/>
        </w:rPr>
        <w:t>Византијско право после Еклоге (</w:t>
      </w:r>
      <w:r>
        <w:rPr>
          <w:u w:val="single"/>
        </w:rPr>
        <w:t>VIII</w:t>
      </w:r>
      <w:r w:rsidRPr="00DE4AD9">
        <w:rPr>
          <w:u w:val="single"/>
          <w:lang w:val="ru-RU"/>
        </w:rPr>
        <w:t xml:space="preserve"> и </w:t>
      </w:r>
      <w:r>
        <w:rPr>
          <w:u w:val="single"/>
        </w:rPr>
        <w:t>IX</w:t>
      </w:r>
      <w:r w:rsidRPr="00DE4AD9">
        <w:rPr>
          <w:u w:val="single"/>
          <w:lang w:val="ru-RU"/>
        </w:rPr>
        <w:t xml:space="preserve"> век)</w:t>
      </w:r>
    </w:p>
    <w:p w14:paraId="6946B436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r>
        <w:rPr>
          <w:u w:val="single"/>
        </w:rPr>
        <w:t>Папска држава</w:t>
      </w:r>
    </w:p>
    <w:p w14:paraId="587C7AD8" w14:textId="77777777"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Арабљански калифат (</w:t>
      </w:r>
      <w:r>
        <w:rPr>
          <w:u w:val="single"/>
          <w:lang w:val="ru-RU"/>
        </w:rPr>
        <w:t>стварање</w:t>
      </w:r>
      <w:r w:rsidRPr="00DE4AD9">
        <w:rPr>
          <w:u w:val="single"/>
          <w:lang w:val="ru-RU"/>
        </w:rPr>
        <w:t>, друштвено и државно уређење)</w:t>
      </w:r>
    </w:p>
    <w:p w14:paraId="3A819AA5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r w:rsidRPr="00AD4BC9">
        <w:rPr>
          <w:b/>
          <w:bCs/>
        </w:rPr>
        <w:t>Шеријатско право</w:t>
      </w:r>
    </w:p>
    <w:p w14:paraId="19166E2E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r>
        <w:rPr>
          <w:u w:val="single"/>
        </w:rPr>
        <w:t xml:space="preserve">Кијевска држава и право </w:t>
      </w:r>
    </w:p>
    <w:p w14:paraId="0C8DA412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r>
        <w:rPr>
          <w:u w:val="single"/>
        </w:rPr>
        <w:t xml:space="preserve">Феудализам </w:t>
      </w:r>
    </w:p>
    <w:p w14:paraId="30DBF359" w14:textId="77777777"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Карактеристични моменти у развитку феудалне Француске и Немачке</w:t>
      </w:r>
    </w:p>
    <w:p w14:paraId="011368A4" w14:textId="77777777"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Карактеристични моменти у развитку феудалне Енглеске и Византије</w:t>
      </w:r>
    </w:p>
    <w:p w14:paraId="60A1FDBE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r w:rsidRPr="00AD4BC9">
        <w:rPr>
          <w:b/>
          <w:bCs/>
        </w:rPr>
        <w:t>Magna Carta Libertatum</w:t>
      </w:r>
    </w:p>
    <w:p w14:paraId="41905BA2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r>
        <w:rPr>
          <w:u w:val="single"/>
        </w:rPr>
        <w:t>Сталежи</w:t>
      </w:r>
      <w:r>
        <w:rPr>
          <w:u w:val="single"/>
          <w:lang w:val="ru-RU"/>
        </w:rPr>
        <w:t xml:space="preserve"> и г</w:t>
      </w:r>
      <w:r>
        <w:rPr>
          <w:u w:val="single"/>
        </w:rPr>
        <w:t>радови у феудализму</w:t>
      </w:r>
    </w:p>
    <w:p w14:paraId="5A183396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r w:rsidRPr="00AD4BC9">
        <w:rPr>
          <w:b/>
          <w:bCs/>
        </w:rPr>
        <w:t>Владар и феудално представништво</w:t>
      </w:r>
    </w:p>
    <w:p w14:paraId="6D7FE43F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r>
        <w:rPr>
          <w:u w:val="single"/>
        </w:rPr>
        <w:t xml:space="preserve">Реципирано римско право </w:t>
      </w:r>
    </w:p>
    <w:p w14:paraId="5E642E29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r w:rsidRPr="00AD4BC9">
        <w:rPr>
          <w:u w:val="single"/>
        </w:rPr>
        <w:t>Црквено право</w:t>
      </w:r>
    </w:p>
    <w:p w14:paraId="444BBCAD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r w:rsidRPr="00AD4BC9">
        <w:rPr>
          <w:b/>
          <w:bCs/>
        </w:rPr>
        <w:lastRenderedPageBreak/>
        <w:t xml:space="preserve">Constitutio Criminalis </w:t>
      </w:r>
      <w:smartTag w:uri="urn:schemas-microsoft-com:office:smarttags" w:element="place">
        <w:smartTag w:uri="urn:schemas-microsoft-com:office:smarttags" w:element="City">
          <w:r w:rsidRPr="00AD4BC9">
            <w:rPr>
              <w:b/>
              <w:bCs/>
            </w:rPr>
            <w:t>Carolina</w:t>
          </w:r>
        </w:smartTag>
      </w:smartTag>
      <w:r w:rsidRPr="00AD4BC9">
        <w:rPr>
          <w:b/>
          <w:bCs/>
        </w:rPr>
        <w:t xml:space="preserve"> </w:t>
      </w:r>
    </w:p>
    <w:p w14:paraId="28921443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r w:rsidRPr="00AD4BC9">
        <w:rPr>
          <w:b/>
          <w:bCs/>
        </w:rPr>
        <w:t>Развитак енглеског права</w:t>
      </w:r>
    </w:p>
    <w:p w14:paraId="072018E6" w14:textId="77777777" w:rsidR="0089539C" w:rsidRPr="00B33E88" w:rsidRDefault="0089539C" w:rsidP="0089539C">
      <w:pPr>
        <w:numPr>
          <w:ilvl w:val="0"/>
          <w:numId w:val="2"/>
        </w:numPr>
        <w:jc w:val="both"/>
      </w:pPr>
      <w:r w:rsidRPr="00B33E88">
        <w:t>Трговачко право у феудализму</w:t>
      </w:r>
    </w:p>
    <w:p w14:paraId="7567D8C3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r w:rsidRPr="00AD4BC9">
        <w:rPr>
          <w:b/>
          <w:bCs/>
        </w:rPr>
        <w:t xml:space="preserve">Грађанско право у феудализму </w:t>
      </w:r>
    </w:p>
    <w:p w14:paraId="2BF3AD4C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r w:rsidRPr="00AD4BC9">
        <w:rPr>
          <w:b/>
          <w:bCs/>
        </w:rPr>
        <w:t xml:space="preserve">Кривично право у феудализму </w:t>
      </w:r>
    </w:p>
    <w:p w14:paraId="3E4C0B36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AD4BC9">
        <w:rPr>
          <w:u w:val="single"/>
          <w:lang w:val="ru-RU"/>
        </w:rPr>
        <w:t>Судови у феудализму и феудални судски поступак</w:t>
      </w:r>
    </w:p>
    <w:p w14:paraId="0656DEDA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Римско-канонски и истражни судски поступак</w:t>
      </w:r>
    </w:p>
    <w:p w14:paraId="4DB00891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r>
        <w:rPr>
          <w:u w:val="single"/>
        </w:rPr>
        <w:t>Порота</w:t>
      </w:r>
    </w:p>
    <w:p w14:paraId="7545856E" w14:textId="77777777" w:rsidR="0089539C" w:rsidRDefault="0089539C" w:rsidP="0089539C">
      <w:pPr>
        <w:spacing w:line="40" w:lineRule="exact"/>
        <w:jc w:val="both"/>
      </w:pPr>
      <w:r>
        <w:t>_______________________________________________________________</w:t>
      </w:r>
    </w:p>
    <w:p w14:paraId="071CB63D" w14:textId="77777777" w:rsidR="0089539C" w:rsidRPr="00DE4AD9" w:rsidRDefault="0089539C" w:rsidP="0089539C">
      <w:pPr>
        <w:numPr>
          <w:ilvl w:val="0"/>
          <w:numId w:val="2"/>
        </w:numPr>
        <w:spacing w:before="120"/>
        <w:ind w:left="357" w:hanging="357"/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Холандска револуција (</w:t>
      </w:r>
      <w:r>
        <w:rPr>
          <w:u w:val="single"/>
          <w:lang w:val="ru-RU"/>
        </w:rPr>
        <w:t>узроци</w:t>
      </w:r>
      <w:r w:rsidRPr="00DE4AD9">
        <w:rPr>
          <w:u w:val="single"/>
          <w:lang w:val="ru-RU"/>
        </w:rPr>
        <w:t xml:space="preserve">, </w:t>
      </w:r>
      <w:r>
        <w:rPr>
          <w:u w:val="single"/>
          <w:lang w:val="ru-RU"/>
        </w:rPr>
        <w:t>Утрехтска унија</w:t>
      </w:r>
      <w:r w:rsidRPr="00DE4AD9">
        <w:rPr>
          <w:u w:val="single"/>
          <w:lang w:val="ru-RU"/>
        </w:rPr>
        <w:t xml:space="preserve">, </w:t>
      </w:r>
      <w:r>
        <w:rPr>
          <w:u w:val="single"/>
          <w:lang w:val="ru-RU"/>
        </w:rPr>
        <w:t>Декларација независности</w:t>
      </w:r>
      <w:r w:rsidRPr="00DE4AD9">
        <w:rPr>
          <w:u w:val="single"/>
          <w:lang w:val="ru-RU"/>
        </w:rPr>
        <w:t>)</w:t>
      </w:r>
    </w:p>
    <w:p w14:paraId="7387FD93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r>
        <w:rPr>
          <w:u w:val="single"/>
        </w:rPr>
        <w:t>Апсолутна монархија</w:t>
      </w:r>
      <w:r>
        <w:rPr>
          <w:u w:val="single"/>
          <w:lang w:val="ru-RU"/>
        </w:rPr>
        <w:t xml:space="preserve"> и просвећени апсолутизам</w:t>
      </w:r>
    </w:p>
    <w:p w14:paraId="4317F22E" w14:textId="77777777"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Пуританска револуција у Енглеској (Петиција права, Велики приговор, Народни споразум)</w:t>
      </w:r>
    </w:p>
    <w:p w14:paraId="08B29945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r w:rsidRPr="00AD4BC9">
        <w:rPr>
          <w:u w:val="single"/>
        </w:rPr>
        <w:t xml:space="preserve">Инструмент владавине </w:t>
      </w:r>
    </w:p>
    <w:p w14:paraId="46AE9547" w14:textId="3849383D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</w:rPr>
        <w:t>Habeas</w:t>
      </w:r>
      <w:r w:rsidRPr="00AD4BC9">
        <w:rPr>
          <w:b/>
          <w:bCs/>
          <w:lang w:val="ru-RU"/>
        </w:rPr>
        <w:t xml:space="preserve"> </w:t>
      </w:r>
      <w:r w:rsidRPr="00AD4BC9">
        <w:rPr>
          <w:b/>
          <w:bCs/>
        </w:rPr>
        <w:t>Corpus</w:t>
      </w:r>
      <w:r w:rsidRPr="00AD4BC9">
        <w:rPr>
          <w:b/>
          <w:bCs/>
          <w:lang w:val="ru-RU"/>
        </w:rPr>
        <w:t xml:space="preserve"> </w:t>
      </w:r>
      <w:r w:rsidRPr="00AD4BC9">
        <w:rPr>
          <w:b/>
          <w:bCs/>
        </w:rPr>
        <w:t>Act</w:t>
      </w:r>
      <w:r w:rsidR="006C6D94">
        <w:rPr>
          <w:b/>
          <w:bCs/>
          <w:lang w:val="ru-RU"/>
        </w:rPr>
        <w:t xml:space="preserve"> и </w:t>
      </w:r>
      <w:r w:rsidR="0055419B">
        <w:rPr>
          <w:b/>
          <w:bCs/>
          <w:lang w:val="ru-RU"/>
        </w:rPr>
        <w:t>право на приватност</w:t>
      </w:r>
    </w:p>
    <w:p w14:paraId="32A19AE3" w14:textId="77777777" w:rsidR="0089539C" w:rsidRDefault="0089539C" w:rsidP="0089539C">
      <w:pPr>
        <w:numPr>
          <w:ilvl w:val="0"/>
          <w:numId w:val="2"/>
        </w:numPr>
        <w:jc w:val="both"/>
      </w:pPr>
      <w:r w:rsidRPr="00AD4BC9">
        <w:rPr>
          <w:b/>
          <w:bCs/>
        </w:rPr>
        <w:t>Бил о правима од 1689</w:t>
      </w:r>
      <w:r>
        <w:t xml:space="preserve">. </w:t>
      </w:r>
    </w:p>
    <w:p w14:paraId="7CBFC4FC" w14:textId="77777777"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Закон о престолонаслеђу</w:t>
      </w:r>
      <w:r>
        <w:rPr>
          <w:u w:val="single"/>
          <w:lang w:val="ru-RU"/>
        </w:rPr>
        <w:t xml:space="preserve"> </w:t>
      </w:r>
      <w:r w:rsidRPr="00DE4AD9">
        <w:rPr>
          <w:u w:val="single"/>
          <w:lang w:val="ru-RU"/>
        </w:rPr>
        <w:t>и настанак парламентарне владе у Енглеској</w:t>
      </w:r>
    </w:p>
    <w:p w14:paraId="63F50589" w14:textId="77777777"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 xml:space="preserve">Просветитељске идеје о држави и праву </w:t>
      </w:r>
    </w:p>
    <w:p w14:paraId="49E23AB3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 xml:space="preserve">Почетак кодификационог </w:t>
      </w:r>
      <w:r w:rsidRPr="00AD4BC9">
        <w:rPr>
          <w:b/>
          <w:bCs/>
          <w:spacing w:val="-6"/>
          <w:lang w:val="ru-RU"/>
        </w:rPr>
        <w:t>покрета</w:t>
      </w:r>
      <w:r w:rsidRPr="00AD4BC9">
        <w:rPr>
          <w:b/>
          <w:bCs/>
          <w:lang w:val="ru-RU"/>
        </w:rPr>
        <w:t xml:space="preserve"> (баварски законици и Пруски законик)    </w:t>
      </w:r>
    </w:p>
    <w:p w14:paraId="06F2CE61" w14:textId="77777777"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Правни узроци америчког рата за независност (Закон о таксама, Закон о Бостонској луци, Закон о Квебеку)</w:t>
      </w:r>
    </w:p>
    <w:p w14:paraId="2BE4218D" w14:textId="77777777" w:rsidR="0089539C" w:rsidRPr="00B33E88" w:rsidRDefault="0089539C" w:rsidP="0089539C">
      <w:pPr>
        <w:numPr>
          <w:ilvl w:val="0"/>
          <w:numId w:val="2"/>
        </w:numPr>
        <w:jc w:val="both"/>
      </w:pPr>
      <w:r w:rsidRPr="00B33E88">
        <w:t>Декларација независности</w:t>
      </w:r>
    </w:p>
    <w:p w14:paraId="69E7EE8B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r w:rsidRPr="00AD4BC9">
        <w:rPr>
          <w:u w:val="single"/>
        </w:rPr>
        <w:t>Чланови о Конфедерацији</w:t>
      </w:r>
    </w:p>
    <w:p w14:paraId="01B73FEA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r>
        <w:rPr>
          <w:u w:val="single"/>
        </w:rPr>
        <w:t>Доношење Устава Сједињених Америчких Држава</w:t>
      </w:r>
    </w:p>
    <w:p w14:paraId="6E1B9952" w14:textId="77777777" w:rsidR="0089539C" w:rsidRPr="00B33E88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B33E88">
        <w:rPr>
          <w:b/>
          <w:bCs/>
          <w:lang w:val="sr-Cyrl-CS"/>
        </w:rPr>
        <w:t>Правни положај Председника према Уст</w:t>
      </w:r>
      <w:r>
        <w:rPr>
          <w:b/>
          <w:bCs/>
          <w:lang w:val="sr-Cyrl-CS"/>
        </w:rPr>
        <w:t>а</w:t>
      </w:r>
      <w:r w:rsidRPr="00B33E88">
        <w:rPr>
          <w:b/>
          <w:bCs/>
          <w:lang w:val="sr-Cyrl-CS"/>
        </w:rPr>
        <w:t>ву САД</w:t>
      </w:r>
    </w:p>
    <w:p w14:paraId="33D5CA2A" w14:textId="77777777" w:rsidR="0089539C" w:rsidRPr="00B33E88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B33E88">
        <w:rPr>
          <w:b/>
          <w:bCs/>
          <w:lang w:val="ru-RU"/>
        </w:rPr>
        <w:t>Конгрес и Врховни суд према Уставу САД</w:t>
      </w:r>
    </w:p>
    <w:p w14:paraId="2BB982E7" w14:textId="7CFD6011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r w:rsidRPr="00AD4BC9">
        <w:rPr>
          <w:u w:val="single"/>
        </w:rPr>
        <w:t>Француска буржоаска револуција</w:t>
      </w:r>
    </w:p>
    <w:p w14:paraId="1F5B67F6" w14:textId="5C9AC8C0" w:rsidR="00BA267D" w:rsidRPr="00BA267D" w:rsidRDefault="00BA267D" w:rsidP="0089539C">
      <w:pPr>
        <w:numPr>
          <w:ilvl w:val="0"/>
          <w:numId w:val="2"/>
        </w:numPr>
        <w:jc w:val="both"/>
        <w:rPr>
          <w:b/>
        </w:rPr>
      </w:pPr>
      <w:r w:rsidRPr="00BA267D">
        <w:rPr>
          <w:b/>
          <w:lang w:val="sr-Cyrl-RS"/>
        </w:rPr>
        <w:t>Ордонанса од 1670. године</w:t>
      </w:r>
    </w:p>
    <w:p w14:paraId="06DFA300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r w:rsidRPr="00AD4BC9">
        <w:rPr>
          <w:b/>
          <w:bCs/>
        </w:rPr>
        <w:t>Декларација права човека и грађанина</w:t>
      </w:r>
    </w:p>
    <w:p w14:paraId="4C7CEAA0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r w:rsidRPr="00AD4BC9">
        <w:rPr>
          <w:b/>
          <w:bCs/>
        </w:rPr>
        <w:t>Француски Устав од 1791.</w:t>
      </w:r>
    </w:p>
    <w:p w14:paraId="6F41DBBB" w14:textId="77777777" w:rsidR="0089539C" w:rsidRPr="00B33E88" w:rsidRDefault="0089539C" w:rsidP="0089539C">
      <w:pPr>
        <w:numPr>
          <w:ilvl w:val="0"/>
          <w:numId w:val="2"/>
        </w:numPr>
        <w:jc w:val="both"/>
        <w:rPr>
          <w:u w:val="single"/>
        </w:rPr>
      </w:pPr>
      <w:r w:rsidRPr="00B33E88">
        <w:t>Француски Устав од 1795</w:t>
      </w:r>
      <w:r w:rsidRPr="00B33E88">
        <w:rPr>
          <w:u w:val="single"/>
        </w:rPr>
        <w:t>.</w:t>
      </w:r>
    </w:p>
    <w:p w14:paraId="4C978C72" w14:textId="77777777" w:rsidR="0089539C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Модерно кривично право (кривични законици од 1791 и 1810)</w:t>
      </w:r>
    </w:p>
    <w:p w14:paraId="6CF3C076" w14:textId="7E6E66E4" w:rsidR="00C06F26" w:rsidRPr="00AD4BC9" w:rsidRDefault="00F20539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>
        <w:rPr>
          <w:b/>
          <w:bCs/>
          <w:lang w:val="sr-Cyrl-RS"/>
        </w:rPr>
        <w:t>Француски З</w:t>
      </w:r>
      <w:r w:rsidR="00C06F26">
        <w:rPr>
          <w:b/>
          <w:bCs/>
          <w:lang w:val="sr-Cyrl-RS"/>
        </w:rPr>
        <w:t>аконик о кривичном поступку од 1808.</w:t>
      </w:r>
    </w:p>
    <w:p w14:paraId="5E2B60E8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r w:rsidRPr="00AD4BC9">
        <w:rPr>
          <w:b/>
          <w:bCs/>
        </w:rPr>
        <w:t>Наполеонов грађански законик</w:t>
      </w:r>
    </w:p>
    <w:p w14:paraId="41318FCE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r w:rsidRPr="00AD4BC9">
        <w:rPr>
          <w:u w:val="single"/>
        </w:rPr>
        <w:t>Пијемонтски Статут и Швајцарски устав</w:t>
      </w:r>
    </w:p>
    <w:p w14:paraId="25669E6A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r w:rsidRPr="00AD4BC9">
        <w:rPr>
          <w:b/>
          <w:bCs/>
        </w:rPr>
        <w:t>Устави Пруске и Немачког царства</w:t>
      </w:r>
    </w:p>
    <w:p w14:paraId="6CD81468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r w:rsidRPr="00AD4BC9">
        <w:rPr>
          <w:b/>
          <w:bCs/>
        </w:rPr>
        <w:t>Устав Француске Треће републике</w:t>
      </w:r>
    </w:p>
    <w:p w14:paraId="3893DA0F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r>
        <w:rPr>
          <w:u w:val="single"/>
        </w:rPr>
        <w:t>Реформе бирачког права</w:t>
      </w:r>
    </w:p>
    <w:p w14:paraId="1B214A18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r w:rsidRPr="00AD4BC9">
        <w:rPr>
          <w:b/>
          <w:bCs/>
          <w:spacing w:val="-6"/>
        </w:rPr>
        <w:t>Немачки</w:t>
      </w:r>
      <w:r w:rsidRPr="00AD4BC9">
        <w:rPr>
          <w:b/>
          <w:bCs/>
        </w:rPr>
        <w:t xml:space="preserve"> грађански </w:t>
      </w:r>
      <w:r w:rsidRPr="00AD4BC9">
        <w:rPr>
          <w:b/>
          <w:bCs/>
          <w:spacing w:val="-6"/>
        </w:rPr>
        <w:t>закон</w:t>
      </w:r>
      <w:r w:rsidRPr="00AD4BC9">
        <w:rPr>
          <w:b/>
          <w:bCs/>
        </w:rPr>
        <w:t>ик</w:t>
      </w:r>
    </w:p>
    <w:p w14:paraId="6724299F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r>
        <w:rPr>
          <w:spacing w:val="-6"/>
          <w:u w:val="single"/>
        </w:rPr>
        <w:t>Аустријски и Швајцар</w:t>
      </w:r>
      <w:r>
        <w:rPr>
          <w:u w:val="single"/>
        </w:rPr>
        <w:t xml:space="preserve">ски грађански </w:t>
      </w:r>
      <w:r>
        <w:rPr>
          <w:spacing w:val="-6"/>
          <w:u w:val="single"/>
        </w:rPr>
        <w:t>закон</w:t>
      </w:r>
      <w:r>
        <w:rPr>
          <w:u w:val="single"/>
        </w:rPr>
        <w:t xml:space="preserve">ик </w:t>
      </w:r>
    </w:p>
    <w:p w14:paraId="715DADB9" w14:textId="77777777"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Реформе Александра </w:t>
      </w:r>
      <w:r>
        <w:rPr>
          <w:u w:val="single"/>
        </w:rPr>
        <w:t>II</w:t>
      </w:r>
      <w:r>
        <w:rPr>
          <w:u w:val="single"/>
          <w:lang w:val="ru-RU"/>
        </w:rPr>
        <w:t xml:space="preserve"> и Устав Царске Русије</w:t>
      </w:r>
    </w:p>
    <w:p w14:paraId="31DE80CD" w14:textId="77777777" w:rsidR="0089539C" w:rsidRPr="00DE4AD9" w:rsidRDefault="0089539C" w:rsidP="0089539C">
      <w:pPr>
        <w:jc w:val="both"/>
        <w:rPr>
          <w:lang w:val="ru-RU"/>
        </w:rPr>
      </w:pPr>
      <w:r w:rsidRPr="00DE4AD9">
        <w:rPr>
          <w:lang w:val="ru-RU"/>
        </w:rPr>
        <w:t xml:space="preserve">79. </w:t>
      </w:r>
      <w:r w:rsidRPr="00DE4AD9">
        <w:rPr>
          <w:u w:val="single"/>
          <w:lang w:val="ru-RU"/>
        </w:rPr>
        <w:t>Правно-политички акти Октобарске револуције (Декрет о миру, Декрет о  земљи, социјалистичка Декларација)</w:t>
      </w:r>
    </w:p>
    <w:p w14:paraId="40001635" w14:textId="77777777" w:rsidR="0089539C" w:rsidRPr="00AD4BC9" w:rsidRDefault="0089539C" w:rsidP="0089539C">
      <w:pPr>
        <w:jc w:val="both"/>
        <w:rPr>
          <w:b/>
          <w:bCs/>
        </w:rPr>
      </w:pPr>
      <w:r>
        <w:t xml:space="preserve">80. </w:t>
      </w:r>
      <w:r w:rsidRPr="00AD4BC9">
        <w:rPr>
          <w:b/>
          <w:bCs/>
        </w:rPr>
        <w:t xml:space="preserve">Вајмарски устав </w:t>
      </w:r>
    </w:p>
    <w:p w14:paraId="5E60D202" w14:textId="77777777" w:rsidR="0089539C" w:rsidRDefault="0089539C" w:rsidP="0089539C">
      <w:pPr>
        <w:spacing w:line="280" w:lineRule="exact"/>
        <w:jc w:val="center"/>
        <w:rPr>
          <w:lang w:val="sr-Cyrl-RS"/>
        </w:rPr>
      </w:pPr>
    </w:p>
    <w:p w14:paraId="723EBAC0" w14:textId="77777777" w:rsidR="00A23A3B" w:rsidRPr="00A23A3B" w:rsidRDefault="00A23A3B" w:rsidP="0089539C">
      <w:pPr>
        <w:spacing w:line="280" w:lineRule="exact"/>
        <w:jc w:val="center"/>
        <w:rPr>
          <w:lang w:val="sr-Cyrl-RS"/>
        </w:rPr>
      </w:pPr>
    </w:p>
    <w:p w14:paraId="43658000" w14:textId="77777777" w:rsidR="0089539C" w:rsidRDefault="0089539C" w:rsidP="0089539C"/>
    <w:p w14:paraId="27EC61B5" w14:textId="561B507B" w:rsidR="0089539C" w:rsidRPr="00A23A3B" w:rsidRDefault="00A23A3B" w:rsidP="0089539C">
      <w:pPr>
        <w:rPr>
          <w:b/>
          <w:bCs/>
          <w:lang w:val="sr-Cyrl-RS"/>
        </w:rPr>
      </w:pPr>
      <w:r w:rsidRPr="00A23A3B">
        <w:rPr>
          <w:b/>
          <w:bCs/>
          <w:lang w:val="sr-Cyrl-RS"/>
        </w:rPr>
        <w:lastRenderedPageBreak/>
        <w:t>Оквирне теме за завршне радове:</w:t>
      </w:r>
    </w:p>
    <w:p w14:paraId="0FF1FB61" w14:textId="77777777" w:rsidR="00A23A3B" w:rsidRPr="00A23A3B" w:rsidRDefault="00A23A3B" w:rsidP="0089539C">
      <w:pPr>
        <w:rPr>
          <w:b/>
          <w:bCs/>
          <w:lang w:val="sr-Cyrl-RS"/>
        </w:rPr>
      </w:pPr>
    </w:p>
    <w:p w14:paraId="71CFA42F" w14:textId="1C0E21A0" w:rsidR="00A23A3B" w:rsidRDefault="00A23A3B" w:rsidP="00A23A3B">
      <w:pPr>
        <w:pStyle w:val="Pasussalistom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Упоредни поглед на установу брака у вавилонском и атинском праву.</w:t>
      </w:r>
    </w:p>
    <w:p w14:paraId="00BE8369" w14:textId="45ECD7FB" w:rsidR="00A23A3B" w:rsidRDefault="00A23A3B" w:rsidP="00A23A3B">
      <w:pPr>
        <w:pStyle w:val="Pasussalistom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Основне одлике византијског права.</w:t>
      </w:r>
    </w:p>
    <w:p w14:paraId="26CDAA0F" w14:textId="07C0EF9C" w:rsidR="00A23A3B" w:rsidRDefault="00A23A3B" w:rsidP="00A23A3B">
      <w:pPr>
        <w:pStyle w:val="Pasussalistom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Парламенти по уставима Француске од 1791, 1795. и 1875. године.</w:t>
      </w:r>
    </w:p>
    <w:p w14:paraId="2B001B04" w14:textId="3D10841E" w:rsidR="00A23A3B" w:rsidRDefault="00A23A3B" w:rsidP="00A23A3B">
      <w:pPr>
        <w:pStyle w:val="Pasussalistom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Положај шефа државе према Уставу САД и Вајмарском уставу.</w:t>
      </w:r>
    </w:p>
    <w:p w14:paraId="0CAD1BCD" w14:textId="5C4F6E09" w:rsidR="00A23A3B" w:rsidRPr="00A23A3B" w:rsidRDefault="00A23A3B" w:rsidP="00A23A3B">
      <w:pPr>
        <w:pStyle w:val="Pasussalistom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Немачки тип уставне монархије – основна обележја.</w:t>
      </w:r>
    </w:p>
    <w:sectPr w:rsidR="00A23A3B" w:rsidRPr="00A23A3B" w:rsidSect="00A86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21ED1"/>
    <w:multiLevelType w:val="hybridMultilevel"/>
    <w:tmpl w:val="5B38DE3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F5170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2108653514">
    <w:abstractNumId w:val="1"/>
    <w:lvlOverride w:ilvl="0">
      <w:startOverride w:val="1"/>
    </w:lvlOverride>
  </w:num>
  <w:num w:numId="2" w16cid:durableId="1085301068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178306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E60"/>
    <w:rsid w:val="000C255D"/>
    <w:rsid w:val="001304BE"/>
    <w:rsid w:val="00162683"/>
    <w:rsid w:val="00307C00"/>
    <w:rsid w:val="00317C6E"/>
    <w:rsid w:val="004F6856"/>
    <w:rsid w:val="0055419B"/>
    <w:rsid w:val="005F2E60"/>
    <w:rsid w:val="006105DC"/>
    <w:rsid w:val="00652DC0"/>
    <w:rsid w:val="006C6D94"/>
    <w:rsid w:val="00710422"/>
    <w:rsid w:val="00710973"/>
    <w:rsid w:val="0089539C"/>
    <w:rsid w:val="00901C02"/>
    <w:rsid w:val="00912684"/>
    <w:rsid w:val="00A23A3B"/>
    <w:rsid w:val="00A250BC"/>
    <w:rsid w:val="00A35045"/>
    <w:rsid w:val="00A50C0A"/>
    <w:rsid w:val="00B36735"/>
    <w:rsid w:val="00BA267D"/>
    <w:rsid w:val="00C03F00"/>
    <w:rsid w:val="00C06F26"/>
    <w:rsid w:val="00C20828"/>
    <w:rsid w:val="00D520CC"/>
    <w:rsid w:val="00D71DDA"/>
    <w:rsid w:val="00DF1BA9"/>
    <w:rsid w:val="00EB2621"/>
    <w:rsid w:val="00ED2C7A"/>
    <w:rsid w:val="00EF34EB"/>
    <w:rsid w:val="00F20539"/>
    <w:rsid w:val="00F521C7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2054034"/>
  <w15:docId w15:val="{6F6B10B1-8CB0-4E84-BEB4-6A2FF471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9"/>
    <w:qFormat/>
    <w:rsid w:val="0089539C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89539C"/>
    <w:pPr>
      <w:keepNext/>
      <w:outlineLvl w:val="2"/>
    </w:pPr>
    <w:rPr>
      <w:rFonts w:eastAsia="Calibri"/>
      <w:b/>
      <w:bCs/>
      <w:sz w:val="20"/>
      <w:szCs w:val="20"/>
    </w:rPr>
  </w:style>
  <w:style w:type="paragraph" w:styleId="Naslov4">
    <w:name w:val="heading 4"/>
    <w:basedOn w:val="Normal"/>
    <w:next w:val="Normal"/>
    <w:link w:val="Naslov4Char"/>
    <w:uiPriority w:val="99"/>
    <w:qFormat/>
    <w:rsid w:val="0089539C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uiPriority w:val="99"/>
    <w:rsid w:val="0089539C"/>
    <w:rPr>
      <w:rFonts w:ascii="Arial" w:eastAsia="Calibri" w:hAnsi="Arial" w:cs="Times New Roman"/>
      <w:b/>
      <w:bCs/>
      <w:i/>
      <w:iCs/>
      <w:sz w:val="28"/>
      <w:szCs w:val="28"/>
    </w:rPr>
  </w:style>
  <w:style w:type="character" w:customStyle="1" w:styleId="Naslov3Char">
    <w:name w:val="Naslov 3 Char"/>
    <w:basedOn w:val="Podrazumevanifontpasusa"/>
    <w:link w:val="Naslov3"/>
    <w:uiPriority w:val="99"/>
    <w:rsid w:val="0089539C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aslov4Char">
    <w:name w:val="Naslov 4 Char"/>
    <w:basedOn w:val="Podrazumevanifontpasusa"/>
    <w:link w:val="Naslov4"/>
    <w:uiPriority w:val="99"/>
    <w:rsid w:val="0089539C"/>
    <w:rPr>
      <w:rFonts w:ascii="Times New Roman" w:eastAsia="Calibri" w:hAnsi="Times New Roman" w:cs="Times New Roman"/>
      <w:b/>
      <w:bCs/>
      <w:sz w:val="28"/>
      <w:szCs w:val="28"/>
    </w:rPr>
  </w:style>
  <w:style w:type="paragraph" w:styleId="Teloteksta3">
    <w:name w:val="Body Text 3"/>
    <w:aliases w:val="Char"/>
    <w:basedOn w:val="Normal"/>
    <w:link w:val="Teloteksta3Char"/>
    <w:uiPriority w:val="99"/>
    <w:rsid w:val="0089539C"/>
    <w:rPr>
      <w:rFonts w:ascii="Arial" w:eastAsia="Calibri" w:hAnsi="Arial"/>
      <w:color w:val="000000"/>
      <w:lang w:val="sr-Latn-CS"/>
    </w:rPr>
  </w:style>
  <w:style w:type="character" w:customStyle="1" w:styleId="Teloteksta3Char">
    <w:name w:val="Telo teksta 3 Char"/>
    <w:aliases w:val="Char Char"/>
    <w:basedOn w:val="Podrazumevanifontpasusa"/>
    <w:link w:val="Teloteksta3"/>
    <w:uiPriority w:val="99"/>
    <w:rsid w:val="0089539C"/>
    <w:rPr>
      <w:rFonts w:ascii="Arial" w:eastAsia="Calibri" w:hAnsi="Arial" w:cs="Times New Roman"/>
      <w:color w:val="000000"/>
      <w:sz w:val="24"/>
      <w:szCs w:val="24"/>
      <w:lang w:val="sr-Latn-CS"/>
    </w:rPr>
  </w:style>
  <w:style w:type="character" w:styleId="Hiperveza">
    <w:name w:val="Hyperlink"/>
    <w:basedOn w:val="Podrazumevanifontpasusa"/>
    <w:rsid w:val="00C208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A267D"/>
  </w:style>
  <w:style w:type="paragraph" w:styleId="Pasussalistom">
    <w:name w:val="List Paragraph"/>
    <w:basedOn w:val="Normal"/>
    <w:uiPriority w:val="34"/>
    <w:qFormat/>
    <w:rsid w:val="00A23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1832</Words>
  <Characters>10443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Zoran Čvorović</cp:lastModifiedBy>
  <cp:revision>4</cp:revision>
  <dcterms:created xsi:type="dcterms:W3CDTF">2024-09-10T09:04:00Z</dcterms:created>
  <dcterms:modified xsi:type="dcterms:W3CDTF">2025-09-09T08:25:00Z</dcterms:modified>
</cp:coreProperties>
</file>