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BDC93" w14:textId="77777777" w:rsidR="008418E7" w:rsidRPr="00DD70B8" w:rsidRDefault="008418E7" w:rsidP="008418E7">
      <w:pPr>
        <w:ind w:firstLine="720"/>
        <w:jc w:val="both"/>
        <w:rPr>
          <w:rFonts w:ascii="Arial" w:hAnsi="Arial" w:cs="Arial"/>
          <w:sz w:val="28"/>
          <w:szCs w:val="28"/>
          <w:lang w:val="sr-Cyrl-RS"/>
        </w:rPr>
      </w:pPr>
    </w:p>
    <w:tbl>
      <w:tblPr>
        <w:tblW w:w="46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4"/>
        <w:gridCol w:w="1777"/>
        <w:gridCol w:w="1781"/>
        <w:gridCol w:w="1649"/>
        <w:gridCol w:w="1341"/>
      </w:tblGrid>
      <w:tr w:rsidR="008418E7" w:rsidRPr="009B0E3E" w14:paraId="3E1800E8" w14:textId="77777777" w:rsidTr="00C44197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D19B3EA" w14:textId="68382385" w:rsidR="008418E7" w:rsidRPr="00B22AB5" w:rsidRDefault="00DB0E9A" w:rsidP="00C44197">
            <w:pPr>
              <w:pStyle w:val="Naslov3"/>
              <w:tabs>
                <w:tab w:val="left" w:pos="4500"/>
              </w:tabs>
              <w:jc w:val="center"/>
              <w:rPr>
                <w:rFonts w:ascii="Arial" w:hAnsi="Arial" w:cs="Arial"/>
                <w:sz w:val="36"/>
                <w:szCs w:val="36"/>
                <w:lang w:val="sr-Cyrl-CS"/>
              </w:rPr>
            </w:pPr>
            <w:r w:rsidRPr="00DB0E9A">
              <w:rPr>
                <w:rFonts w:ascii="Arial" w:hAnsi="Arial" w:cs="Arial"/>
                <w:sz w:val="36"/>
                <w:szCs w:val="36"/>
                <w:lang w:val="sr-Cyrl-CS"/>
              </w:rPr>
              <w:t xml:space="preserve">План рада </w:t>
            </w:r>
            <w:r w:rsidRPr="00DB0E9A">
              <w:rPr>
                <w:rFonts w:ascii="Arial" w:hAnsi="Arial" w:cs="Arial"/>
                <w:sz w:val="36"/>
                <w:szCs w:val="36"/>
                <w:lang w:val="sr-Cyrl-RS"/>
              </w:rPr>
              <w:t xml:space="preserve">за школску </w:t>
            </w:r>
            <w:r w:rsidRPr="00DB0E9A">
              <w:rPr>
                <w:rFonts w:ascii="Arial" w:hAnsi="Arial" w:cs="Arial"/>
                <w:sz w:val="36"/>
                <w:szCs w:val="36"/>
                <w:lang w:val="sr-Latn-RS"/>
              </w:rPr>
              <w:t xml:space="preserve"> 2024/2025 </w:t>
            </w:r>
            <w:r w:rsidRPr="00DB0E9A">
              <w:rPr>
                <w:rFonts w:ascii="Arial" w:hAnsi="Arial" w:cs="Arial"/>
                <w:sz w:val="36"/>
                <w:szCs w:val="36"/>
                <w:lang w:val="sr-Cyrl-RS"/>
              </w:rPr>
              <w:t xml:space="preserve">годину </w:t>
            </w:r>
            <w:r w:rsidRPr="00DB0E9A">
              <w:rPr>
                <w:rFonts w:ascii="Arial" w:hAnsi="Arial" w:cs="Arial"/>
                <w:sz w:val="36"/>
                <w:szCs w:val="36"/>
                <w:lang w:val="sr-Cyrl-CS"/>
              </w:rPr>
              <w:t>на наставном предмету</w:t>
            </w:r>
            <w:r w:rsidR="008418E7" w:rsidRPr="00B22AB5">
              <w:rPr>
                <w:rFonts w:ascii="Arial" w:hAnsi="Arial" w:cs="Arial"/>
                <w:sz w:val="36"/>
                <w:szCs w:val="36"/>
                <w:lang w:val="sr-Cyrl-CS"/>
              </w:rPr>
              <w:t xml:space="preserve"> </w:t>
            </w:r>
          </w:p>
        </w:tc>
      </w:tr>
      <w:tr w:rsidR="008418E7" w:rsidRPr="009B0E3E" w14:paraId="28182907" w14:textId="77777777" w:rsidTr="00C44197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E7A983" w14:textId="77777777" w:rsidR="008418E7" w:rsidRPr="00B22AB5" w:rsidRDefault="008418E7" w:rsidP="00C44197">
            <w:pPr>
              <w:pStyle w:val="Naslov3"/>
              <w:tabs>
                <w:tab w:val="left" w:pos="4500"/>
              </w:tabs>
              <w:jc w:val="center"/>
              <w:rPr>
                <w:rFonts w:ascii="Arial" w:hAnsi="Arial" w:cs="Arial"/>
                <w:lang w:val="sr-Cyrl-CS"/>
              </w:rPr>
            </w:pPr>
          </w:p>
          <w:p w14:paraId="075EC948" w14:textId="3D576F69" w:rsidR="008418E7" w:rsidRDefault="008C7D55" w:rsidP="00C44197">
            <w:pPr>
              <w:pStyle w:val="Naslov3"/>
              <w:tabs>
                <w:tab w:val="left" w:pos="4500"/>
              </w:tabs>
              <w:jc w:val="center"/>
              <w:rPr>
                <w:rFonts w:ascii="Arial" w:hAnsi="Arial" w:cs="Arial"/>
                <w:caps/>
                <w:lang w:val="sr-Cyrl-RS"/>
              </w:rPr>
            </w:pPr>
            <w:r>
              <w:rPr>
                <w:rFonts w:ascii="Arial" w:hAnsi="Arial" w:cs="Arial"/>
                <w:caps/>
                <w:lang w:val="sr-Cyrl-RS"/>
              </w:rPr>
              <w:t>ДИСЦИПЛИНСКО ПРАВО</w:t>
            </w:r>
          </w:p>
          <w:p w14:paraId="5A5C7598" w14:textId="77777777" w:rsidR="008418E7" w:rsidRPr="00884D6C" w:rsidRDefault="008418E7" w:rsidP="00C4419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Мастер академске студије – модул Радно право</w:t>
            </w:r>
          </w:p>
        </w:tc>
      </w:tr>
      <w:tr w:rsidR="008418E7" w:rsidRPr="009B0E3E" w14:paraId="65B1D57B" w14:textId="77777777" w:rsidTr="00C44197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1EABF18" w14:textId="77777777" w:rsidR="008418E7" w:rsidRPr="00B22AB5" w:rsidRDefault="008418E7" w:rsidP="00C44197">
            <w:pPr>
              <w:rPr>
                <w:rFonts w:ascii="Arial" w:hAnsi="Arial" w:cs="Arial"/>
                <w:lang w:val="sr-Cyrl-BA"/>
              </w:rPr>
            </w:pPr>
            <w:r w:rsidRPr="005079A8">
              <w:rPr>
                <w:rFonts w:ascii="Arial" w:hAnsi="Arial" w:cs="Arial"/>
                <w:lang w:val="sr-Cyrl-CS"/>
              </w:rPr>
              <w:br w:type="page"/>
            </w:r>
          </w:p>
        </w:tc>
      </w:tr>
      <w:tr w:rsidR="008418E7" w:rsidRPr="00B22AB5" w14:paraId="03F112CD" w14:textId="77777777" w:rsidTr="00C44197">
        <w:trPr>
          <w:trHeight w:val="291"/>
          <w:jc w:val="center"/>
        </w:trPr>
        <w:tc>
          <w:tcPr>
            <w:tcW w:w="10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C0BF" w14:textId="77777777" w:rsidR="008418E7" w:rsidRPr="00B22AB5" w:rsidRDefault="008418E7" w:rsidP="00C44197">
            <w:pPr>
              <w:pStyle w:val="Teloteksta3"/>
              <w:tabs>
                <w:tab w:val="left" w:pos="4500"/>
              </w:tabs>
              <w:ind w:left="-28" w:right="-30"/>
              <w:jc w:val="center"/>
              <w:rPr>
                <w:rFonts w:cs="Arial"/>
                <w:iCs/>
                <w:szCs w:val="20"/>
                <w:vertAlign w:val="superscript"/>
                <w:lang w:val="sr-Cyrl-CS"/>
              </w:rPr>
            </w:pPr>
            <w:r w:rsidRPr="00B22AB5">
              <w:rPr>
                <w:rFonts w:cs="Arial"/>
                <w:bCs/>
                <w:iCs/>
                <w:szCs w:val="20"/>
                <w:lang w:val="sr-Cyrl-CS"/>
              </w:rPr>
              <w:t>Шифра предмета</w:t>
            </w:r>
          </w:p>
        </w:tc>
        <w:tc>
          <w:tcPr>
            <w:tcW w:w="10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6343" w14:textId="77777777" w:rsidR="008418E7" w:rsidRPr="00B22AB5" w:rsidRDefault="008418E7" w:rsidP="00C44197">
            <w:pPr>
              <w:pStyle w:val="Teloteksta3"/>
              <w:tabs>
                <w:tab w:val="left" w:pos="4500"/>
              </w:tabs>
              <w:ind w:left="-130"/>
              <w:jc w:val="center"/>
              <w:rPr>
                <w:rFonts w:cs="Arial"/>
                <w:iCs/>
                <w:szCs w:val="20"/>
                <w:lang w:val="sr-Cyrl-CS"/>
              </w:rPr>
            </w:pPr>
            <w:r w:rsidRPr="00B22AB5">
              <w:rPr>
                <w:rFonts w:cs="Arial"/>
                <w:bCs/>
                <w:iCs/>
                <w:szCs w:val="20"/>
                <w:lang w:val="sr-Cyrl-CS"/>
              </w:rPr>
              <w:t>Статус предмета</w:t>
            </w:r>
          </w:p>
        </w:tc>
        <w:tc>
          <w:tcPr>
            <w:tcW w:w="106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CF30" w14:textId="77777777" w:rsidR="008418E7" w:rsidRPr="00B22AB5" w:rsidRDefault="008418E7" w:rsidP="00C44197">
            <w:pPr>
              <w:pStyle w:val="Teloteksta3"/>
              <w:tabs>
                <w:tab w:val="left" w:pos="4500"/>
              </w:tabs>
              <w:ind w:left="-130"/>
              <w:jc w:val="center"/>
              <w:rPr>
                <w:rFonts w:cs="Arial"/>
                <w:iCs/>
                <w:szCs w:val="20"/>
                <w:lang w:val="sr-Cyrl-CS"/>
              </w:rPr>
            </w:pPr>
            <w:r w:rsidRPr="00B22AB5">
              <w:rPr>
                <w:rFonts w:cs="Arial"/>
                <w:bCs/>
                <w:iCs/>
                <w:szCs w:val="20"/>
                <w:lang w:val="sr-Cyrl-CS"/>
              </w:rPr>
              <w:t>Семестар</w:t>
            </w:r>
          </w:p>
        </w:tc>
        <w:tc>
          <w:tcPr>
            <w:tcW w:w="9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5A14" w14:textId="77777777" w:rsidR="008418E7" w:rsidRPr="00B22AB5" w:rsidRDefault="008418E7" w:rsidP="00C44197">
            <w:pPr>
              <w:pStyle w:val="Teloteksta3"/>
              <w:tabs>
                <w:tab w:val="left" w:pos="4500"/>
              </w:tabs>
              <w:jc w:val="center"/>
              <w:rPr>
                <w:rFonts w:cs="Arial"/>
                <w:iCs/>
                <w:smallCaps/>
                <w:szCs w:val="20"/>
                <w:lang w:val="sr-Cyrl-CS"/>
              </w:rPr>
            </w:pPr>
            <w:r w:rsidRPr="00B22AB5">
              <w:rPr>
                <w:rFonts w:cs="Arial"/>
                <w:bCs/>
                <w:iCs/>
                <w:szCs w:val="20"/>
                <w:lang w:val="sr-Cyrl-CS"/>
              </w:rPr>
              <w:t>Број кредита</w:t>
            </w:r>
          </w:p>
        </w:tc>
        <w:tc>
          <w:tcPr>
            <w:tcW w:w="8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6BA2" w14:textId="77777777" w:rsidR="008418E7" w:rsidRPr="00B22AB5" w:rsidRDefault="008418E7" w:rsidP="00C44197">
            <w:pPr>
              <w:pStyle w:val="Teloteksta3"/>
              <w:tabs>
                <w:tab w:val="left" w:pos="4500"/>
              </w:tabs>
              <w:jc w:val="center"/>
              <w:rPr>
                <w:rFonts w:cs="Arial"/>
                <w:iCs/>
                <w:szCs w:val="20"/>
                <w:lang w:val="sr-Cyrl-CS"/>
              </w:rPr>
            </w:pPr>
            <w:r w:rsidRPr="00B22AB5">
              <w:rPr>
                <w:rFonts w:cs="Arial"/>
                <w:bCs/>
                <w:iCs/>
                <w:szCs w:val="20"/>
                <w:lang w:val="sr-Cyrl-CS"/>
              </w:rPr>
              <w:t>Фонд часова</w:t>
            </w:r>
          </w:p>
        </w:tc>
      </w:tr>
      <w:tr w:rsidR="008418E7" w:rsidRPr="00B22AB5" w14:paraId="4902A1CF" w14:textId="77777777" w:rsidTr="00C44197">
        <w:trPr>
          <w:trHeight w:val="373"/>
          <w:jc w:val="center"/>
        </w:trPr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F9FE" w14:textId="77777777" w:rsidR="008418E7" w:rsidRPr="00B22AB5" w:rsidRDefault="008418E7" w:rsidP="00C44197">
            <w:pPr>
              <w:pStyle w:val="Naslov4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75F7" w14:textId="22F75D4B" w:rsidR="008418E7" w:rsidRPr="00B22AB5" w:rsidRDefault="008C7D55" w:rsidP="00C44197">
            <w:pPr>
              <w:pStyle w:val="Naslov2"/>
              <w:rPr>
                <w:b w:val="0"/>
                <w:i w:val="0"/>
                <w:iCs w:val="0"/>
                <w:sz w:val="20"/>
                <w:szCs w:val="20"/>
                <w:lang w:val="sr-Cyrl-CS"/>
              </w:rPr>
            </w:pPr>
            <w:r>
              <w:rPr>
                <w:b w:val="0"/>
                <w:i w:val="0"/>
                <w:iCs w:val="0"/>
                <w:sz w:val="20"/>
                <w:szCs w:val="20"/>
                <w:lang w:val="sr-Cyrl-CS"/>
              </w:rPr>
              <w:t>изборни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65C4" w14:textId="77777777" w:rsidR="008418E7" w:rsidRPr="00B22AB5" w:rsidRDefault="008418E7" w:rsidP="00C44197">
            <w:pPr>
              <w:pStyle w:val="Naslov2"/>
              <w:rPr>
                <w:i w:val="0"/>
                <w:iCs w:val="0"/>
                <w:sz w:val="20"/>
                <w:szCs w:val="20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CC5F" w14:textId="7A529DBC" w:rsidR="008418E7" w:rsidRPr="00884D6C" w:rsidRDefault="008C7D55" w:rsidP="00C44197">
            <w:pPr>
              <w:ind w:left="12"/>
              <w:jc w:val="center"/>
              <w:rPr>
                <w:rFonts w:ascii="Arial" w:hAnsi="Arial" w:cs="Arial"/>
                <w:bCs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2CE1" w14:textId="77777777" w:rsidR="008418E7" w:rsidRPr="00B22AB5" w:rsidRDefault="008418E7" w:rsidP="00C44197">
            <w:pPr>
              <w:pStyle w:val="Naslov3"/>
              <w:jc w:val="center"/>
              <w:rPr>
                <w:rFonts w:ascii="Arial" w:hAnsi="Arial" w:cs="Arial"/>
                <w:b w:val="0"/>
                <w:iCs/>
                <w:sz w:val="20"/>
              </w:rPr>
            </w:pPr>
            <w:r>
              <w:rPr>
                <w:rFonts w:ascii="Arial" w:hAnsi="Arial" w:cs="Arial"/>
                <w:b w:val="0"/>
                <w:iCs/>
                <w:sz w:val="20"/>
                <w:lang w:val="sr-Cyrl-RS"/>
              </w:rPr>
              <w:t>5</w:t>
            </w:r>
            <w:r w:rsidRPr="00B22AB5">
              <w:rPr>
                <w:rFonts w:ascii="Arial" w:hAnsi="Arial" w:cs="Arial"/>
                <w:b w:val="0"/>
                <w:iCs/>
                <w:sz w:val="20"/>
              </w:rPr>
              <w:t>(</w:t>
            </w:r>
            <w:r>
              <w:rPr>
                <w:rFonts w:ascii="Arial" w:hAnsi="Arial" w:cs="Arial"/>
                <w:b w:val="0"/>
                <w:iCs/>
                <w:sz w:val="20"/>
                <w:lang w:val="sr-Cyrl-RS"/>
              </w:rPr>
              <w:t>3</w:t>
            </w:r>
            <w:r w:rsidRPr="00B22AB5">
              <w:rPr>
                <w:rFonts w:ascii="Arial" w:hAnsi="Arial" w:cs="Arial"/>
                <w:b w:val="0"/>
                <w:iCs/>
                <w:sz w:val="20"/>
              </w:rPr>
              <w:t>+2)</w:t>
            </w:r>
          </w:p>
        </w:tc>
      </w:tr>
    </w:tbl>
    <w:p w14:paraId="05065586" w14:textId="77777777" w:rsidR="008418E7" w:rsidRPr="00B22AB5" w:rsidRDefault="008418E7" w:rsidP="008418E7">
      <w:pPr>
        <w:rPr>
          <w:rFonts w:ascii="Arial" w:hAnsi="Arial" w:cs="Arial"/>
          <w:sz w:val="20"/>
          <w:szCs w:val="20"/>
          <w:lang w:val="sr-Cyrl-CS"/>
        </w:rPr>
      </w:pPr>
    </w:p>
    <w:p w14:paraId="5F0BA88E" w14:textId="77777777" w:rsidR="008418E7" w:rsidRPr="00B22AB5" w:rsidRDefault="008418E7" w:rsidP="008418E7">
      <w:pPr>
        <w:rPr>
          <w:rFonts w:ascii="Arial" w:hAnsi="Arial" w:cs="Arial"/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6"/>
        <w:gridCol w:w="6591"/>
      </w:tblGrid>
      <w:tr w:rsidR="008418E7" w:rsidRPr="00B22AB5" w14:paraId="7F2447C1" w14:textId="77777777" w:rsidTr="00C44197">
        <w:trPr>
          <w:trHeight w:val="506"/>
        </w:trPr>
        <w:tc>
          <w:tcPr>
            <w:tcW w:w="2475" w:type="dxa"/>
            <w:vAlign w:val="center"/>
          </w:tcPr>
          <w:p w14:paraId="5D4E363C" w14:textId="77777777" w:rsidR="008418E7" w:rsidRPr="00B22AB5" w:rsidRDefault="008418E7" w:rsidP="00C44197">
            <w:pPr>
              <w:rPr>
                <w:rFonts w:ascii="Arial" w:hAnsi="Arial" w:cs="Arial"/>
                <w:sz w:val="20"/>
                <w:szCs w:val="20"/>
              </w:rPr>
            </w:pPr>
            <w:r w:rsidRPr="00B22AB5">
              <w:rPr>
                <w:rFonts w:ascii="Arial" w:hAnsi="Arial" w:cs="Arial"/>
                <w:sz w:val="20"/>
                <w:szCs w:val="20"/>
                <w:lang w:val="sr-Cyrl-CS"/>
              </w:rPr>
              <w:t>Циљеви предмета</w:t>
            </w:r>
          </w:p>
        </w:tc>
        <w:tc>
          <w:tcPr>
            <w:tcW w:w="6768" w:type="dxa"/>
          </w:tcPr>
          <w:p w14:paraId="1C839628" w14:textId="3C45E968" w:rsidR="008418E7" w:rsidRPr="00B22AB5" w:rsidRDefault="008C7D55" w:rsidP="00C4419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r-Cyrl-BA"/>
              </w:rPr>
            </w:pPr>
            <w:r>
              <w:t>Развијање научних сазнања, академских вештина и практичних способности у тумачењу и примени правних правила у области дисциплинског права, развијање креативних способности, као и овладавање методима, поступцима и процесима истраживања принципа и института дисциплинског права, овладавање специфичним вештимама у систему дисциплинске одговорности и поступања.</w:t>
            </w:r>
          </w:p>
        </w:tc>
      </w:tr>
      <w:tr w:rsidR="008418E7" w:rsidRPr="009B0E3E" w14:paraId="72670866" w14:textId="77777777" w:rsidTr="00C44197">
        <w:trPr>
          <w:trHeight w:val="506"/>
        </w:trPr>
        <w:tc>
          <w:tcPr>
            <w:tcW w:w="2475" w:type="dxa"/>
            <w:vAlign w:val="center"/>
          </w:tcPr>
          <w:p w14:paraId="2DE1C567" w14:textId="77777777" w:rsidR="008418E7" w:rsidRPr="00B22AB5" w:rsidRDefault="008418E7" w:rsidP="00C44197">
            <w:pPr>
              <w:rPr>
                <w:rFonts w:ascii="Arial" w:hAnsi="Arial" w:cs="Arial"/>
                <w:sz w:val="20"/>
                <w:szCs w:val="20"/>
              </w:rPr>
            </w:pPr>
            <w:r w:rsidRPr="00B22AB5">
              <w:rPr>
                <w:rFonts w:ascii="Arial" w:hAnsi="Arial" w:cs="Arial"/>
                <w:sz w:val="20"/>
                <w:szCs w:val="20"/>
                <w:lang w:val="sr-Cyrl-CS"/>
              </w:rPr>
              <w:t>Садржај и структура предмета</w:t>
            </w:r>
          </w:p>
        </w:tc>
        <w:tc>
          <w:tcPr>
            <w:tcW w:w="6768" w:type="dxa"/>
          </w:tcPr>
          <w:p w14:paraId="0A3B6ADC" w14:textId="4F7762EC" w:rsidR="008418E7" w:rsidRDefault="008C7D55" w:rsidP="00C44197">
            <w:pPr>
              <w:jc w:val="both"/>
            </w:pPr>
            <w:r w:rsidRPr="008C7D55">
              <w:rPr>
                <w:b/>
                <w:bCs/>
              </w:rPr>
              <w:t>Теоријска настава</w:t>
            </w:r>
            <w:r>
              <w:rPr>
                <w:lang w:val="sr-Cyrl-RS"/>
              </w:rPr>
              <w:t>:</w:t>
            </w:r>
            <w:r>
              <w:t xml:space="preserve"> Појам дисциплинског права; материјално дисциплинско право</w:t>
            </w:r>
            <w:r>
              <w:rPr>
                <w:lang w:val="sr-Cyrl-RS"/>
              </w:rPr>
              <w:t xml:space="preserve">, </w:t>
            </w:r>
            <w:r>
              <w:t xml:space="preserve">радна дисциплина, радне обавезе, појам радне дисциплине, појам и елементи дисциплинског дела (постојање радне дисцплине, напад на радну дисциплину, кривица; процесно дисциплинско право-покретање дисциплинског поступка, начела дисциплинског поступка, дисциплински органи, дисциплинске мере; суспензија. </w:t>
            </w:r>
          </w:p>
          <w:p w14:paraId="3D11BE55" w14:textId="77777777" w:rsidR="008C7D55" w:rsidRDefault="008C7D55" w:rsidP="00C44197">
            <w:pPr>
              <w:jc w:val="both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  <w:p w14:paraId="50E16831" w14:textId="321ADD43" w:rsidR="008C7D55" w:rsidRPr="00B22AB5" w:rsidRDefault="008C7D55" w:rsidP="00C44197">
            <w:pPr>
              <w:jc w:val="both"/>
              <w:rPr>
                <w:rFonts w:ascii="Arial" w:hAnsi="Arial" w:cs="Arial"/>
                <w:sz w:val="20"/>
                <w:szCs w:val="20"/>
                <w:lang w:val="sr-Cyrl-BA"/>
              </w:rPr>
            </w:pPr>
            <w:r w:rsidRPr="005079A8">
              <w:rPr>
                <w:b/>
                <w:bCs/>
                <w:lang w:val="sr-Cyrl-BA"/>
              </w:rPr>
              <w:t>Практична настава</w:t>
            </w:r>
            <w:r>
              <w:rPr>
                <w:lang w:val="sr-Cyrl-RS"/>
              </w:rPr>
              <w:t>:</w:t>
            </w:r>
            <w:r w:rsidRPr="005079A8">
              <w:rPr>
                <w:lang w:val="sr-Cyrl-BA"/>
              </w:rPr>
              <w:t xml:space="preserve"> Услови дисциплинске одговорности; покретање и вођење дисциплинског поступка; одлуке у дисциплинском поступку; извршење одлуке (општи и посебан режим).</w:t>
            </w:r>
          </w:p>
        </w:tc>
      </w:tr>
    </w:tbl>
    <w:p w14:paraId="75BA20C5" w14:textId="77777777" w:rsidR="008418E7" w:rsidRPr="00B22AB5" w:rsidRDefault="008418E7" w:rsidP="008418E7">
      <w:pPr>
        <w:rPr>
          <w:rFonts w:ascii="Arial" w:hAnsi="Arial" w:cs="Arial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7"/>
        <w:gridCol w:w="6790"/>
        <w:gridCol w:w="1200"/>
      </w:tblGrid>
      <w:tr w:rsidR="008418E7" w:rsidRPr="00B22AB5" w14:paraId="0120D3B3" w14:textId="77777777" w:rsidTr="00C44197">
        <w:tc>
          <w:tcPr>
            <w:tcW w:w="9243" w:type="dxa"/>
            <w:gridSpan w:val="3"/>
            <w:tcBorders>
              <w:bottom w:val="single" w:sz="6" w:space="0" w:color="000000"/>
            </w:tcBorders>
            <w:shd w:val="pct10" w:color="auto" w:fill="auto"/>
          </w:tcPr>
          <w:p w14:paraId="00881F2E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CS"/>
              </w:rPr>
            </w:pPr>
            <w:r w:rsidRPr="00B22AB5">
              <w:rPr>
                <w:rFonts w:ascii="Arial" w:hAnsi="Arial" w:cs="Arial"/>
                <w:b/>
                <w:sz w:val="28"/>
                <w:szCs w:val="28"/>
                <w:lang w:val="sr-Cyrl-CS"/>
              </w:rPr>
              <w:t>П Р Е Д А В А Њ А</w:t>
            </w:r>
          </w:p>
        </w:tc>
      </w:tr>
      <w:tr w:rsidR="008418E7" w:rsidRPr="00B22AB5" w14:paraId="474AE5D7" w14:textId="77777777" w:rsidTr="00C44197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61F0B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B22AB5">
              <w:rPr>
                <w:rFonts w:ascii="Arial" w:hAnsi="Arial" w:cs="Arial"/>
                <w:sz w:val="20"/>
                <w:szCs w:val="20"/>
                <w:lang w:val="sr-Cyrl-CS"/>
              </w:rPr>
              <w:t>недеља</w:t>
            </w:r>
          </w:p>
        </w:tc>
        <w:tc>
          <w:tcPr>
            <w:tcW w:w="6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1C3FE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B22AB5">
              <w:rPr>
                <w:rFonts w:ascii="Arial" w:hAnsi="Arial" w:cs="Arial"/>
                <w:sz w:val="20"/>
                <w:szCs w:val="20"/>
                <w:lang w:val="sr-Cyrl-CS"/>
              </w:rPr>
              <w:t>Тематска јединица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8D472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B22AB5">
              <w:rPr>
                <w:rFonts w:ascii="Arial" w:hAnsi="Arial" w:cs="Arial"/>
                <w:sz w:val="20"/>
                <w:szCs w:val="20"/>
                <w:lang w:val="sr-Cyrl-CS"/>
              </w:rPr>
              <w:t>број часова</w:t>
            </w:r>
          </w:p>
        </w:tc>
      </w:tr>
      <w:tr w:rsidR="008418E7" w:rsidRPr="00B22AB5" w14:paraId="7A8D76B6" w14:textId="77777777" w:rsidTr="00C44197">
        <w:tc>
          <w:tcPr>
            <w:tcW w:w="1029" w:type="dxa"/>
            <w:tcBorders>
              <w:top w:val="single" w:sz="6" w:space="0" w:color="000000"/>
            </w:tcBorders>
            <w:vAlign w:val="center"/>
          </w:tcPr>
          <w:p w14:paraId="1F604D70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B5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6999" w:type="dxa"/>
            <w:tcBorders>
              <w:top w:val="single" w:sz="6" w:space="0" w:color="000000"/>
            </w:tcBorders>
          </w:tcPr>
          <w:p w14:paraId="4C877D7B" w14:textId="7CAEA7FC" w:rsidR="008418E7" w:rsidRPr="008C7D55" w:rsidRDefault="008C7D55" w:rsidP="00C44197">
            <w:pPr>
              <w:jc w:val="both"/>
              <w:rPr>
                <w:sz w:val="20"/>
                <w:szCs w:val="20"/>
                <w:lang w:val="sr-Cyrl-BA"/>
              </w:rPr>
            </w:pPr>
            <w:r w:rsidRPr="008C7D55">
              <w:rPr>
                <w:sz w:val="20"/>
                <w:szCs w:val="20"/>
              </w:rPr>
              <w:t>Одговорност субјеката рад</w:t>
            </w:r>
            <w:r w:rsidRPr="008C7D55">
              <w:rPr>
                <w:sz w:val="20"/>
                <w:szCs w:val="20"/>
                <w:lang w:val="sr-Cyrl-RS"/>
              </w:rPr>
              <w:t>ног</w:t>
            </w:r>
            <w:r w:rsidRPr="008C7D55">
              <w:rPr>
                <w:sz w:val="20"/>
                <w:szCs w:val="20"/>
              </w:rPr>
              <w:t xml:space="preserve"> односа</w:t>
            </w:r>
          </w:p>
        </w:tc>
        <w:tc>
          <w:tcPr>
            <w:tcW w:w="1215" w:type="dxa"/>
            <w:tcBorders>
              <w:top w:val="single" w:sz="6" w:space="0" w:color="000000"/>
            </w:tcBorders>
          </w:tcPr>
          <w:p w14:paraId="04E5AF94" w14:textId="77777777" w:rsidR="008418E7" w:rsidRPr="00884D6C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3</w:t>
            </w:r>
          </w:p>
        </w:tc>
      </w:tr>
      <w:tr w:rsidR="008418E7" w:rsidRPr="00B22AB5" w14:paraId="57575462" w14:textId="77777777" w:rsidTr="00C44197">
        <w:tc>
          <w:tcPr>
            <w:tcW w:w="1029" w:type="dxa"/>
            <w:vAlign w:val="center"/>
          </w:tcPr>
          <w:p w14:paraId="20101BEE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B5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6999" w:type="dxa"/>
          </w:tcPr>
          <w:p w14:paraId="250C3E06" w14:textId="0C3AA9A8" w:rsidR="008418E7" w:rsidRPr="008C7D55" w:rsidRDefault="008C7D55" w:rsidP="00C44197">
            <w:pPr>
              <w:jc w:val="both"/>
              <w:rPr>
                <w:sz w:val="20"/>
                <w:szCs w:val="20"/>
                <w:lang w:val="sr-Cyrl-BA"/>
              </w:rPr>
            </w:pPr>
            <w:r w:rsidRPr="008C7D55">
              <w:rPr>
                <w:sz w:val="20"/>
                <w:szCs w:val="20"/>
              </w:rPr>
              <w:t>Појам дисц</w:t>
            </w:r>
            <w:r w:rsidR="00C42157">
              <w:rPr>
                <w:sz w:val="20"/>
                <w:szCs w:val="20"/>
                <w:lang w:val="sr-Cyrl-RS"/>
              </w:rPr>
              <w:t xml:space="preserve">иплинског </w:t>
            </w:r>
            <w:r w:rsidRPr="008C7D55">
              <w:rPr>
                <w:sz w:val="20"/>
                <w:szCs w:val="20"/>
              </w:rPr>
              <w:t>права. Радна дисциплина: појам и циљ радне обавезе, однос радне дисц</w:t>
            </w:r>
            <w:r w:rsidR="00C42157">
              <w:rPr>
                <w:sz w:val="20"/>
                <w:szCs w:val="20"/>
                <w:lang w:val="sr-Cyrl-RS"/>
              </w:rPr>
              <w:t>иплине и дисциплинске власти према хијерархији власти</w:t>
            </w:r>
            <w:r w:rsidRPr="008C7D55">
              <w:rPr>
                <w:sz w:val="20"/>
                <w:szCs w:val="20"/>
              </w:rPr>
              <w:t>. Основ и карактер дисц</w:t>
            </w:r>
            <w:r w:rsidR="00C42157">
              <w:rPr>
                <w:sz w:val="20"/>
                <w:szCs w:val="20"/>
                <w:lang w:val="sr-Cyrl-RS"/>
              </w:rPr>
              <w:t>иплинског</w:t>
            </w:r>
            <w:r w:rsidRPr="008C7D55">
              <w:rPr>
                <w:sz w:val="20"/>
                <w:szCs w:val="20"/>
              </w:rPr>
              <w:t xml:space="preserve"> права</w:t>
            </w:r>
          </w:p>
        </w:tc>
        <w:tc>
          <w:tcPr>
            <w:tcW w:w="1215" w:type="dxa"/>
          </w:tcPr>
          <w:p w14:paraId="61B4275F" w14:textId="77777777" w:rsidR="008418E7" w:rsidRPr="00884D6C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3</w:t>
            </w:r>
          </w:p>
        </w:tc>
      </w:tr>
      <w:tr w:rsidR="008418E7" w:rsidRPr="00B22AB5" w14:paraId="65B18EE6" w14:textId="77777777" w:rsidTr="00C44197">
        <w:tc>
          <w:tcPr>
            <w:tcW w:w="1029" w:type="dxa"/>
            <w:vAlign w:val="center"/>
          </w:tcPr>
          <w:p w14:paraId="4C4D0A85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B5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999" w:type="dxa"/>
          </w:tcPr>
          <w:p w14:paraId="42995EC4" w14:textId="37BB31D6" w:rsidR="008418E7" w:rsidRPr="008C7D55" w:rsidRDefault="008C7D55" w:rsidP="00C44197">
            <w:pPr>
              <w:jc w:val="both"/>
              <w:rPr>
                <w:sz w:val="20"/>
                <w:szCs w:val="20"/>
                <w:lang w:val="sr-Cyrl-BA"/>
              </w:rPr>
            </w:pPr>
            <w:r w:rsidRPr="008C7D55">
              <w:rPr>
                <w:sz w:val="20"/>
                <w:szCs w:val="20"/>
              </w:rPr>
              <w:t>Схватање дисц</w:t>
            </w:r>
            <w:r w:rsidR="00C42157">
              <w:rPr>
                <w:sz w:val="20"/>
                <w:szCs w:val="20"/>
                <w:lang w:val="sr-Cyrl-RS"/>
              </w:rPr>
              <w:t>иплинског</w:t>
            </w:r>
            <w:r w:rsidRPr="008C7D55">
              <w:rPr>
                <w:sz w:val="20"/>
                <w:szCs w:val="20"/>
              </w:rPr>
              <w:t xml:space="preserve"> права у теорији. Појам дисцип</w:t>
            </w:r>
            <w:r w:rsidR="00C42157">
              <w:rPr>
                <w:sz w:val="20"/>
                <w:szCs w:val="20"/>
                <w:lang w:val="sr-Cyrl-RS"/>
              </w:rPr>
              <w:t>линске</w:t>
            </w:r>
            <w:r w:rsidRPr="008C7D55">
              <w:rPr>
                <w:sz w:val="20"/>
                <w:szCs w:val="20"/>
              </w:rPr>
              <w:t xml:space="preserve"> одговорности. Разграничење дисц</w:t>
            </w:r>
            <w:r w:rsidR="00C42157">
              <w:rPr>
                <w:sz w:val="20"/>
                <w:szCs w:val="20"/>
                <w:lang w:val="sr-Cyrl-RS"/>
              </w:rPr>
              <w:t>иплинске</w:t>
            </w:r>
            <w:r w:rsidRPr="008C7D55">
              <w:rPr>
                <w:sz w:val="20"/>
                <w:szCs w:val="20"/>
              </w:rPr>
              <w:t xml:space="preserve"> одговорности од других одговрности. Систем дисциплинске одговорности</w:t>
            </w:r>
          </w:p>
        </w:tc>
        <w:tc>
          <w:tcPr>
            <w:tcW w:w="1215" w:type="dxa"/>
          </w:tcPr>
          <w:p w14:paraId="10D565DD" w14:textId="77777777" w:rsidR="008418E7" w:rsidRPr="00884D6C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3</w:t>
            </w:r>
          </w:p>
        </w:tc>
      </w:tr>
      <w:tr w:rsidR="008418E7" w:rsidRPr="00B22AB5" w14:paraId="4584CEAD" w14:textId="77777777" w:rsidTr="00C44197">
        <w:tc>
          <w:tcPr>
            <w:tcW w:w="1029" w:type="dxa"/>
            <w:vAlign w:val="center"/>
          </w:tcPr>
          <w:p w14:paraId="67C3EF8F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B5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6999" w:type="dxa"/>
          </w:tcPr>
          <w:p w14:paraId="62CA3144" w14:textId="160E0411" w:rsidR="008418E7" w:rsidRPr="008C7D55" w:rsidRDefault="008C7D55" w:rsidP="00C44197">
            <w:pPr>
              <w:jc w:val="both"/>
              <w:rPr>
                <w:sz w:val="20"/>
                <w:szCs w:val="20"/>
                <w:lang w:val="sr-Cyrl-BA"/>
              </w:rPr>
            </w:pPr>
            <w:r w:rsidRPr="008C7D55">
              <w:rPr>
                <w:sz w:val="20"/>
                <w:szCs w:val="20"/>
              </w:rPr>
              <w:t>Појам дисц</w:t>
            </w:r>
            <w:r w:rsidR="00C42157">
              <w:rPr>
                <w:sz w:val="20"/>
                <w:szCs w:val="20"/>
                <w:lang w:val="sr-Cyrl-RS"/>
              </w:rPr>
              <w:t>иплинског</w:t>
            </w:r>
            <w:r w:rsidRPr="008C7D55">
              <w:rPr>
                <w:sz w:val="20"/>
                <w:szCs w:val="20"/>
              </w:rPr>
              <w:t xml:space="preserve"> дела. Основни елелементи дис</w:t>
            </w:r>
            <w:r w:rsidR="00C42157">
              <w:rPr>
                <w:sz w:val="20"/>
                <w:szCs w:val="20"/>
                <w:lang w:val="sr-Cyrl-RS"/>
              </w:rPr>
              <w:t>циплинског</w:t>
            </w:r>
            <w:r w:rsidRPr="008C7D55">
              <w:rPr>
                <w:sz w:val="20"/>
                <w:szCs w:val="20"/>
              </w:rPr>
              <w:t xml:space="preserve"> дела.</w:t>
            </w:r>
          </w:p>
        </w:tc>
        <w:tc>
          <w:tcPr>
            <w:tcW w:w="1215" w:type="dxa"/>
          </w:tcPr>
          <w:p w14:paraId="01D0E243" w14:textId="77777777" w:rsidR="008418E7" w:rsidRPr="00884D6C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3</w:t>
            </w:r>
          </w:p>
        </w:tc>
      </w:tr>
      <w:tr w:rsidR="008418E7" w:rsidRPr="00B22AB5" w14:paraId="6507F0BE" w14:textId="77777777" w:rsidTr="00C44197">
        <w:tc>
          <w:tcPr>
            <w:tcW w:w="1029" w:type="dxa"/>
            <w:vAlign w:val="center"/>
          </w:tcPr>
          <w:p w14:paraId="12F98E61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B5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999" w:type="dxa"/>
          </w:tcPr>
          <w:p w14:paraId="0AD7ED51" w14:textId="02DF6E27" w:rsidR="008418E7" w:rsidRPr="008C7D55" w:rsidRDefault="008C7D55" w:rsidP="00C44197">
            <w:pPr>
              <w:rPr>
                <w:sz w:val="20"/>
                <w:szCs w:val="20"/>
                <w:lang w:val="sr-Cyrl-BA"/>
              </w:rPr>
            </w:pPr>
            <w:r w:rsidRPr="008C7D55">
              <w:rPr>
                <w:sz w:val="20"/>
                <w:szCs w:val="20"/>
              </w:rPr>
              <w:t>Деоба и одређеност дисц</w:t>
            </w:r>
            <w:r w:rsidR="00C42157">
              <w:rPr>
                <w:sz w:val="20"/>
                <w:szCs w:val="20"/>
                <w:lang w:val="sr-Cyrl-RS"/>
              </w:rPr>
              <w:t>иплинског</w:t>
            </w:r>
            <w:r w:rsidRPr="008C7D55">
              <w:rPr>
                <w:sz w:val="20"/>
                <w:szCs w:val="20"/>
              </w:rPr>
              <w:t xml:space="preserve"> дела. Однос дисц</w:t>
            </w:r>
            <w:r w:rsidR="00C42157">
              <w:rPr>
                <w:sz w:val="20"/>
                <w:szCs w:val="20"/>
                <w:lang w:val="sr-Cyrl-RS"/>
              </w:rPr>
              <w:t>иплинског</w:t>
            </w:r>
            <w:r w:rsidRPr="008C7D55">
              <w:rPr>
                <w:sz w:val="20"/>
                <w:szCs w:val="20"/>
              </w:rPr>
              <w:t xml:space="preserve"> дела према другим деликтима.</w:t>
            </w:r>
          </w:p>
        </w:tc>
        <w:tc>
          <w:tcPr>
            <w:tcW w:w="1215" w:type="dxa"/>
          </w:tcPr>
          <w:p w14:paraId="18B7FA3F" w14:textId="77777777" w:rsidR="008418E7" w:rsidRPr="00884D6C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3</w:t>
            </w:r>
          </w:p>
        </w:tc>
      </w:tr>
      <w:tr w:rsidR="008418E7" w:rsidRPr="00B22AB5" w14:paraId="10FA82B2" w14:textId="77777777" w:rsidTr="00C44197">
        <w:tc>
          <w:tcPr>
            <w:tcW w:w="1029" w:type="dxa"/>
            <w:vAlign w:val="center"/>
          </w:tcPr>
          <w:p w14:paraId="7CAB8927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B5">
              <w:rPr>
                <w:rFonts w:ascii="Arial" w:hAnsi="Arial" w:cs="Arial"/>
                <w:sz w:val="20"/>
                <w:szCs w:val="20"/>
              </w:rPr>
              <w:t>VI</w:t>
            </w:r>
          </w:p>
        </w:tc>
        <w:tc>
          <w:tcPr>
            <w:tcW w:w="6999" w:type="dxa"/>
          </w:tcPr>
          <w:p w14:paraId="5BB99F18" w14:textId="1A42C08E" w:rsidR="008418E7" w:rsidRPr="008C7D55" w:rsidRDefault="008C7D55" w:rsidP="00C44197">
            <w:pPr>
              <w:rPr>
                <w:sz w:val="20"/>
                <w:szCs w:val="20"/>
                <w:lang w:val="sr-Cyrl-CS"/>
              </w:rPr>
            </w:pPr>
            <w:r w:rsidRPr="008C7D55">
              <w:rPr>
                <w:sz w:val="20"/>
                <w:szCs w:val="20"/>
              </w:rPr>
              <w:t>Урачунљивост. Виност. Искључење дисциплинске одговорности</w:t>
            </w:r>
          </w:p>
        </w:tc>
        <w:tc>
          <w:tcPr>
            <w:tcW w:w="1215" w:type="dxa"/>
          </w:tcPr>
          <w:p w14:paraId="7B19345B" w14:textId="77777777" w:rsidR="008418E7" w:rsidRPr="00884D6C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3</w:t>
            </w:r>
          </w:p>
        </w:tc>
      </w:tr>
      <w:tr w:rsidR="008418E7" w:rsidRPr="00B22AB5" w14:paraId="0D73C00A" w14:textId="77777777" w:rsidTr="00C44197">
        <w:tc>
          <w:tcPr>
            <w:tcW w:w="1029" w:type="dxa"/>
            <w:vAlign w:val="center"/>
          </w:tcPr>
          <w:p w14:paraId="75748F0C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B5">
              <w:rPr>
                <w:rFonts w:ascii="Arial" w:hAnsi="Arial" w:cs="Arial"/>
                <w:sz w:val="20"/>
                <w:szCs w:val="20"/>
              </w:rPr>
              <w:t>VII</w:t>
            </w:r>
          </w:p>
        </w:tc>
        <w:tc>
          <w:tcPr>
            <w:tcW w:w="6999" w:type="dxa"/>
          </w:tcPr>
          <w:p w14:paraId="13A0BBE5" w14:textId="7FC5EC7C" w:rsidR="008418E7" w:rsidRPr="008C7D55" w:rsidRDefault="008C7D55" w:rsidP="00C44197">
            <w:pPr>
              <w:jc w:val="both"/>
              <w:rPr>
                <w:sz w:val="20"/>
                <w:szCs w:val="20"/>
                <w:lang w:val="sr-Cyrl-CS"/>
              </w:rPr>
            </w:pPr>
            <w:r w:rsidRPr="008C7D55">
              <w:rPr>
                <w:sz w:val="20"/>
                <w:szCs w:val="20"/>
              </w:rPr>
              <w:t>Појам дисциплинске мере. Врсте дисциплинских мера. Заједничке црте дисциплинског система мера у нашем праву. Гашење дисциплинске мере</w:t>
            </w:r>
          </w:p>
        </w:tc>
        <w:tc>
          <w:tcPr>
            <w:tcW w:w="1215" w:type="dxa"/>
          </w:tcPr>
          <w:p w14:paraId="1854EF79" w14:textId="77777777" w:rsidR="008418E7" w:rsidRPr="00884D6C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3</w:t>
            </w:r>
          </w:p>
        </w:tc>
      </w:tr>
      <w:tr w:rsidR="008418E7" w:rsidRPr="00B22AB5" w14:paraId="79CE7B8D" w14:textId="77777777" w:rsidTr="00C44197">
        <w:tc>
          <w:tcPr>
            <w:tcW w:w="1029" w:type="dxa"/>
            <w:vAlign w:val="center"/>
          </w:tcPr>
          <w:p w14:paraId="2C9AF343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B5">
              <w:rPr>
                <w:rFonts w:ascii="Arial" w:hAnsi="Arial" w:cs="Arial"/>
                <w:sz w:val="20"/>
                <w:szCs w:val="20"/>
              </w:rPr>
              <w:t>VIII</w:t>
            </w:r>
          </w:p>
        </w:tc>
        <w:tc>
          <w:tcPr>
            <w:tcW w:w="6999" w:type="dxa"/>
          </w:tcPr>
          <w:p w14:paraId="4F730A96" w14:textId="4978621D" w:rsidR="008418E7" w:rsidRPr="008C7D55" w:rsidRDefault="008C7D55" w:rsidP="00C44197">
            <w:pPr>
              <w:jc w:val="both"/>
              <w:rPr>
                <w:sz w:val="20"/>
                <w:szCs w:val="20"/>
                <w:lang w:val="ru-RU"/>
              </w:rPr>
            </w:pPr>
            <w:r w:rsidRPr="008C7D55">
              <w:rPr>
                <w:sz w:val="20"/>
                <w:szCs w:val="20"/>
              </w:rPr>
              <w:t>Појам дисциплинског процесног права. Субјекти дисциплинског процесног права. Основна и општа начела дисциплинског поступка</w:t>
            </w:r>
          </w:p>
        </w:tc>
        <w:tc>
          <w:tcPr>
            <w:tcW w:w="1215" w:type="dxa"/>
          </w:tcPr>
          <w:p w14:paraId="0B69EDA5" w14:textId="77777777" w:rsidR="008418E7" w:rsidRPr="00884D6C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3</w:t>
            </w:r>
          </w:p>
        </w:tc>
      </w:tr>
      <w:tr w:rsidR="008418E7" w:rsidRPr="00B22AB5" w14:paraId="621191E7" w14:textId="77777777" w:rsidTr="00C44197">
        <w:tc>
          <w:tcPr>
            <w:tcW w:w="1029" w:type="dxa"/>
            <w:vAlign w:val="center"/>
          </w:tcPr>
          <w:p w14:paraId="0166BB4D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B5">
              <w:rPr>
                <w:rFonts w:ascii="Arial" w:hAnsi="Arial" w:cs="Arial"/>
                <w:sz w:val="20"/>
                <w:szCs w:val="20"/>
              </w:rPr>
              <w:lastRenderedPageBreak/>
              <w:t>IX</w:t>
            </w:r>
          </w:p>
        </w:tc>
        <w:tc>
          <w:tcPr>
            <w:tcW w:w="6999" w:type="dxa"/>
          </w:tcPr>
          <w:p w14:paraId="5D2C1BD0" w14:textId="440148AA" w:rsidR="008418E7" w:rsidRPr="008C7D55" w:rsidRDefault="008C7D55" w:rsidP="00C44197">
            <w:pPr>
              <w:jc w:val="both"/>
              <w:rPr>
                <w:sz w:val="20"/>
                <w:szCs w:val="20"/>
                <w:lang w:val="sr-Cyrl-CS"/>
              </w:rPr>
            </w:pPr>
            <w:r w:rsidRPr="008C7D55">
              <w:rPr>
                <w:sz w:val="20"/>
                <w:szCs w:val="20"/>
              </w:rPr>
              <w:t>Начело везаности дисциплинског поступка за закон. Начело независности, истинитости и слободног уверења. Начело двостепености. Начело усмености, непосредности, јавности и контрадикторности. Право на одбрану.</w:t>
            </w:r>
          </w:p>
        </w:tc>
        <w:tc>
          <w:tcPr>
            <w:tcW w:w="1215" w:type="dxa"/>
          </w:tcPr>
          <w:p w14:paraId="0033E62A" w14:textId="77777777" w:rsidR="008418E7" w:rsidRPr="00884D6C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3</w:t>
            </w:r>
          </w:p>
        </w:tc>
      </w:tr>
      <w:tr w:rsidR="008418E7" w:rsidRPr="00B22AB5" w14:paraId="53F14FA6" w14:textId="77777777" w:rsidTr="00C44197">
        <w:tc>
          <w:tcPr>
            <w:tcW w:w="1029" w:type="dxa"/>
            <w:vAlign w:val="center"/>
          </w:tcPr>
          <w:p w14:paraId="5717310C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B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999" w:type="dxa"/>
          </w:tcPr>
          <w:p w14:paraId="2FC17154" w14:textId="77E4876A" w:rsidR="008418E7" w:rsidRPr="008C7D55" w:rsidRDefault="008C7D55" w:rsidP="00C44197">
            <w:pPr>
              <w:jc w:val="both"/>
              <w:rPr>
                <w:sz w:val="20"/>
                <w:szCs w:val="20"/>
                <w:lang w:val="ru-RU"/>
              </w:rPr>
            </w:pPr>
            <w:r w:rsidRPr="008C7D55">
              <w:rPr>
                <w:sz w:val="20"/>
                <w:szCs w:val="20"/>
              </w:rPr>
              <w:t>Дисциплинске санкције. Врсте дисциплинских санкција.</w:t>
            </w:r>
          </w:p>
        </w:tc>
        <w:tc>
          <w:tcPr>
            <w:tcW w:w="1215" w:type="dxa"/>
          </w:tcPr>
          <w:p w14:paraId="2B25606F" w14:textId="77777777" w:rsidR="008418E7" w:rsidRPr="00884D6C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3</w:t>
            </w:r>
          </w:p>
        </w:tc>
      </w:tr>
      <w:tr w:rsidR="008418E7" w:rsidRPr="00B22AB5" w14:paraId="7BCEB41A" w14:textId="77777777" w:rsidTr="00C44197">
        <w:tc>
          <w:tcPr>
            <w:tcW w:w="1029" w:type="dxa"/>
            <w:vAlign w:val="center"/>
          </w:tcPr>
          <w:p w14:paraId="6B897E86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B5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6999" w:type="dxa"/>
          </w:tcPr>
          <w:p w14:paraId="14C7D81D" w14:textId="61CB777D" w:rsidR="008418E7" w:rsidRPr="008C7D55" w:rsidRDefault="008C7D55" w:rsidP="00C44197">
            <w:pPr>
              <w:jc w:val="both"/>
              <w:rPr>
                <w:sz w:val="20"/>
                <w:szCs w:val="20"/>
                <w:lang w:val="sr-Cyrl-CS"/>
              </w:rPr>
            </w:pPr>
            <w:r w:rsidRPr="008C7D55">
              <w:rPr>
                <w:sz w:val="20"/>
                <w:szCs w:val="20"/>
              </w:rPr>
              <w:t>Суспензија</w:t>
            </w:r>
          </w:p>
        </w:tc>
        <w:tc>
          <w:tcPr>
            <w:tcW w:w="1215" w:type="dxa"/>
          </w:tcPr>
          <w:p w14:paraId="51BA86B5" w14:textId="77777777" w:rsidR="008418E7" w:rsidRPr="00884D6C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3</w:t>
            </w:r>
          </w:p>
        </w:tc>
      </w:tr>
      <w:tr w:rsidR="008418E7" w:rsidRPr="00B22AB5" w14:paraId="7E12B24C" w14:textId="77777777" w:rsidTr="00C44197">
        <w:tc>
          <w:tcPr>
            <w:tcW w:w="1029" w:type="dxa"/>
            <w:vAlign w:val="center"/>
          </w:tcPr>
          <w:p w14:paraId="43E04E4B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B5">
              <w:rPr>
                <w:rFonts w:ascii="Arial" w:hAnsi="Arial" w:cs="Arial"/>
                <w:sz w:val="20"/>
                <w:szCs w:val="20"/>
              </w:rPr>
              <w:t>XII</w:t>
            </w:r>
          </w:p>
        </w:tc>
        <w:tc>
          <w:tcPr>
            <w:tcW w:w="6999" w:type="dxa"/>
          </w:tcPr>
          <w:p w14:paraId="0F286F09" w14:textId="51B8633E" w:rsidR="008418E7" w:rsidRPr="008C7D55" w:rsidRDefault="008C7D55" w:rsidP="00C44197">
            <w:pPr>
              <w:jc w:val="both"/>
              <w:rPr>
                <w:sz w:val="20"/>
                <w:szCs w:val="20"/>
                <w:lang w:val="sr-Cyrl-RS"/>
              </w:rPr>
            </w:pPr>
            <w:r w:rsidRPr="008C7D55">
              <w:rPr>
                <w:sz w:val="20"/>
                <w:szCs w:val="20"/>
              </w:rPr>
              <w:t>Правни лекови у дисциплинском поступку. Другостепени дисциплински поступак.</w:t>
            </w:r>
          </w:p>
        </w:tc>
        <w:tc>
          <w:tcPr>
            <w:tcW w:w="1215" w:type="dxa"/>
          </w:tcPr>
          <w:p w14:paraId="1D38734E" w14:textId="77777777" w:rsidR="008418E7" w:rsidRPr="00B22AB5" w:rsidRDefault="008418E7" w:rsidP="00C4419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19AC324F" w14:textId="77777777" w:rsidR="008418E7" w:rsidRPr="00884D6C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3</w:t>
            </w:r>
          </w:p>
        </w:tc>
      </w:tr>
      <w:tr w:rsidR="008418E7" w:rsidRPr="00B22AB5" w14:paraId="30C8E41A" w14:textId="77777777" w:rsidTr="00C44197">
        <w:tc>
          <w:tcPr>
            <w:tcW w:w="1029" w:type="dxa"/>
            <w:vAlign w:val="center"/>
          </w:tcPr>
          <w:p w14:paraId="2E4F1741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B5">
              <w:rPr>
                <w:rFonts w:ascii="Arial" w:hAnsi="Arial" w:cs="Arial"/>
                <w:sz w:val="20"/>
                <w:szCs w:val="20"/>
              </w:rPr>
              <w:t>XIII</w:t>
            </w:r>
          </w:p>
        </w:tc>
        <w:tc>
          <w:tcPr>
            <w:tcW w:w="6999" w:type="dxa"/>
          </w:tcPr>
          <w:p w14:paraId="2B3BE604" w14:textId="509171C2" w:rsidR="008418E7" w:rsidRPr="008C7D55" w:rsidRDefault="008C7D55" w:rsidP="00C44197">
            <w:pPr>
              <w:jc w:val="both"/>
              <w:rPr>
                <w:sz w:val="20"/>
                <w:szCs w:val="20"/>
                <w:lang w:val="sr-Cyrl-BA"/>
              </w:rPr>
            </w:pPr>
            <w:r w:rsidRPr="008C7D55">
              <w:rPr>
                <w:sz w:val="20"/>
                <w:szCs w:val="20"/>
              </w:rPr>
              <w:t>Дисциплинска одговорност у општем режиму радних односа</w:t>
            </w:r>
          </w:p>
        </w:tc>
        <w:tc>
          <w:tcPr>
            <w:tcW w:w="1215" w:type="dxa"/>
          </w:tcPr>
          <w:p w14:paraId="33F3F348" w14:textId="77777777" w:rsidR="008418E7" w:rsidRPr="00884D6C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3</w:t>
            </w:r>
          </w:p>
        </w:tc>
      </w:tr>
      <w:tr w:rsidR="008418E7" w:rsidRPr="00B22AB5" w14:paraId="307B5BEF" w14:textId="77777777" w:rsidTr="00C44197">
        <w:tc>
          <w:tcPr>
            <w:tcW w:w="1029" w:type="dxa"/>
            <w:vAlign w:val="center"/>
          </w:tcPr>
          <w:p w14:paraId="25E39635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B5">
              <w:rPr>
                <w:rFonts w:ascii="Arial" w:hAnsi="Arial" w:cs="Arial"/>
                <w:sz w:val="20"/>
                <w:szCs w:val="20"/>
              </w:rPr>
              <w:t>XIV</w:t>
            </w:r>
          </w:p>
        </w:tc>
        <w:tc>
          <w:tcPr>
            <w:tcW w:w="6999" w:type="dxa"/>
          </w:tcPr>
          <w:p w14:paraId="27064426" w14:textId="66B5C00B" w:rsidR="008418E7" w:rsidRPr="008C7D55" w:rsidRDefault="008C7D55" w:rsidP="00C44197">
            <w:pPr>
              <w:jc w:val="both"/>
              <w:rPr>
                <w:sz w:val="20"/>
                <w:szCs w:val="20"/>
                <w:lang w:val="sr-Cyrl-RS"/>
              </w:rPr>
            </w:pPr>
            <w:r w:rsidRPr="008C7D55">
              <w:rPr>
                <w:sz w:val="20"/>
                <w:szCs w:val="20"/>
              </w:rPr>
              <w:t>Дисциплинска одговорност државних службеника</w:t>
            </w:r>
            <w:r w:rsidRPr="008C7D55">
              <w:rPr>
                <w:sz w:val="20"/>
                <w:szCs w:val="20"/>
                <w:lang w:val="sr-Cyrl-RS"/>
              </w:rPr>
              <w:t xml:space="preserve"> и осталих категорија лица у радном односу</w:t>
            </w:r>
          </w:p>
        </w:tc>
        <w:tc>
          <w:tcPr>
            <w:tcW w:w="1215" w:type="dxa"/>
          </w:tcPr>
          <w:p w14:paraId="367137ED" w14:textId="77777777" w:rsidR="008418E7" w:rsidRPr="00884D6C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3</w:t>
            </w:r>
          </w:p>
        </w:tc>
      </w:tr>
      <w:tr w:rsidR="008418E7" w:rsidRPr="00B22AB5" w14:paraId="74F22164" w14:textId="77777777" w:rsidTr="00C44197">
        <w:tc>
          <w:tcPr>
            <w:tcW w:w="1029" w:type="dxa"/>
            <w:vAlign w:val="center"/>
          </w:tcPr>
          <w:p w14:paraId="0782BBB1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B5">
              <w:rPr>
                <w:rFonts w:ascii="Arial" w:hAnsi="Arial" w:cs="Arial"/>
                <w:sz w:val="20"/>
                <w:szCs w:val="20"/>
              </w:rPr>
              <w:t>XV</w:t>
            </w:r>
          </w:p>
        </w:tc>
        <w:tc>
          <w:tcPr>
            <w:tcW w:w="6999" w:type="dxa"/>
          </w:tcPr>
          <w:p w14:paraId="3D671CF0" w14:textId="77777777" w:rsidR="008418E7" w:rsidRPr="008C7D55" w:rsidRDefault="008418E7" w:rsidP="00C44197">
            <w:pPr>
              <w:rPr>
                <w:sz w:val="20"/>
                <w:szCs w:val="20"/>
                <w:lang w:val="sr-Cyrl-BA"/>
              </w:rPr>
            </w:pPr>
            <w:r w:rsidRPr="008C7D55">
              <w:rPr>
                <w:sz w:val="20"/>
                <w:szCs w:val="20"/>
                <w:lang w:val="sr-Cyrl-BA"/>
              </w:rPr>
              <w:t>Евалуација семинарских радова</w:t>
            </w:r>
          </w:p>
        </w:tc>
        <w:tc>
          <w:tcPr>
            <w:tcW w:w="1215" w:type="dxa"/>
          </w:tcPr>
          <w:p w14:paraId="37CE0066" w14:textId="77777777" w:rsidR="008418E7" w:rsidRPr="00884D6C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3</w:t>
            </w:r>
          </w:p>
        </w:tc>
      </w:tr>
    </w:tbl>
    <w:p w14:paraId="07F7FF74" w14:textId="77777777" w:rsidR="008418E7" w:rsidRPr="00B22AB5" w:rsidRDefault="008418E7" w:rsidP="008418E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3"/>
        <w:gridCol w:w="6426"/>
        <w:gridCol w:w="1397"/>
      </w:tblGrid>
      <w:tr w:rsidR="008418E7" w:rsidRPr="00B22AB5" w14:paraId="06F94DC3" w14:textId="77777777" w:rsidTr="00C44197">
        <w:tc>
          <w:tcPr>
            <w:tcW w:w="8856" w:type="dxa"/>
            <w:gridSpan w:val="3"/>
            <w:tcBorders>
              <w:bottom w:val="single" w:sz="6" w:space="0" w:color="000000"/>
            </w:tcBorders>
            <w:shd w:val="pct10" w:color="auto" w:fill="auto"/>
          </w:tcPr>
          <w:p w14:paraId="500FBE03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22AB5">
              <w:rPr>
                <w:rFonts w:ascii="Arial" w:hAnsi="Arial" w:cs="Arial"/>
                <w:b/>
                <w:sz w:val="28"/>
                <w:szCs w:val="28"/>
                <w:lang w:val="sr-Cyrl-CS"/>
              </w:rPr>
              <w:t>В Е Ж Б Е</w:t>
            </w:r>
            <w:r w:rsidRPr="00B22AB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8418E7" w:rsidRPr="00B22AB5" w14:paraId="7DA4B88A" w14:textId="77777777" w:rsidTr="00C44197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8EF0F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B22AB5">
              <w:rPr>
                <w:rFonts w:ascii="Arial" w:hAnsi="Arial" w:cs="Arial"/>
                <w:sz w:val="20"/>
                <w:szCs w:val="20"/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7D549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B22AB5">
              <w:rPr>
                <w:rFonts w:ascii="Arial" w:hAnsi="Arial" w:cs="Arial"/>
                <w:sz w:val="20"/>
                <w:szCs w:val="20"/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E2C42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B22AB5">
              <w:rPr>
                <w:rFonts w:ascii="Arial" w:hAnsi="Arial" w:cs="Arial"/>
                <w:sz w:val="20"/>
                <w:szCs w:val="20"/>
                <w:lang w:val="sr-Cyrl-CS"/>
              </w:rPr>
              <w:t>број часова</w:t>
            </w:r>
          </w:p>
        </w:tc>
      </w:tr>
      <w:tr w:rsidR="008418E7" w:rsidRPr="00B22AB5" w14:paraId="32CB35F2" w14:textId="77777777" w:rsidTr="00C44197">
        <w:tc>
          <w:tcPr>
            <w:tcW w:w="1033" w:type="dxa"/>
            <w:tcBorders>
              <w:top w:val="single" w:sz="6" w:space="0" w:color="000000"/>
            </w:tcBorders>
            <w:vAlign w:val="center"/>
          </w:tcPr>
          <w:p w14:paraId="33487ACC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B5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</w:tcBorders>
          </w:tcPr>
          <w:p w14:paraId="7E9BB6E7" w14:textId="77777777" w:rsidR="008418E7" w:rsidRPr="00B22AB5" w:rsidRDefault="008418E7" w:rsidP="00C44197">
            <w:pPr>
              <w:jc w:val="both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Упознавање са радом на вежбама и преглед литературе</w:t>
            </w:r>
          </w:p>
        </w:tc>
        <w:tc>
          <w:tcPr>
            <w:tcW w:w="1397" w:type="dxa"/>
            <w:tcBorders>
              <w:top w:val="single" w:sz="6" w:space="0" w:color="000000"/>
            </w:tcBorders>
          </w:tcPr>
          <w:p w14:paraId="36C4B11B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B22AB5">
              <w:rPr>
                <w:rFonts w:ascii="Arial" w:hAnsi="Arial" w:cs="Arial"/>
                <w:sz w:val="20"/>
                <w:szCs w:val="20"/>
                <w:lang w:val="sr-Cyrl-CS"/>
              </w:rPr>
              <w:t>2</w:t>
            </w:r>
          </w:p>
        </w:tc>
      </w:tr>
      <w:tr w:rsidR="008418E7" w:rsidRPr="00B22AB5" w14:paraId="34FE7675" w14:textId="77777777" w:rsidTr="00C44197">
        <w:tc>
          <w:tcPr>
            <w:tcW w:w="1033" w:type="dxa"/>
            <w:vAlign w:val="center"/>
          </w:tcPr>
          <w:p w14:paraId="38E15649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B5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6426" w:type="dxa"/>
          </w:tcPr>
          <w:p w14:paraId="37B81266" w14:textId="08BE033A" w:rsidR="008418E7" w:rsidRPr="00B22AB5" w:rsidRDefault="008B32A6" w:rsidP="00C44197">
            <w:pPr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Практични значај дисциплинског права</w:t>
            </w:r>
          </w:p>
        </w:tc>
        <w:tc>
          <w:tcPr>
            <w:tcW w:w="1397" w:type="dxa"/>
          </w:tcPr>
          <w:p w14:paraId="2BA6B1C4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B22AB5">
              <w:rPr>
                <w:rFonts w:ascii="Arial" w:hAnsi="Arial" w:cs="Arial"/>
                <w:sz w:val="20"/>
                <w:szCs w:val="20"/>
                <w:lang w:val="sr-Cyrl-CS"/>
              </w:rPr>
              <w:t>2</w:t>
            </w:r>
          </w:p>
        </w:tc>
      </w:tr>
      <w:tr w:rsidR="008418E7" w:rsidRPr="00B22AB5" w14:paraId="383F2DEE" w14:textId="77777777" w:rsidTr="00C44197">
        <w:tc>
          <w:tcPr>
            <w:tcW w:w="1033" w:type="dxa"/>
            <w:vAlign w:val="center"/>
          </w:tcPr>
          <w:p w14:paraId="21134092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B5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426" w:type="dxa"/>
          </w:tcPr>
          <w:p w14:paraId="7AA0E140" w14:textId="17280815" w:rsidR="008418E7" w:rsidRPr="00B22AB5" w:rsidRDefault="008B32A6" w:rsidP="00C44197">
            <w:pPr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Дисциплински поступак</w:t>
            </w:r>
          </w:p>
        </w:tc>
        <w:tc>
          <w:tcPr>
            <w:tcW w:w="1397" w:type="dxa"/>
          </w:tcPr>
          <w:p w14:paraId="08EE47A5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B22AB5">
              <w:rPr>
                <w:rFonts w:ascii="Arial" w:hAnsi="Arial" w:cs="Arial"/>
                <w:sz w:val="20"/>
                <w:szCs w:val="20"/>
                <w:lang w:val="sr-Cyrl-CS"/>
              </w:rPr>
              <w:t>2</w:t>
            </w:r>
          </w:p>
        </w:tc>
      </w:tr>
      <w:tr w:rsidR="008418E7" w:rsidRPr="00B22AB5" w14:paraId="26918344" w14:textId="77777777" w:rsidTr="00C44197">
        <w:tc>
          <w:tcPr>
            <w:tcW w:w="1033" w:type="dxa"/>
            <w:vAlign w:val="center"/>
          </w:tcPr>
          <w:p w14:paraId="6AD1C4A5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B5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6426" w:type="dxa"/>
          </w:tcPr>
          <w:p w14:paraId="0C71EF32" w14:textId="77777777" w:rsidR="008418E7" w:rsidRPr="00B22AB5" w:rsidRDefault="008418E7" w:rsidP="00C44197">
            <w:pPr>
              <w:jc w:val="both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 xml:space="preserve">Странке у поступку </w:t>
            </w:r>
          </w:p>
        </w:tc>
        <w:tc>
          <w:tcPr>
            <w:tcW w:w="1397" w:type="dxa"/>
          </w:tcPr>
          <w:p w14:paraId="09F21162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B22AB5">
              <w:rPr>
                <w:rFonts w:ascii="Arial" w:hAnsi="Arial" w:cs="Arial"/>
                <w:sz w:val="20"/>
                <w:szCs w:val="20"/>
                <w:lang w:val="sr-Cyrl-CS"/>
              </w:rPr>
              <w:t>2</w:t>
            </w:r>
          </w:p>
        </w:tc>
      </w:tr>
      <w:tr w:rsidR="008418E7" w:rsidRPr="00B22AB5" w14:paraId="2D331EEE" w14:textId="77777777" w:rsidTr="00C44197">
        <w:tc>
          <w:tcPr>
            <w:tcW w:w="1033" w:type="dxa"/>
            <w:vAlign w:val="center"/>
          </w:tcPr>
          <w:p w14:paraId="3765970E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B5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426" w:type="dxa"/>
          </w:tcPr>
          <w:p w14:paraId="4F60B546" w14:textId="77777777" w:rsidR="008418E7" w:rsidRPr="00B22AB5" w:rsidRDefault="008418E7" w:rsidP="00C44197">
            <w:pPr>
              <w:jc w:val="both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Ток поступка</w:t>
            </w:r>
          </w:p>
        </w:tc>
        <w:tc>
          <w:tcPr>
            <w:tcW w:w="1397" w:type="dxa"/>
          </w:tcPr>
          <w:p w14:paraId="4C171951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B22AB5">
              <w:rPr>
                <w:rFonts w:ascii="Arial" w:hAnsi="Arial" w:cs="Arial"/>
                <w:sz w:val="20"/>
                <w:szCs w:val="20"/>
                <w:lang w:val="sr-Cyrl-CS"/>
              </w:rPr>
              <w:t>2</w:t>
            </w:r>
          </w:p>
        </w:tc>
      </w:tr>
      <w:tr w:rsidR="008418E7" w:rsidRPr="00B22AB5" w14:paraId="3E0DC193" w14:textId="77777777" w:rsidTr="00C44197">
        <w:tc>
          <w:tcPr>
            <w:tcW w:w="1033" w:type="dxa"/>
            <w:vAlign w:val="center"/>
          </w:tcPr>
          <w:p w14:paraId="1D365685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B5">
              <w:rPr>
                <w:rFonts w:ascii="Arial" w:hAnsi="Arial" w:cs="Arial"/>
                <w:sz w:val="20"/>
                <w:szCs w:val="20"/>
              </w:rPr>
              <w:t>VI</w:t>
            </w:r>
          </w:p>
        </w:tc>
        <w:tc>
          <w:tcPr>
            <w:tcW w:w="6426" w:type="dxa"/>
          </w:tcPr>
          <w:p w14:paraId="48A1FFC9" w14:textId="513FFD38" w:rsidR="008418E7" w:rsidRPr="00B22AB5" w:rsidRDefault="008418E7" w:rsidP="00C44197">
            <w:pPr>
              <w:jc w:val="both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Престанак радног односа отказом од стране</w:t>
            </w:r>
            <w:r w:rsidR="008B32A6">
              <w:rPr>
                <w:rFonts w:ascii="Arial" w:hAnsi="Arial" w:cs="Arial"/>
                <w:sz w:val="20"/>
                <w:szCs w:val="20"/>
                <w:lang w:val="sr-Cyrl-BA"/>
              </w:rPr>
              <w:t xml:space="preserve"> послодавца у случају непоштовања радне дисциплине</w:t>
            </w:r>
          </w:p>
        </w:tc>
        <w:tc>
          <w:tcPr>
            <w:tcW w:w="1397" w:type="dxa"/>
          </w:tcPr>
          <w:p w14:paraId="09DEA933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B22AB5">
              <w:rPr>
                <w:rFonts w:ascii="Arial" w:hAnsi="Arial" w:cs="Arial"/>
                <w:sz w:val="20"/>
                <w:szCs w:val="20"/>
                <w:lang w:val="sr-Cyrl-CS"/>
              </w:rPr>
              <w:t>2</w:t>
            </w:r>
          </w:p>
        </w:tc>
      </w:tr>
      <w:tr w:rsidR="008418E7" w:rsidRPr="00B22AB5" w14:paraId="1D8A5507" w14:textId="77777777" w:rsidTr="00C44197">
        <w:tc>
          <w:tcPr>
            <w:tcW w:w="1033" w:type="dxa"/>
            <w:vAlign w:val="center"/>
          </w:tcPr>
          <w:p w14:paraId="30C7F926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B5">
              <w:rPr>
                <w:rFonts w:ascii="Arial" w:hAnsi="Arial" w:cs="Arial"/>
                <w:sz w:val="20"/>
                <w:szCs w:val="20"/>
              </w:rPr>
              <w:t>VII</w:t>
            </w:r>
          </w:p>
        </w:tc>
        <w:tc>
          <w:tcPr>
            <w:tcW w:w="6426" w:type="dxa"/>
          </w:tcPr>
          <w:p w14:paraId="02ADEAFE" w14:textId="77777777" w:rsidR="008418E7" w:rsidRPr="00B22AB5" w:rsidRDefault="008418E7" w:rsidP="00C44197">
            <w:pPr>
              <w:jc w:val="both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Престанак радног односа отказом од стране послодавца и судска пракса</w:t>
            </w:r>
          </w:p>
        </w:tc>
        <w:tc>
          <w:tcPr>
            <w:tcW w:w="1397" w:type="dxa"/>
          </w:tcPr>
          <w:p w14:paraId="651CD0FD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B22AB5">
              <w:rPr>
                <w:rFonts w:ascii="Arial" w:hAnsi="Arial" w:cs="Arial"/>
                <w:sz w:val="20"/>
                <w:szCs w:val="20"/>
                <w:lang w:val="sr-Cyrl-CS"/>
              </w:rPr>
              <w:t>2</w:t>
            </w:r>
          </w:p>
        </w:tc>
      </w:tr>
      <w:tr w:rsidR="008418E7" w:rsidRPr="00B22AB5" w14:paraId="232769F9" w14:textId="77777777" w:rsidTr="00C44197">
        <w:tc>
          <w:tcPr>
            <w:tcW w:w="1033" w:type="dxa"/>
            <w:vAlign w:val="center"/>
          </w:tcPr>
          <w:p w14:paraId="5EECB33A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B5">
              <w:rPr>
                <w:rFonts w:ascii="Arial" w:hAnsi="Arial" w:cs="Arial"/>
                <w:sz w:val="20"/>
                <w:szCs w:val="20"/>
              </w:rPr>
              <w:t>VIII</w:t>
            </w:r>
          </w:p>
        </w:tc>
        <w:tc>
          <w:tcPr>
            <w:tcW w:w="6426" w:type="dxa"/>
          </w:tcPr>
          <w:p w14:paraId="39A48F10" w14:textId="31FAD6CE" w:rsidR="008418E7" w:rsidRPr="00B22AB5" w:rsidRDefault="008B32A6" w:rsidP="00C44197">
            <w:pPr>
              <w:jc w:val="both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Понашања запосленог која се квалификују као непоштовање радне дисциплине (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  <w:lang w:val="sr-Cyrl-BA"/>
              </w:rPr>
              <w:t>)</w:t>
            </w:r>
          </w:p>
        </w:tc>
        <w:tc>
          <w:tcPr>
            <w:tcW w:w="1397" w:type="dxa"/>
          </w:tcPr>
          <w:p w14:paraId="79112E3A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B22AB5">
              <w:rPr>
                <w:rFonts w:ascii="Arial" w:hAnsi="Arial" w:cs="Arial"/>
                <w:sz w:val="20"/>
                <w:szCs w:val="20"/>
                <w:lang w:val="sr-Cyrl-CS"/>
              </w:rPr>
              <w:t>2</w:t>
            </w:r>
          </w:p>
        </w:tc>
      </w:tr>
      <w:tr w:rsidR="008418E7" w:rsidRPr="00B22AB5" w14:paraId="3BB76269" w14:textId="77777777" w:rsidTr="00C44197">
        <w:tc>
          <w:tcPr>
            <w:tcW w:w="1033" w:type="dxa"/>
            <w:vAlign w:val="center"/>
          </w:tcPr>
          <w:p w14:paraId="3A193585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B5">
              <w:rPr>
                <w:rFonts w:ascii="Arial" w:hAnsi="Arial" w:cs="Arial"/>
                <w:sz w:val="20"/>
                <w:szCs w:val="20"/>
              </w:rPr>
              <w:t>IX</w:t>
            </w:r>
          </w:p>
        </w:tc>
        <w:tc>
          <w:tcPr>
            <w:tcW w:w="6426" w:type="dxa"/>
          </w:tcPr>
          <w:p w14:paraId="742714C4" w14:textId="2BBD5AFF" w:rsidR="008418E7" w:rsidRPr="00B22AB5" w:rsidRDefault="008B32A6" w:rsidP="00C44197">
            <w:pPr>
              <w:jc w:val="both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Понашања запосленог која се квалификују као непоштовање радне дисциплине (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  <w:lang w:val="sr-Cyrl-BA"/>
              </w:rPr>
              <w:t>)</w:t>
            </w:r>
          </w:p>
        </w:tc>
        <w:tc>
          <w:tcPr>
            <w:tcW w:w="1397" w:type="dxa"/>
          </w:tcPr>
          <w:p w14:paraId="1A54A129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B22AB5">
              <w:rPr>
                <w:rFonts w:ascii="Arial" w:hAnsi="Arial" w:cs="Arial"/>
                <w:sz w:val="20"/>
                <w:szCs w:val="20"/>
                <w:lang w:val="sr-Cyrl-CS"/>
              </w:rPr>
              <w:t>2</w:t>
            </w:r>
          </w:p>
        </w:tc>
      </w:tr>
      <w:tr w:rsidR="008418E7" w:rsidRPr="00B22AB5" w14:paraId="690C9C76" w14:textId="77777777" w:rsidTr="00C44197">
        <w:tc>
          <w:tcPr>
            <w:tcW w:w="1033" w:type="dxa"/>
            <w:vAlign w:val="center"/>
          </w:tcPr>
          <w:p w14:paraId="054718AF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B5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426" w:type="dxa"/>
          </w:tcPr>
          <w:p w14:paraId="138AB071" w14:textId="388D9C99" w:rsidR="008418E7" w:rsidRPr="00B22AB5" w:rsidRDefault="008B32A6" w:rsidP="00C44197">
            <w:pPr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Понашања запосленог која се квалификују као непоштовање радне дисциплине (</w:t>
            </w:r>
            <w:r>
              <w:rPr>
                <w:rFonts w:ascii="Arial" w:hAnsi="Arial" w:cs="Arial"/>
                <w:sz w:val="20"/>
                <w:szCs w:val="20"/>
              </w:rPr>
              <w:t>III</w:t>
            </w:r>
            <w:r>
              <w:rPr>
                <w:rFonts w:ascii="Arial" w:hAnsi="Arial" w:cs="Arial"/>
                <w:sz w:val="20"/>
                <w:szCs w:val="20"/>
                <w:lang w:val="sr-Cyrl-BA"/>
              </w:rPr>
              <w:t>)</w:t>
            </w:r>
          </w:p>
        </w:tc>
        <w:tc>
          <w:tcPr>
            <w:tcW w:w="1397" w:type="dxa"/>
          </w:tcPr>
          <w:p w14:paraId="4A9FA1BD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B22AB5">
              <w:rPr>
                <w:rFonts w:ascii="Arial" w:hAnsi="Arial" w:cs="Arial"/>
                <w:sz w:val="20"/>
                <w:szCs w:val="20"/>
                <w:lang w:val="sr-Cyrl-CS"/>
              </w:rPr>
              <w:t>2</w:t>
            </w:r>
          </w:p>
        </w:tc>
      </w:tr>
      <w:tr w:rsidR="008418E7" w:rsidRPr="00B22AB5" w14:paraId="6A8ACDFE" w14:textId="77777777" w:rsidTr="00C44197">
        <w:tc>
          <w:tcPr>
            <w:tcW w:w="1033" w:type="dxa"/>
            <w:vAlign w:val="center"/>
          </w:tcPr>
          <w:p w14:paraId="23DB3BAD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B5"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6426" w:type="dxa"/>
          </w:tcPr>
          <w:p w14:paraId="2C8D2966" w14:textId="6C2B3D44" w:rsidR="008418E7" w:rsidRPr="008B32A6" w:rsidRDefault="008B32A6" w:rsidP="00C44197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Обавезна суспензија</w:t>
            </w:r>
          </w:p>
        </w:tc>
        <w:tc>
          <w:tcPr>
            <w:tcW w:w="1397" w:type="dxa"/>
          </w:tcPr>
          <w:p w14:paraId="3E7A07D2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B22AB5">
              <w:rPr>
                <w:rFonts w:ascii="Arial" w:hAnsi="Arial" w:cs="Arial"/>
                <w:sz w:val="20"/>
                <w:szCs w:val="20"/>
                <w:lang w:val="sr-Cyrl-CS"/>
              </w:rPr>
              <w:t>2</w:t>
            </w:r>
          </w:p>
        </w:tc>
      </w:tr>
      <w:tr w:rsidR="008418E7" w:rsidRPr="00B22AB5" w14:paraId="0C612D1B" w14:textId="77777777" w:rsidTr="00C44197">
        <w:tc>
          <w:tcPr>
            <w:tcW w:w="1033" w:type="dxa"/>
            <w:vAlign w:val="center"/>
          </w:tcPr>
          <w:p w14:paraId="6A0D66C8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B5">
              <w:rPr>
                <w:rFonts w:ascii="Arial" w:hAnsi="Arial" w:cs="Arial"/>
                <w:sz w:val="20"/>
                <w:szCs w:val="20"/>
              </w:rPr>
              <w:t>XII</w:t>
            </w:r>
          </w:p>
        </w:tc>
        <w:tc>
          <w:tcPr>
            <w:tcW w:w="6426" w:type="dxa"/>
          </w:tcPr>
          <w:p w14:paraId="1F2CFADF" w14:textId="3F139872" w:rsidR="008418E7" w:rsidRPr="00B22AB5" w:rsidRDefault="008B32A6" w:rsidP="00C44197">
            <w:pPr>
              <w:jc w:val="both"/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Факултативна суспензија</w:t>
            </w:r>
          </w:p>
        </w:tc>
        <w:tc>
          <w:tcPr>
            <w:tcW w:w="1397" w:type="dxa"/>
          </w:tcPr>
          <w:p w14:paraId="1BA10C4A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B22AB5">
              <w:rPr>
                <w:rFonts w:ascii="Arial" w:hAnsi="Arial" w:cs="Arial"/>
                <w:sz w:val="20"/>
                <w:szCs w:val="20"/>
                <w:lang w:val="sr-Cyrl-CS"/>
              </w:rPr>
              <w:t>2</w:t>
            </w:r>
          </w:p>
        </w:tc>
      </w:tr>
      <w:tr w:rsidR="008418E7" w:rsidRPr="00B22AB5" w14:paraId="401F5B2B" w14:textId="77777777" w:rsidTr="00C44197">
        <w:tc>
          <w:tcPr>
            <w:tcW w:w="1033" w:type="dxa"/>
            <w:vAlign w:val="center"/>
          </w:tcPr>
          <w:p w14:paraId="070C1D75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B5">
              <w:rPr>
                <w:rFonts w:ascii="Arial" w:hAnsi="Arial" w:cs="Arial"/>
                <w:sz w:val="20"/>
                <w:szCs w:val="20"/>
              </w:rPr>
              <w:t>XIII</w:t>
            </w:r>
          </w:p>
        </w:tc>
        <w:tc>
          <w:tcPr>
            <w:tcW w:w="6426" w:type="dxa"/>
          </w:tcPr>
          <w:p w14:paraId="76D2D144" w14:textId="3E81C7D5" w:rsidR="008418E7" w:rsidRPr="00B22AB5" w:rsidRDefault="008B32A6" w:rsidP="00C44197">
            <w:pPr>
              <w:rPr>
                <w:rFonts w:ascii="Arial" w:hAnsi="Arial" w:cs="Arial"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  <w:lang w:val="sr-Cyrl-BA"/>
              </w:rPr>
              <w:t>Дисциплинска одговорност јавних службеника</w:t>
            </w:r>
          </w:p>
        </w:tc>
        <w:tc>
          <w:tcPr>
            <w:tcW w:w="1397" w:type="dxa"/>
          </w:tcPr>
          <w:p w14:paraId="10B30DA6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B22AB5">
              <w:rPr>
                <w:rFonts w:ascii="Arial" w:hAnsi="Arial" w:cs="Arial"/>
                <w:sz w:val="20"/>
                <w:szCs w:val="20"/>
                <w:lang w:val="sr-Cyrl-CS"/>
              </w:rPr>
              <w:t>2</w:t>
            </w:r>
          </w:p>
        </w:tc>
      </w:tr>
      <w:tr w:rsidR="008418E7" w:rsidRPr="00B22AB5" w14:paraId="4767FCD3" w14:textId="77777777" w:rsidTr="00C44197">
        <w:tc>
          <w:tcPr>
            <w:tcW w:w="1033" w:type="dxa"/>
            <w:vAlign w:val="center"/>
          </w:tcPr>
          <w:p w14:paraId="0DF94D80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B5">
              <w:rPr>
                <w:rFonts w:ascii="Arial" w:hAnsi="Arial" w:cs="Arial"/>
                <w:sz w:val="20"/>
                <w:szCs w:val="20"/>
              </w:rPr>
              <w:t>XIV</w:t>
            </w:r>
          </w:p>
        </w:tc>
        <w:tc>
          <w:tcPr>
            <w:tcW w:w="6426" w:type="dxa"/>
          </w:tcPr>
          <w:p w14:paraId="301EE8EA" w14:textId="2D7BD9E1" w:rsidR="008418E7" w:rsidRPr="00B22AB5" w:rsidRDefault="008B32A6" w:rsidP="00C44197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Дисциплинска одговорност локалних службеника</w:t>
            </w:r>
          </w:p>
        </w:tc>
        <w:tc>
          <w:tcPr>
            <w:tcW w:w="1397" w:type="dxa"/>
          </w:tcPr>
          <w:p w14:paraId="2CDA2270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B22AB5">
              <w:rPr>
                <w:rFonts w:ascii="Arial" w:hAnsi="Arial" w:cs="Arial"/>
                <w:sz w:val="20"/>
                <w:szCs w:val="20"/>
                <w:lang w:val="sr-Cyrl-CS"/>
              </w:rPr>
              <w:t>2</w:t>
            </w:r>
          </w:p>
        </w:tc>
      </w:tr>
      <w:tr w:rsidR="008418E7" w:rsidRPr="00B22AB5" w14:paraId="59BA0755" w14:textId="77777777" w:rsidTr="00C44197">
        <w:tc>
          <w:tcPr>
            <w:tcW w:w="1033" w:type="dxa"/>
            <w:vAlign w:val="center"/>
          </w:tcPr>
          <w:p w14:paraId="7B5B1832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AB5">
              <w:rPr>
                <w:rFonts w:ascii="Arial" w:hAnsi="Arial" w:cs="Arial"/>
                <w:sz w:val="20"/>
                <w:szCs w:val="20"/>
              </w:rPr>
              <w:t>XV</w:t>
            </w:r>
          </w:p>
        </w:tc>
        <w:tc>
          <w:tcPr>
            <w:tcW w:w="6426" w:type="dxa"/>
          </w:tcPr>
          <w:p w14:paraId="70BC256E" w14:textId="77777777" w:rsidR="008418E7" w:rsidRPr="00B22AB5" w:rsidRDefault="008418E7" w:rsidP="00C44197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B22AB5">
              <w:rPr>
                <w:rFonts w:ascii="Arial" w:hAnsi="Arial" w:cs="Arial"/>
                <w:sz w:val="20"/>
                <w:szCs w:val="20"/>
                <w:lang w:val="sr-Cyrl-CS"/>
              </w:rPr>
              <w:t>евалуација вежби, потписи;</w:t>
            </w:r>
          </w:p>
        </w:tc>
        <w:tc>
          <w:tcPr>
            <w:tcW w:w="1397" w:type="dxa"/>
          </w:tcPr>
          <w:p w14:paraId="7CF4E31F" w14:textId="77777777" w:rsidR="008418E7" w:rsidRPr="00B22AB5" w:rsidRDefault="008418E7" w:rsidP="00C44197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B22AB5">
              <w:rPr>
                <w:rFonts w:ascii="Arial" w:hAnsi="Arial" w:cs="Arial"/>
                <w:sz w:val="20"/>
                <w:szCs w:val="20"/>
                <w:lang w:val="sr-Cyrl-CS"/>
              </w:rPr>
              <w:t>2</w:t>
            </w:r>
          </w:p>
        </w:tc>
      </w:tr>
    </w:tbl>
    <w:p w14:paraId="50B83772" w14:textId="77777777" w:rsidR="008418E7" w:rsidRPr="00B22AB5" w:rsidRDefault="008418E7" w:rsidP="008418E7">
      <w:pPr>
        <w:rPr>
          <w:rFonts w:ascii="Arial" w:hAnsi="Arial" w:cs="Arial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1323"/>
        <w:gridCol w:w="4609"/>
      </w:tblGrid>
      <w:tr w:rsidR="008418E7" w:rsidRPr="009B0E3E" w14:paraId="777E174A" w14:textId="77777777" w:rsidTr="00C44197">
        <w:trPr>
          <w:trHeight w:val="690"/>
        </w:trPr>
        <w:tc>
          <w:tcPr>
            <w:tcW w:w="3258" w:type="dxa"/>
            <w:vAlign w:val="center"/>
          </w:tcPr>
          <w:p w14:paraId="4633FC03" w14:textId="77777777" w:rsidR="008418E7" w:rsidRPr="00B22AB5" w:rsidRDefault="008418E7" w:rsidP="00C44197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B22AB5">
              <w:rPr>
                <w:rFonts w:ascii="Arial" w:hAnsi="Arial" w:cs="Arial"/>
                <w:sz w:val="20"/>
                <w:szCs w:val="20"/>
                <w:lang w:val="sr-Cyrl-CS"/>
              </w:rPr>
              <w:t>Облици извођења наставе</w:t>
            </w:r>
          </w:p>
          <w:p w14:paraId="5357D2A2" w14:textId="77777777" w:rsidR="008418E7" w:rsidRPr="00B22AB5" w:rsidRDefault="008418E7" w:rsidP="00C44197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6B387EFE" w14:textId="77777777" w:rsidR="008418E7" w:rsidRPr="00B22AB5" w:rsidRDefault="008418E7" w:rsidP="00C44197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6318" w:type="dxa"/>
            <w:gridSpan w:val="2"/>
          </w:tcPr>
          <w:p w14:paraId="716CD6EC" w14:textId="77777777" w:rsidR="008418E7" w:rsidRPr="00B22AB5" w:rsidRDefault="008418E7" w:rsidP="00C44197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B22AB5">
              <w:rPr>
                <w:rFonts w:ascii="Arial" w:hAnsi="Arial" w:cs="Arial"/>
                <w:sz w:val="20"/>
                <w:szCs w:val="20"/>
                <w:lang w:val="sr-Cyrl-CS"/>
              </w:rPr>
              <w:t xml:space="preserve">предавања, </w:t>
            </w:r>
            <w:r w:rsidRPr="00B22AB5">
              <w:rPr>
                <w:rFonts w:ascii="Arial" w:hAnsi="Arial" w:cs="Arial"/>
                <w:sz w:val="20"/>
                <w:szCs w:val="20"/>
              </w:rPr>
              <w:t>power</w:t>
            </w:r>
            <w:r w:rsidRPr="00B22AB5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B22AB5">
              <w:rPr>
                <w:rFonts w:ascii="Arial" w:hAnsi="Arial" w:cs="Arial"/>
                <w:sz w:val="20"/>
                <w:szCs w:val="20"/>
              </w:rPr>
              <w:t>point</w:t>
            </w:r>
            <w:r w:rsidRPr="00B22AB5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презентације, вежбе, стручна пракса</w:t>
            </w:r>
            <w:r w:rsidRPr="00B22AB5">
              <w:rPr>
                <w:rFonts w:ascii="Arial" w:hAnsi="Arial" w:cs="Arial"/>
                <w:sz w:val="20"/>
                <w:szCs w:val="20"/>
                <w:lang w:val="sr-Cyrl-CS"/>
              </w:rPr>
              <w:t>, рад по студијским групама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.</w:t>
            </w:r>
          </w:p>
        </w:tc>
      </w:tr>
      <w:tr w:rsidR="008418E7" w:rsidRPr="009B0E3E" w14:paraId="22019BFA" w14:textId="77777777" w:rsidTr="00C44197">
        <w:trPr>
          <w:trHeight w:val="690"/>
        </w:trPr>
        <w:tc>
          <w:tcPr>
            <w:tcW w:w="3258" w:type="dxa"/>
            <w:vAlign w:val="center"/>
          </w:tcPr>
          <w:p w14:paraId="3B505FF4" w14:textId="77777777" w:rsidR="008418E7" w:rsidRPr="00B22AB5" w:rsidRDefault="008418E7" w:rsidP="00C44197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B22AB5">
              <w:rPr>
                <w:rFonts w:ascii="Arial" w:hAnsi="Arial" w:cs="Arial"/>
                <w:sz w:val="20"/>
                <w:szCs w:val="20"/>
                <w:lang w:val="sr-Cyrl-CS"/>
              </w:rPr>
              <w:t>Начин оцењивања на предмету</w:t>
            </w:r>
          </w:p>
          <w:p w14:paraId="157DE70A" w14:textId="77777777" w:rsidR="008418E7" w:rsidRPr="00B22AB5" w:rsidRDefault="008418E7" w:rsidP="00C44197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1A15247B" w14:textId="77777777" w:rsidR="008418E7" w:rsidRPr="00B22AB5" w:rsidRDefault="008418E7" w:rsidP="00C44197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6318" w:type="dxa"/>
            <w:gridSpan w:val="2"/>
          </w:tcPr>
          <w:p w14:paraId="38253EDA" w14:textId="77777777" w:rsidR="008418E7" w:rsidRPr="00600936" w:rsidRDefault="008418E7" w:rsidP="00C44197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5079A8">
              <w:rPr>
                <w:rFonts w:ascii="Arial" w:hAnsi="Arial" w:cs="Arial"/>
                <w:sz w:val="18"/>
                <w:szCs w:val="18"/>
                <w:lang w:val="sr-Cyrl-CS"/>
              </w:rPr>
              <w:t>Присуство и активност на предавањима:  15 поена</w:t>
            </w:r>
          </w:p>
          <w:p w14:paraId="07E90591" w14:textId="77777777" w:rsidR="008418E7" w:rsidRPr="0051323C" w:rsidRDefault="008418E7" w:rsidP="00C44197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5079A8">
              <w:rPr>
                <w:rFonts w:ascii="Arial" w:hAnsi="Arial" w:cs="Arial"/>
                <w:sz w:val="18"/>
                <w:szCs w:val="18"/>
                <w:lang w:val="sr-Cyrl-RS"/>
              </w:rPr>
              <w:t>Присуство и активност на вежбама: 15 поен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а</w:t>
            </w:r>
          </w:p>
          <w:p w14:paraId="11875363" w14:textId="77777777" w:rsidR="008418E7" w:rsidRPr="0051323C" w:rsidRDefault="008418E7" w:rsidP="00C44197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С</w:t>
            </w:r>
            <w:r w:rsidRPr="00600936">
              <w:rPr>
                <w:rFonts w:ascii="Arial" w:hAnsi="Arial" w:cs="Arial"/>
                <w:sz w:val="18"/>
                <w:szCs w:val="18"/>
                <w:lang w:val="sr-Cyrl-RS"/>
              </w:rPr>
              <w:t>еминар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и</w:t>
            </w:r>
            <w:r w:rsidRPr="00600936">
              <w:rPr>
                <w:rFonts w:ascii="Arial" w:hAnsi="Arial" w:cs="Arial"/>
                <w:sz w:val="18"/>
                <w:szCs w:val="18"/>
                <w:lang w:val="sr-Cyrl-RS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x</w:t>
            </w:r>
            <w:r w:rsidRPr="005079A8">
              <w:rPr>
                <w:rFonts w:ascii="Arial" w:hAnsi="Arial" w:cs="Arial"/>
                <w:sz w:val="18"/>
                <w:szCs w:val="18"/>
                <w:lang w:val="sr-Cyrl-RS"/>
              </w:rPr>
              <w:t xml:space="preserve">(10) </w:t>
            </w:r>
            <w:r>
              <w:rPr>
                <w:rFonts w:ascii="Arial" w:hAnsi="Arial" w:cs="Arial"/>
                <w:sz w:val="18"/>
                <w:szCs w:val="18"/>
                <w:lang w:val="sr-Cyrl-RS"/>
              </w:rPr>
              <w:t>поена</w:t>
            </w:r>
          </w:p>
          <w:p w14:paraId="0F96A9ED" w14:textId="77777777" w:rsidR="008418E7" w:rsidRPr="00EF6A6E" w:rsidRDefault="008418E7" w:rsidP="00C44197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И</w:t>
            </w:r>
            <w:r w:rsidRPr="00600936">
              <w:rPr>
                <w:rFonts w:ascii="Arial" w:hAnsi="Arial" w:cs="Arial"/>
                <w:sz w:val="18"/>
                <w:szCs w:val="18"/>
                <w:lang w:val="sr-Cyrl-CS"/>
              </w:rPr>
              <w:t xml:space="preserve">спит: </w:t>
            </w:r>
            <w:r>
              <w:rPr>
                <w:rFonts w:ascii="Arial" w:hAnsi="Arial" w:cs="Arial"/>
                <w:sz w:val="18"/>
                <w:szCs w:val="18"/>
                <w:lang w:val="sr-Cyrl-CS"/>
              </w:rPr>
              <w:t>7</w:t>
            </w:r>
            <w:r w:rsidRPr="00600936">
              <w:rPr>
                <w:rFonts w:ascii="Arial" w:hAnsi="Arial" w:cs="Arial"/>
                <w:sz w:val="18"/>
                <w:szCs w:val="18"/>
                <w:lang w:val="sr-Cyrl-CS"/>
              </w:rPr>
              <w:t xml:space="preserve">0 поена </w:t>
            </w:r>
          </w:p>
        </w:tc>
      </w:tr>
      <w:tr w:rsidR="008418E7" w:rsidRPr="009B0E3E" w14:paraId="02EAEA6D" w14:textId="77777777" w:rsidTr="00C44197">
        <w:trPr>
          <w:trHeight w:val="347"/>
        </w:trPr>
        <w:tc>
          <w:tcPr>
            <w:tcW w:w="3258" w:type="dxa"/>
            <w:vMerge w:val="restart"/>
            <w:vAlign w:val="center"/>
          </w:tcPr>
          <w:p w14:paraId="32C9861C" w14:textId="77777777" w:rsidR="008418E7" w:rsidRPr="00B22AB5" w:rsidRDefault="008418E7" w:rsidP="00C44197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B22AB5">
              <w:rPr>
                <w:rFonts w:ascii="Arial" w:hAnsi="Arial" w:cs="Arial"/>
                <w:sz w:val="20"/>
                <w:szCs w:val="20"/>
                <w:lang w:val="sr-Cyrl-CS"/>
              </w:rPr>
              <w:t>Литература</w:t>
            </w:r>
          </w:p>
          <w:p w14:paraId="782AB42A" w14:textId="77777777" w:rsidR="008418E7" w:rsidRPr="00B22AB5" w:rsidRDefault="008418E7" w:rsidP="00C44197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194EA0DA" w14:textId="77777777" w:rsidR="008418E7" w:rsidRPr="00B22AB5" w:rsidRDefault="008418E7" w:rsidP="00C44197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shd w:val="pct10" w:color="auto" w:fill="auto"/>
          </w:tcPr>
          <w:p w14:paraId="787D8CC1" w14:textId="77777777" w:rsidR="008418E7" w:rsidRPr="00B22AB5" w:rsidRDefault="008418E7" w:rsidP="00C44197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B22AB5">
              <w:rPr>
                <w:rFonts w:ascii="Arial" w:hAnsi="Arial" w:cs="Arial"/>
                <w:sz w:val="20"/>
                <w:szCs w:val="20"/>
                <w:lang w:val="sr-Cyrl-CS"/>
              </w:rPr>
              <w:t>обавезна</w:t>
            </w:r>
          </w:p>
        </w:tc>
        <w:tc>
          <w:tcPr>
            <w:tcW w:w="4968" w:type="dxa"/>
          </w:tcPr>
          <w:p w14:paraId="08614AE9" w14:textId="0B7FA1F8" w:rsidR="008B32A6" w:rsidRPr="008B32A6" w:rsidRDefault="008B32A6" w:rsidP="008B32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  <w:r w:rsidRPr="008B32A6">
              <w:rPr>
                <w:sz w:val="20"/>
                <w:szCs w:val="20"/>
                <w:lang w:val="sr-Cyrl-CS"/>
              </w:rPr>
              <w:t>Р. Брковић, Б. Урдаревић, Радно право са елементима</w:t>
            </w:r>
            <w:r w:rsidR="005A72BF">
              <w:rPr>
                <w:sz w:val="20"/>
                <w:szCs w:val="20"/>
                <w:lang w:val="sr-Cyrl-CS"/>
              </w:rPr>
              <w:t xml:space="preserve"> социјалног права, Београд, 202</w:t>
            </w:r>
            <w:r w:rsidR="00422D57">
              <w:rPr>
                <w:sz w:val="20"/>
                <w:szCs w:val="20"/>
                <w:lang w:val="sr-Latn-RS"/>
              </w:rPr>
              <w:t>3</w:t>
            </w:r>
            <w:r w:rsidRPr="008B32A6">
              <w:rPr>
                <w:sz w:val="20"/>
                <w:szCs w:val="20"/>
                <w:lang w:val="sr-Cyrl-CS"/>
              </w:rPr>
              <w:t>,</w:t>
            </w:r>
          </w:p>
          <w:p w14:paraId="178387EA" w14:textId="77777777" w:rsidR="008B32A6" w:rsidRPr="008B32A6" w:rsidRDefault="008B32A6" w:rsidP="008B32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  <w:r w:rsidRPr="008B32A6">
              <w:rPr>
                <w:sz w:val="20"/>
                <w:szCs w:val="20"/>
                <w:lang w:val="sr-Cyrl-RS"/>
              </w:rPr>
              <w:t xml:space="preserve">Љ. Ковачевић, </w:t>
            </w:r>
            <w:r w:rsidRPr="008B32A6">
              <w:rPr>
                <w:i/>
                <w:sz w:val="20"/>
                <w:szCs w:val="20"/>
                <w:lang w:val="sr-Cyrl-RS"/>
              </w:rPr>
              <w:t>Ваљани разлози за отказ уговора о раду</w:t>
            </w:r>
            <w:r w:rsidRPr="008B32A6">
              <w:rPr>
                <w:sz w:val="20"/>
                <w:szCs w:val="20"/>
                <w:lang w:val="sr-Cyrl-RS"/>
              </w:rPr>
              <w:t>, Београд, 2016, стр. 349-399</w:t>
            </w:r>
            <w:r w:rsidRPr="008B32A6">
              <w:rPr>
                <w:sz w:val="20"/>
                <w:szCs w:val="20"/>
                <w:lang w:val="sr-Latn-RS"/>
              </w:rPr>
              <w:t>.</w:t>
            </w:r>
          </w:p>
          <w:p w14:paraId="2C01E97C" w14:textId="6A6EA330" w:rsidR="008B32A6" w:rsidRDefault="008B32A6" w:rsidP="008B32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Cyrl-RS"/>
              </w:rPr>
            </w:pPr>
            <w:r w:rsidRPr="008B32A6">
              <w:rPr>
                <w:sz w:val="20"/>
                <w:szCs w:val="20"/>
                <w:lang w:val="sr-Cyrl-RS"/>
              </w:rPr>
              <w:t xml:space="preserve">Г. Обрадовић, С. Ковачевић-Перић, </w:t>
            </w:r>
            <w:r w:rsidRPr="008B32A6">
              <w:rPr>
                <w:i/>
                <w:sz w:val="20"/>
                <w:szCs w:val="20"/>
                <w:lang w:val="sr-Cyrl-RS"/>
              </w:rPr>
              <w:t>Дисциплинска одговорност запослених</w:t>
            </w:r>
            <w:r w:rsidRPr="008B32A6">
              <w:rPr>
                <w:sz w:val="20"/>
                <w:szCs w:val="20"/>
                <w:lang w:val="sr-Cyrl-RS"/>
              </w:rPr>
              <w:t>, Правни факултет Ниш, 2016.</w:t>
            </w:r>
          </w:p>
          <w:p w14:paraId="1F6BBAD3" w14:textId="0087A5C6" w:rsidR="008418E7" w:rsidRPr="008E6B06" w:rsidRDefault="008B32A6" w:rsidP="008E6B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Cyrl-RS"/>
              </w:rPr>
            </w:pPr>
            <w:r w:rsidRPr="008B32A6">
              <w:rPr>
                <w:sz w:val="20"/>
                <w:szCs w:val="20"/>
                <w:lang w:val="sr-Cyrl-RS"/>
              </w:rPr>
              <w:t xml:space="preserve">М. Влатковић, Р. Брковић, Б. Урдаревић, </w:t>
            </w:r>
            <w:r w:rsidRPr="008B32A6">
              <w:rPr>
                <w:i/>
                <w:sz w:val="20"/>
                <w:szCs w:val="20"/>
                <w:lang w:val="sr-Cyrl-RS"/>
              </w:rPr>
              <w:t>Службеничко право</w:t>
            </w:r>
            <w:r w:rsidRPr="008B32A6">
              <w:rPr>
                <w:sz w:val="20"/>
                <w:szCs w:val="20"/>
                <w:lang w:val="sr-Cyrl-RS"/>
              </w:rPr>
              <w:t>, Досије, Београд, 2013, стр. 68-79, 179-189.</w:t>
            </w:r>
          </w:p>
        </w:tc>
      </w:tr>
      <w:tr w:rsidR="008418E7" w:rsidRPr="009B0E3E" w14:paraId="33F59DDE" w14:textId="77777777" w:rsidTr="00C44197">
        <w:trPr>
          <w:trHeight w:val="346"/>
        </w:trPr>
        <w:tc>
          <w:tcPr>
            <w:tcW w:w="3258" w:type="dxa"/>
            <w:vMerge/>
            <w:vAlign w:val="center"/>
          </w:tcPr>
          <w:p w14:paraId="09300CCD" w14:textId="77777777" w:rsidR="008418E7" w:rsidRPr="00B22AB5" w:rsidRDefault="008418E7" w:rsidP="00C44197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shd w:val="pct10" w:color="auto" w:fill="auto"/>
          </w:tcPr>
          <w:p w14:paraId="1367C69B" w14:textId="77777777" w:rsidR="008418E7" w:rsidRPr="00B22AB5" w:rsidRDefault="008418E7" w:rsidP="00C44197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B22AB5">
              <w:rPr>
                <w:rFonts w:ascii="Arial" w:hAnsi="Arial" w:cs="Arial"/>
                <w:sz w:val="20"/>
                <w:szCs w:val="20"/>
                <w:lang w:val="sr-Cyrl-CS"/>
              </w:rPr>
              <w:t>допунска</w:t>
            </w:r>
          </w:p>
        </w:tc>
        <w:tc>
          <w:tcPr>
            <w:tcW w:w="4968" w:type="dxa"/>
          </w:tcPr>
          <w:p w14:paraId="1BBF7408" w14:textId="77777777" w:rsidR="008418E7" w:rsidRDefault="00B82695" w:rsidP="00B8269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П. Јовановић, Радно право, Нови Сад, 2018</w:t>
            </w:r>
          </w:p>
          <w:p w14:paraId="71FDE2E0" w14:textId="19CC929E" w:rsidR="00B82695" w:rsidRPr="00B82695" w:rsidRDefault="00B82695" w:rsidP="00B8269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Б. Лубарда, Увод у радно право, Правни факултет у Београду, Београд, 2014.</w:t>
            </w:r>
          </w:p>
        </w:tc>
      </w:tr>
      <w:tr w:rsidR="008418E7" w:rsidRPr="005079A8" w14:paraId="54BBBE21" w14:textId="77777777" w:rsidTr="00C44197">
        <w:trPr>
          <w:trHeight w:val="690"/>
        </w:trPr>
        <w:tc>
          <w:tcPr>
            <w:tcW w:w="3258" w:type="dxa"/>
            <w:vAlign w:val="center"/>
          </w:tcPr>
          <w:p w14:paraId="70B6161A" w14:textId="77777777" w:rsidR="008418E7" w:rsidRPr="00B22AB5" w:rsidRDefault="008418E7" w:rsidP="00C44197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B22AB5">
              <w:rPr>
                <w:rFonts w:ascii="Arial" w:hAnsi="Arial" w:cs="Arial"/>
                <w:sz w:val="20"/>
                <w:szCs w:val="20"/>
                <w:lang w:val="sr-Cyrl-CS"/>
              </w:rPr>
              <w:t>Подаци о наставницима и сарадницима на предмету</w:t>
            </w:r>
          </w:p>
        </w:tc>
        <w:tc>
          <w:tcPr>
            <w:tcW w:w="6318" w:type="dxa"/>
            <w:gridSpan w:val="2"/>
          </w:tcPr>
          <w:p w14:paraId="147AD617" w14:textId="70A782C5" w:rsidR="008418E7" w:rsidRPr="005C76F7" w:rsidRDefault="008418E7" w:rsidP="00C44197">
            <w:pPr>
              <w:rPr>
                <w:rFonts w:ascii="Arial" w:hAnsi="Arial" w:cs="Arial"/>
                <w:b/>
                <w:sz w:val="16"/>
                <w:szCs w:val="16"/>
                <w:lang w:val="sr-Latn-CS"/>
              </w:rPr>
            </w:pPr>
            <w:r w:rsidRPr="005C76F7">
              <w:rPr>
                <w:rFonts w:ascii="Arial" w:hAnsi="Arial" w:cs="Arial"/>
                <w:b/>
                <w:sz w:val="16"/>
                <w:szCs w:val="16"/>
                <w:lang w:val="sr-Cyrl-RS"/>
              </w:rPr>
              <w:t xml:space="preserve">Проф. др </w:t>
            </w:r>
            <w:r w:rsidRPr="005C76F7">
              <w:rPr>
                <w:rFonts w:ascii="Arial" w:hAnsi="Arial" w:cs="Arial"/>
                <w:b/>
                <w:sz w:val="16"/>
                <w:szCs w:val="16"/>
                <w:lang w:val="sr-Latn-CS"/>
              </w:rPr>
              <w:t>Б</w:t>
            </w:r>
            <w:r w:rsidRPr="005C76F7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ојан Урдаревић </w:t>
            </w:r>
          </w:p>
          <w:p w14:paraId="4773E089" w14:textId="141C6789" w:rsidR="008418E7" w:rsidRPr="009B0E3E" w:rsidRDefault="008418E7" w:rsidP="00C44197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5C76F7">
              <w:rPr>
                <w:rFonts w:ascii="Arial" w:hAnsi="Arial" w:cs="Arial"/>
                <w:sz w:val="16"/>
                <w:szCs w:val="16"/>
                <w:lang w:val="sr-Cyrl-CS"/>
              </w:rPr>
              <w:t>Кабинет А 11</w:t>
            </w:r>
            <w:r w:rsidR="00616B97" w:rsidRPr="009B0E3E"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</w:p>
          <w:p w14:paraId="4379B9BE" w14:textId="032B0F11" w:rsidR="008418E7" w:rsidRPr="009B0E3E" w:rsidRDefault="008418E7" w:rsidP="00C44197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5C76F7">
              <w:rPr>
                <w:rFonts w:ascii="Arial" w:hAnsi="Arial" w:cs="Arial"/>
                <w:sz w:val="16"/>
                <w:szCs w:val="16"/>
                <w:lang w:val="sr-Cyrl-CS"/>
              </w:rPr>
              <w:t>тел:034/306-5</w:t>
            </w:r>
            <w:r w:rsidRPr="005079A8">
              <w:rPr>
                <w:rFonts w:ascii="Arial" w:hAnsi="Arial" w:cs="Arial"/>
                <w:sz w:val="16"/>
                <w:szCs w:val="16"/>
                <w:lang w:val="sr-Cyrl-CS"/>
              </w:rPr>
              <w:t>4</w:t>
            </w:r>
            <w:r w:rsidR="00616B97" w:rsidRPr="009B0E3E">
              <w:rPr>
                <w:rFonts w:ascii="Arial" w:hAnsi="Arial" w:cs="Arial"/>
                <w:sz w:val="16"/>
                <w:szCs w:val="16"/>
                <w:lang w:val="sr-Cyrl-CS"/>
              </w:rPr>
              <w:t>4</w:t>
            </w:r>
          </w:p>
          <w:p w14:paraId="2FD77CED" w14:textId="77777777" w:rsidR="008418E7" w:rsidRPr="005C76F7" w:rsidRDefault="008418E7" w:rsidP="00C44197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5C76F7">
              <w:rPr>
                <w:rFonts w:ascii="Arial" w:hAnsi="Arial" w:cs="Arial"/>
                <w:sz w:val="16"/>
                <w:szCs w:val="16"/>
                <w:lang w:val="sr-Latn-CS"/>
              </w:rPr>
              <w:t>e-mail:burdarevic</w:t>
            </w:r>
            <w:r w:rsidRPr="005C76F7">
              <w:rPr>
                <w:rFonts w:ascii="Arial" w:hAnsi="Arial" w:cs="Arial"/>
                <w:sz w:val="16"/>
                <w:szCs w:val="16"/>
                <w:lang w:val="sr-Cyrl-CS"/>
              </w:rPr>
              <w:t>@</w:t>
            </w:r>
            <w:r w:rsidRPr="005C76F7">
              <w:rPr>
                <w:rFonts w:ascii="Arial" w:hAnsi="Arial" w:cs="Arial"/>
                <w:sz w:val="16"/>
                <w:szCs w:val="16"/>
                <w:lang w:val="sr-Latn-CS"/>
              </w:rPr>
              <w:t>jura</w:t>
            </w:r>
            <w:r w:rsidRPr="005C76F7">
              <w:rPr>
                <w:rFonts w:ascii="Arial" w:hAnsi="Arial" w:cs="Arial"/>
                <w:sz w:val="16"/>
                <w:szCs w:val="16"/>
                <w:lang w:val="sr-Cyrl-CS"/>
              </w:rPr>
              <w:t>.</w:t>
            </w:r>
            <w:r w:rsidRPr="005C76F7">
              <w:rPr>
                <w:rFonts w:ascii="Arial" w:hAnsi="Arial" w:cs="Arial"/>
                <w:sz w:val="16"/>
                <w:szCs w:val="16"/>
                <w:lang w:val="sr-Latn-CS"/>
              </w:rPr>
              <w:t>kg</w:t>
            </w:r>
            <w:r w:rsidRPr="005C76F7">
              <w:rPr>
                <w:rFonts w:ascii="Arial" w:hAnsi="Arial" w:cs="Arial"/>
                <w:sz w:val="16"/>
                <w:szCs w:val="16"/>
                <w:lang w:val="sr-Cyrl-CS"/>
              </w:rPr>
              <w:t>.</w:t>
            </w:r>
            <w:r w:rsidRPr="005C76F7">
              <w:rPr>
                <w:rFonts w:ascii="Arial" w:hAnsi="Arial" w:cs="Arial"/>
                <w:sz w:val="16"/>
                <w:szCs w:val="16"/>
                <w:lang w:val="sr-Latn-CS"/>
              </w:rPr>
              <w:t>ac</w:t>
            </w:r>
            <w:r w:rsidRPr="005C76F7">
              <w:rPr>
                <w:rFonts w:ascii="Arial" w:hAnsi="Arial" w:cs="Arial"/>
                <w:sz w:val="16"/>
                <w:szCs w:val="16"/>
                <w:lang w:val="sr-Cyrl-CS"/>
              </w:rPr>
              <w:t>.</w:t>
            </w:r>
            <w:r w:rsidRPr="005C76F7">
              <w:rPr>
                <w:rFonts w:ascii="Arial" w:hAnsi="Arial" w:cs="Arial"/>
                <w:sz w:val="16"/>
                <w:szCs w:val="16"/>
                <w:lang w:val="sr-Latn-CS"/>
              </w:rPr>
              <w:t>rs</w:t>
            </w:r>
            <w:r w:rsidRPr="005C76F7">
              <w:rPr>
                <w:rFonts w:ascii="Arial" w:hAnsi="Arial" w:cs="Arial"/>
                <w:sz w:val="16"/>
                <w:szCs w:val="16"/>
                <w:lang w:val="sr-Cyrl-CS"/>
              </w:rPr>
              <w:t>,</w:t>
            </w:r>
          </w:p>
          <w:p w14:paraId="78E04DD6" w14:textId="77777777" w:rsidR="008418E7" w:rsidRPr="005C76F7" w:rsidRDefault="008418E7" w:rsidP="00C44197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5C76F7">
              <w:rPr>
                <w:rFonts w:ascii="Arial" w:hAnsi="Arial" w:cs="Arial"/>
                <w:sz w:val="16"/>
                <w:szCs w:val="16"/>
                <w:lang w:val="sr-Cyrl-CS"/>
              </w:rPr>
              <w:lastRenderedPageBreak/>
              <w:t>консултације: понедељак: 12:00-13:30</w:t>
            </w:r>
          </w:p>
          <w:p w14:paraId="5016FE5B" w14:textId="4FD2F4FB" w:rsidR="008418E7" w:rsidRPr="005C76F7" w:rsidRDefault="007429B3" w:rsidP="00C44197">
            <w:pPr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>Доц. др</w:t>
            </w:r>
            <w:r w:rsidR="008418E7" w:rsidRPr="005C76F7">
              <w:rPr>
                <w:rFonts w:ascii="Arial" w:hAnsi="Arial" w:cs="Arial"/>
                <w:b/>
                <w:bCs/>
                <w:sz w:val="16"/>
                <w:szCs w:val="16"/>
                <w:lang w:val="sr-Cyrl-CS"/>
              </w:rPr>
              <w:t xml:space="preserve"> Александар Антић</w:t>
            </w:r>
          </w:p>
          <w:p w14:paraId="1D28CD64" w14:textId="77777777" w:rsidR="008418E7" w:rsidRPr="005C76F7" w:rsidRDefault="008418E7" w:rsidP="00C44197">
            <w:pPr>
              <w:rPr>
                <w:rFonts w:ascii="Arial" w:hAnsi="Arial" w:cs="Arial"/>
                <w:bCs/>
                <w:sz w:val="16"/>
                <w:szCs w:val="16"/>
                <w:lang w:val="sr-Cyrl-CS"/>
              </w:rPr>
            </w:pPr>
            <w:r w:rsidRPr="005C76F7">
              <w:rPr>
                <w:rFonts w:ascii="Arial" w:hAnsi="Arial" w:cs="Arial"/>
                <w:bCs/>
                <w:sz w:val="16"/>
                <w:szCs w:val="16"/>
                <w:lang w:val="sr-Cyrl-CS"/>
              </w:rPr>
              <w:t>Кабинет А 116</w:t>
            </w:r>
          </w:p>
          <w:p w14:paraId="415C311F" w14:textId="77777777" w:rsidR="008418E7" w:rsidRPr="005C76F7" w:rsidRDefault="008418E7" w:rsidP="00C44197">
            <w:pPr>
              <w:rPr>
                <w:rFonts w:ascii="Arial" w:hAnsi="Arial" w:cs="Arial"/>
                <w:bCs/>
                <w:sz w:val="16"/>
                <w:szCs w:val="16"/>
                <w:lang w:val="sr-Cyrl-CS"/>
              </w:rPr>
            </w:pPr>
            <w:r w:rsidRPr="005C76F7">
              <w:rPr>
                <w:rFonts w:ascii="Arial" w:hAnsi="Arial" w:cs="Arial"/>
                <w:bCs/>
                <w:sz w:val="16"/>
                <w:szCs w:val="16"/>
                <w:lang w:val="sr-Cyrl-CS"/>
              </w:rPr>
              <w:t>тел: 034 306 568</w:t>
            </w:r>
          </w:p>
          <w:p w14:paraId="08D54A28" w14:textId="77777777" w:rsidR="008418E7" w:rsidRPr="005079A8" w:rsidRDefault="008418E7" w:rsidP="00C44197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5C76F7">
              <w:rPr>
                <w:rFonts w:ascii="Arial" w:hAnsi="Arial" w:cs="Arial"/>
                <w:sz w:val="16"/>
                <w:szCs w:val="16"/>
                <w:lang w:val="it-IT"/>
              </w:rPr>
              <w:t xml:space="preserve">e- mail: </w:t>
            </w:r>
            <w:r w:rsidRPr="005C76F7">
              <w:rPr>
                <w:rFonts w:ascii="Arial" w:hAnsi="Arial" w:cs="Arial"/>
                <w:sz w:val="16"/>
                <w:szCs w:val="16"/>
              </w:rPr>
              <w:t>aantic</w:t>
            </w:r>
            <w:r w:rsidRPr="005C76F7">
              <w:rPr>
                <w:rFonts w:ascii="Arial" w:hAnsi="Arial" w:cs="Arial"/>
                <w:sz w:val="16"/>
                <w:szCs w:val="16"/>
                <w:lang w:val="sr-Cyrl-CS"/>
              </w:rPr>
              <w:t>@</w:t>
            </w:r>
            <w:r w:rsidRPr="005C76F7">
              <w:rPr>
                <w:rFonts w:ascii="Arial" w:hAnsi="Arial" w:cs="Arial"/>
                <w:sz w:val="16"/>
                <w:szCs w:val="16"/>
                <w:lang w:val="it-IT"/>
              </w:rPr>
              <w:t>jura</w:t>
            </w:r>
            <w:r w:rsidRPr="005C76F7">
              <w:rPr>
                <w:rFonts w:ascii="Arial" w:hAnsi="Arial" w:cs="Arial"/>
                <w:sz w:val="16"/>
                <w:szCs w:val="16"/>
                <w:lang w:val="sr-Cyrl-CS"/>
              </w:rPr>
              <w:t>.</w:t>
            </w:r>
            <w:r w:rsidRPr="005C76F7">
              <w:rPr>
                <w:rFonts w:ascii="Arial" w:hAnsi="Arial" w:cs="Arial"/>
                <w:sz w:val="16"/>
                <w:szCs w:val="16"/>
                <w:lang w:val="it-IT"/>
              </w:rPr>
              <w:t>kg</w:t>
            </w:r>
            <w:r w:rsidRPr="005C76F7">
              <w:rPr>
                <w:rFonts w:ascii="Arial" w:hAnsi="Arial" w:cs="Arial"/>
                <w:sz w:val="16"/>
                <w:szCs w:val="16"/>
                <w:lang w:val="sr-Cyrl-CS"/>
              </w:rPr>
              <w:t>.</w:t>
            </w:r>
            <w:r w:rsidRPr="005C76F7">
              <w:rPr>
                <w:rFonts w:ascii="Arial" w:hAnsi="Arial" w:cs="Arial"/>
                <w:sz w:val="16"/>
                <w:szCs w:val="16"/>
                <w:lang w:val="it-IT"/>
              </w:rPr>
              <w:t>ac</w:t>
            </w:r>
            <w:r w:rsidRPr="005C76F7">
              <w:rPr>
                <w:rFonts w:ascii="Arial" w:hAnsi="Arial" w:cs="Arial"/>
                <w:sz w:val="16"/>
                <w:szCs w:val="16"/>
                <w:lang w:val="sr-Cyrl-CS"/>
              </w:rPr>
              <w:t>.</w:t>
            </w:r>
            <w:r w:rsidRPr="005C76F7">
              <w:rPr>
                <w:rFonts w:ascii="Arial" w:hAnsi="Arial" w:cs="Arial"/>
                <w:sz w:val="16"/>
                <w:szCs w:val="16"/>
              </w:rPr>
              <w:t>rs</w:t>
            </w:r>
            <w:r w:rsidRPr="005C76F7">
              <w:rPr>
                <w:rFonts w:ascii="Arial" w:hAnsi="Arial" w:cs="Arial"/>
                <w:sz w:val="16"/>
                <w:szCs w:val="16"/>
                <w:lang w:val="sr-Cyrl-CS"/>
              </w:rPr>
              <w:t>,</w:t>
            </w:r>
          </w:p>
          <w:p w14:paraId="63CD7C13" w14:textId="77777777" w:rsidR="008418E7" w:rsidRDefault="008418E7" w:rsidP="00C44197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5C76F7">
              <w:rPr>
                <w:rFonts w:ascii="Arial" w:hAnsi="Arial" w:cs="Arial"/>
                <w:sz w:val="16"/>
                <w:szCs w:val="16"/>
                <w:lang w:val="sr-Cyrl-RS"/>
              </w:rPr>
              <w:t>консултације: петак: 13:00-15:</w:t>
            </w:r>
            <w:r w:rsidRPr="005079A8">
              <w:rPr>
                <w:rFonts w:ascii="Arial" w:hAnsi="Arial" w:cs="Arial"/>
                <w:sz w:val="16"/>
                <w:szCs w:val="16"/>
                <w:lang w:val="sr-Cyrl-CS"/>
              </w:rPr>
              <w:t>0</w:t>
            </w:r>
            <w:r w:rsidRPr="005C76F7">
              <w:rPr>
                <w:rFonts w:ascii="Arial" w:hAnsi="Arial" w:cs="Arial"/>
                <w:sz w:val="16"/>
                <w:szCs w:val="16"/>
                <w:lang w:val="sr-Cyrl-RS"/>
              </w:rPr>
              <w:t>0</w:t>
            </w:r>
          </w:p>
          <w:p w14:paraId="4C229566" w14:textId="0367C55C" w:rsidR="005A72BF" w:rsidRDefault="00616B97" w:rsidP="005A72BF">
            <w:pPr>
              <w:rPr>
                <w:rFonts w:ascii="Arial" w:hAnsi="Arial" w:cs="Arial"/>
                <w:b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RS"/>
              </w:rPr>
              <w:t>Доц. др</w:t>
            </w:r>
            <w:r w:rsidR="005A72BF">
              <w:rPr>
                <w:rFonts w:ascii="Arial" w:hAnsi="Arial" w:cs="Arial"/>
                <w:b/>
                <w:sz w:val="16"/>
                <w:szCs w:val="16"/>
                <w:lang w:val="sr-Cyrl-RS"/>
              </w:rPr>
              <w:t xml:space="preserve"> Јована Мисаиловић</w:t>
            </w:r>
          </w:p>
          <w:p w14:paraId="65CA4A8F" w14:textId="203A5C3D" w:rsidR="005A72BF" w:rsidRPr="005079A8" w:rsidRDefault="005A72BF" w:rsidP="005A72BF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Кабинет А 11</w:t>
            </w:r>
            <w:r w:rsidR="009B0E3E"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</w:p>
          <w:p w14:paraId="1C9B4E5B" w14:textId="3BF84522" w:rsidR="005A72BF" w:rsidRPr="009B0E3E" w:rsidRDefault="005A72BF" w:rsidP="005A72BF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тел:034/306-5</w:t>
            </w:r>
            <w:r w:rsidRPr="009B0E3E">
              <w:rPr>
                <w:rFonts w:ascii="Arial" w:hAnsi="Arial" w:cs="Arial"/>
                <w:sz w:val="16"/>
                <w:szCs w:val="16"/>
                <w:lang w:val="sr-Cyrl-RS"/>
              </w:rPr>
              <w:t>4</w:t>
            </w:r>
            <w:r w:rsidR="009B0E3E">
              <w:rPr>
                <w:rFonts w:ascii="Arial" w:hAnsi="Arial" w:cs="Arial"/>
                <w:sz w:val="16"/>
                <w:szCs w:val="16"/>
                <w:lang w:val="sr-Cyrl-RS"/>
              </w:rPr>
              <w:t>4</w:t>
            </w:r>
          </w:p>
          <w:p w14:paraId="633E8A0C" w14:textId="601BBFB5" w:rsidR="005A72BF" w:rsidRDefault="005A72BF" w:rsidP="005A72BF">
            <w:pPr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5079A8">
              <w:rPr>
                <w:rFonts w:ascii="Arial" w:hAnsi="Arial" w:cs="Arial"/>
                <w:sz w:val="16"/>
                <w:szCs w:val="16"/>
                <w:lang w:val="de-DE"/>
              </w:rPr>
              <w:t>e</w:t>
            </w:r>
            <w:r w:rsidRPr="009B0E3E">
              <w:rPr>
                <w:rFonts w:ascii="Arial" w:hAnsi="Arial" w:cs="Arial"/>
                <w:sz w:val="16"/>
                <w:szCs w:val="16"/>
                <w:lang w:val="sr-Cyrl-RS"/>
              </w:rPr>
              <w:t>-</w:t>
            </w:r>
            <w:r w:rsidRPr="005079A8">
              <w:rPr>
                <w:rFonts w:ascii="Arial" w:hAnsi="Arial" w:cs="Arial"/>
                <w:sz w:val="16"/>
                <w:szCs w:val="16"/>
                <w:lang w:val="de-DE"/>
              </w:rPr>
              <w:t>mail</w:t>
            </w:r>
            <w:r w:rsidRPr="009B0E3E">
              <w:rPr>
                <w:rFonts w:ascii="Arial" w:hAnsi="Arial" w:cs="Arial"/>
                <w:sz w:val="16"/>
                <w:szCs w:val="16"/>
                <w:lang w:val="sr-Cyrl-RS"/>
              </w:rPr>
              <w:t xml:space="preserve">: </w:t>
            </w:r>
            <w:hyperlink r:id="rId5" w:history="1">
              <w:r w:rsidR="00616B97" w:rsidRPr="00273D5E">
                <w:rPr>
                  <w:rStyle w:val="Hiperveza"/>
                  <w:rFonts w:ascii="Arial" w:hAnsi="Arial" w:cs="Arial"/>
                  <w:sz w:val="16"/>
                  <w:szCs w:val="16"/>
                  <w:lang w:val="de-DE"/>
                </w:rPr>
                <w:t>jmisailovic</w:t>
              </w:r>
              <w:r w:rsidR="00616B97" w:rsidRPr="00273D5E">
                <w:rPr>
                  <w:rStyle w:val="Hiperveza"/>
                  <w:rFonts w:ascii="Arial" w:hAnsi="Arial" w:cs="Arial"/>
                  <w:sz w:val="16"/>
                  <w:szCs w:val="16"/>
                  <w:lang w:val="sr-Cyrl-CS"/>
                </w:rPr>
                <w:t>@</w:t>
              </w:r>
              <w:r w:rsidR="00616B97" w:rsidRPr="00273D5E">
                <w:rPr>
                  <w:rStyle w:val="Hiperveza"/>
                  <w:rFonts w:ascii="Arial" w:hAnsi="Arial" w:cs="Arial"/>
                  <w:sz w:val="16"/>
                  <w:szCs w:val="16"/>
                  <w:lang w:val="de-DE"/>
                </w:rPr>
                <w:t>jura</w:t>
              </w:r>
              <w:r w:rsidR="00616B97" w:rsidRPr="00273D5E">
                <w:rPr>
                  <w:rStyle w:val="Hiperveza"/>
                  <w:rFonts w:ascii="Arial" w:hAnsi="Arial" w:cs="Arial"/>
                  <w:sz w:val="16"/>
                  <w:szCs w:val="16"/>
                  <w:lang w:val="sr-Cyrl-CS"/>
                </w:rPr>
                <w:t>.</w:t>
              </w:r>
              <w:r w:rsidR="00616B97" w:rsidRPr="00273D5E">
                <w:rPr>
                  <w:rStyle w:val="Hiperveza"/>
                  <w:rFonts w:ascii="Arial" w:hAnsi="Arial" w:cs="Arial"/>
                  <w:sz w:val="16"/>
                  <w:szCs w:val="16"/>
                  <w:lang w:val="de-DE"/>
                </w:rPr>
                <w:t>kg</w:t>
              </w:r>
              <w:r w:rsidR="00616B97" w:rsidRPr="00273D5E">
                <w:rPr>
                  <w:rStyle w:val="Hiperveza"/>
                  <w:rFonts w:ascii="Arial" w:hAnsi="Arial" w:cs="Arial"/>
                  <w:sz w:val="16"/>
                  <w:szCs w:val="16"/>
                  <w:lang w:val="sr-Cyrl-CS"/>
                </w:rPr>
                <w:t>.</w:t>
              </w:r>
              <w:r w:rsidR="00616B97" w:rsidRPr="00273D5E">
                <w:rPr>
                  <w:rStyle w:val="Hiperveza"/>
                  <w:rFonts w:ascii="Arial" w:hAnsi="Arial" w:cs="Arial"/>
                  <w:sz w:val="16"/>
                  <w:szCs w:val="16"/>
                  <w:lang w:val="de-DE"/>
                </w:rPr>
                <w:t>ac</w:t>
              </w:r>
              <w:r w:rsidR="00616B97" w:rsidRPr="00273D5E">
                <w:rPr>
                  <w:rStyle w:val="Hiperveza"/>
                  <w:rFonts w:ascii="Arial" w:hAnsi="Arial" w:cs="Arial"/>
                  <w:sz w:val="16"/>
                  <w:szCs w:val="16"/>
                  <w:lang w:val="sr-Cyrl-CS"/>
                </w:rPr>
                <w:t>.</w:t>
              </w:r>
              <w:r w:rsidR="00616B97" w:rsidRPr="00273D5E">
                <w:rPr>
                  <w:rStyle w:val="Hiperveza"/>
                  <w:rFonts w:ascii="Arial" w:hAnsi="Arial" w:cs="Arial"/>
                  <w:sz w:val="16"/>
                  <w:szCs w:val="16"/>
                  <w:lang w:val="de-DE"/>
                </w:rPr>
                <w:t>rs</w:t>
              </w:r>
            </w:hyperlink>
          </w:p>
          <w:p w14:paraId="798A967A" w14:textId="59E5EDA0" w:rsidR="00616B97" w:rsidRPr="00616B97" w:rsidRDefault="00616B97" w:rsidP="00616B97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5C76F7">
              <w:rPr>
                <w:rFonts w:ascii="Arial" w:hAnsi="Arial" w:cs="Arial"/>
                <w:sz w:val="16"/>
                <w:szCs w:val="16"/>
                <w:lang w:val="sr-Cyrl-CS"/>
              </w:rPr>
              <w:t xml:space="preserve">консултације: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среда:</w:t>
            </w:r>
            <w:r w:rsidRPr="005C76F7">
              <w:rPr>
                <w:rFonts w:ascii="Arial" w:hAnsi="Arial" w:cs="Arial"/>
                <w:sz w:val="16"/>
                <w:szCs w:val="16"/>
                <w:lang w:val="sr-Cyrl-CS"/>
              </w:rPr>
              <w:t xml:space="preserve"> 12:00-13:30</w:t>
            </w:r>
          </w:p>
        </w:tc>
      </w:tr>
    </w:tbl>
    <w:p w14:paraId="4179E2E9" w14:textId="77777777" w:rsidR="008418E7" w:rsidRDefault="008418E7" w:rsidP="008418E7">
      <w:pPr>
        <w:jc w:val="center"/>
        <w:rPr>
          <w:rFonts w:ascii="Arial" w:hAnsi="Arial" w:cs="Arial"/>
          <w:b/>
          <w:bCs/>
          <w:lang w:val="sr-Cyrl-CS"/>
        </w:rPr>
      </w:pPr>
    </w:p>
    <w:p w14:paraId="7C02E633" w14:textId="77777777" w:rsidR="008418E7" w:rsidRDefault="008418E7" w:rsidP="008418E7">
      <w:pPr>
        <w:jc w:val="center"/>
        <w:rPr>
          <w:rFonts w:ascii="Arial" w:hAnsi="Arial" w:cs="Arial"/>
          <w:b/>
          <w:bCs/>
          <w:lang w:val="sr-Cyrl-CS"/>
        </w:rPr>
      </w:pPr>
    </w:p>
    <w:p w14:paraId="16461F67" w14:textId="77777777" w:rsidR="008418E7" w:rsidRPr="001F5CE8" w:rsidRDefault="008418E7" w:rsidP="008418E7">
      <w:pPr>
        <w:jc w:val="center"/>
        <w:rPr>
          <w:rFonts w:ascii="Arial" w:hAnsi="Arial" w:cs="Arial"/>
          <w:b/>
          <w:bCs/>
          <w:lang w:val="sr-Cyrl-CS"/>
        </w:rPr>
      </w:pPr>
      <w:r w:rsidRPr="001F5CE8">
        <w:rPr>
          <w:rFonts w:ascii="Arial" w:hAnsi="Arial" w:cs="Arial"/>
          <w:b/>
          <w:bCs/>
          <w:lang w:val="sr-Cyrl-CS"/>
        </w:rPr>
        <w:t>ИСПИТНА ПИТАЊА</w:t>
      </w:r>
    </w:p>
    <w:p w14:paraId="1B2F630D" w14:textId="77777777" w:rsidR="008418E7" w:rsidRDefault="008418E7" w:rsidP="008418E7">
      <w:pPr>
        <w:rPr>
          <w:rFonts w:ascii="Arial" w:hAnsi="Arial" w:cs="Arial"/>
          <w:lang w:val="sr-Cyrl-CS"/>
        </w:rPr>
      </w:pPr>
    </w:p>
    <w:p w14:paraId="03F798C8" w14:textId="77777777" w:rsidR="008418E7" w:rsidRDefault="008418E7" w:rsidP="008418E7">
      <w:pPr>
        <w:rPr>
          <w:rFonts w:ascii="Arial" w:hAnsi="Arial" w:cs="Arial"/>
          <w:lang w:val="sr-Cyrl-CS"/>
        </w:rPr>
      </w:pPr>
    </w:p>
    <w:p w14:paraId="73F60E66" w14:textId="1A957510" w:rsidR="00B82695" w:rsidRDefault="00B82695" w:rsidP="00B82695">
      <w:pPr>
        <w:pStyle w:val="Pasussalistom"/>
        <w:numPr>
          <w:ilvl w:val="0"/>
          <w:numId w:val="3"/>
        </w:numPr>
        <w:spacing w:line="360" w:lineRule="auto"/>
      </w:pPr>
      <w:r>
        <w:t xml:space="preserve">Радна дисциплина и радна обавеза  </w:t>
      </w:r>
    </w:p>
    <w:p w14:paraId="4AE01992" w14:textId="55D2ECC5" w:rsidR="00B82695" w:rsidRDefault="00B82695" w:rsidP="00B82695">
      <w:pPr>
        <w:pStyle w:val="Pasussalistom"/>
        <w:numPr>
          <w:ilvl w:val="0"/>
          <w:numId w:val="3"/>
        </w:numPr>
        <w:spacing w:line="360" w:lineRule="auto"/>
      </w:pPr>
      <w:r>
        <w:t xml:space="preserve">Основна обележја дисциплинске одговорности </w:t>
      </w:r>
    </w:p>
    <w:p w14:paraId="69F38981" w14:textId="6B546AD2" w:rsidR="00B82695" w:rsidRDefault="00B82695" w:rsidP="001402DD">
      <w:pPr>
        <w:pStyle w:val="Pasussalistom"/>
        <w:numPr>
          <w:ilvl w:val="0"/>
          <w:numId w:val="3"/>
        </w:numPr>
        <w:spacing w:line="360" w:lineRule="auto"/>
      </w:pPr>
      <w:r>
        <w:t xml:space="preserve">Однос дисциплинске са другим врстама одговорности </w:t>
      </w:r>
    </w:p>
    <w:p w14:paraId="0B06750E" w14:textId="77777777" w:rsidR="00B82695" w:rsidRDefault="00B82695" w:rsidP="00B82695">
      <w:pPr>
        <w:pStyle w:val="Pasussalistom"/>
        <w:numPr>
          <w:ilvl w:val="0"/>
          <w:numId w:val="3"/>
        </w:numPr>
        <w:spacing w:line="360" w:lineRule="auto"/>
      </w:pPr>
      <w:r>
        <w:t>Појам дисциплинског дела, радња повреде радне обавезе и елементи повреде</w:t>
      </w:r>
    </w:p>
    <w:p w14:paraId="73410CF1" w14:textId="6DAB6C29" w:rsidR="00B82695" w:rsidRDefault="00B82695" w:rsidP="00B82695">
      <w:pPr>
        <w:pStyle w:val="Pasussalistom"/>
        <w:numPr>
          <w:ilvl w:val="0"/>
          <w:numId w:val="3"/>
        </w:numPr>
        <w:spacing w:line="360" w:lineRule="auto"/>
      </w:pPr>
      <w:r>
        <w:t xml:space="preserve">Врсте повреда радне обавезе </w:t>
      </w:r>
    </w:p>
    <w:p w14:paraId="3F26884F" w14:textId="5163E0F3" w:rsidR="00B82695" w:rsidRDefault="00B82695" w:rsidP="00B82695">
      <w:pPr>
        <w:pStyle w:val="Pasussalistom"/>
        <w:numPr>
          <w:ilvl w:val="0"/>
          <w:numId w:val="3"/>
        </w:numPr>
        <w:spacing w:line="360" w:lineRule="auto"/>
      </w:pPr>
      <w:r>
        <w:t xml:space="preserve">Услови и основ дисциплинске одговорности </w:t>
      </w:r>
    </w:p>
    <w:p w14:paraId="1E88C4CC" w14:textId="1803E045" w:rsidR="00B82695" w:rsidRDefault="00B82695" w:rsidP="00B82695">
      <w:pPr>
        <w:pStyle w:val="Pasussalistom"/>
        <w:numPr>
          <w:ilvl w:val="0"/>
          <w:numId w:val="3"/>
        </w:numPr>
        <w:spacing w:line="360" w:lineRule="auto"/>
      </w:pPr>
      <w:r>
        <w:t>Разлози који искључују дисциплинску одговорност</w:t>
      </w:r>
    </w:p>
    <w:p w14:paraId="1551941B" w14:textId="768D0FEE" w:rsidR="00B82695" w:rsidRDefault="00B82695" w:rsidP="00B82695">
      <w:pPr>
        <w:pStyle w:val="Pasussalistom"/>
        <w:numPr>
          <w:ilvl w:val="0"/>
          <w:numId w:val="3"/>
        </w:numPr>
        <w:spacing w:line="360" w:lineRule="auto"/>
      </w:pPr>
      <w:r>
        <w:t xml:space="preserve">Појам и врсте дисциплинских санкција </w:t>
      </w:r>
    </w:p>
    <w:p w14:paraId="2FBF225E" w14:textId="7B9E2BB0" w:rsidR="00B82695" w:rsidRDefault="00B82695" w:rsidP="00B82695">
      <w:pPr>
        <w:pStyle w:val="Pasussalistom"/>
        <w:numPr>
          <w:ilvl w:val="0"/>
          <w:numId w:val="3"/>
        </w:numPr>
        <w:spacing w:line="360" w:lineRule="auto"/>
      </w:pPr>
      <w:r>
        <w:t xml:space="preserve">Удаљење са рада </w:t>
      </w:r>
    </w:p>
    <w:p w14:paraId="69878D41" w14:textId="4B3CCFDF" w:rsidR="00B82695" w:rsidRDefault="00B82695" w:rsidP="00B82695">
      <w:pPr>
        <w:pStyle w:val="Pasussalistom"/>
        <w:numPr>
          <w:ilvl w:val="0"/>
          <w:numId w:val="3"/>
        </w:numPr>
        <w:spacing w:line="360" w:lineRule="auto"/>
      </w:pPr>
      <w:r>
        <w:t xml:space="preserve">Отказни поступак у општем режиму радних односа </w:t>
      </w:r>
    </w:p>
    <w:p w14:paraId="1D65ADC9" w14:textId="68B9764D" w:rsidR="00B82695" w:rsidRDefault="00B82695" w:rsidP="00B82695">
      <w:pPr>
        <w:pStyle w:val="Pasussalistom"/>
        <w:numPr>
          <w:ilvl w:val="0"/>
          <w:numId w:val="3"/>
        </w:numPr>
        <w:spacing w:line="360" w:lineRule="auto"/>
      </w:pPr>
      <w:r>
        <w:t>Оправдани и неоправдани разлози за отказ</w:t>
      </w:r>
    </w:p>
    <w:p w14:paraId="0EB849AE" w14:textId="6445C6F7" w:rsidR="00B82695" w:rsidRDefault="00B82695" w:rsidP="00B82695">
      <w:pPr>
        <w:pStyle w:val="Pasussalistom"/>
        <w:numPr>
          <w:ilvl w:val="0"/>
          <w:numId w:val="3"/>
        </w:numPr>
        <w:spacing w:line="360" w:lineRule="auto"/>
      </w:pPr>
      <w:r>
        <w:t xml:space="preserve">Дисциплинска одговорност државних службеника: дисциплински органи и дисциплински поступак </w:t>
      </w:r>
    </w:p>
    <w:p w14:paraId="4FA174CE" w14:textId="0E8E8CB1" w:rsidR="00B82695" w:rsidRDefault="00B82695" w:rsidP="00B82695">
      <w:pPr>
        <w:pStyle w:val="Pasussalistom"/>
        <w:numPr>
          <w:ilvl w:val="0"/>
          <w:numId w:val="3"/>
        </w:numPr>
        <w:spacing w:line="360" w:lineRule="auto"/>
      </w:pPr>
      <w:r>
        <w:t>Дисциплинске казне за непоштовање радне дисциплине од стране државних службеника; рокови застарелости; удаљење са рада; упис и брисање казни из кадровске евиденције</w:t>
      </w:r>
    </w:p>
    <w:p w14:paraId="5364D576" w14:textId="572A2CEC" w:rsidR="00B82695" w:rsidRDefault="00B82695" w:rsidP="00B82695">
      <w:pPr>
        <w:pStyle w:val="Pasussalistom"/>
        <w:numPr>
          <w:ilvl w:val="0"/>
          <w:numId w:val="3"/>
        </w:numPr>
        <w:spacing w:line="360" w:lineRule="auto"/>
      </w:pPr>
      <w:r>
        <w:t>Дисциплинска одговорност запослених у Војсци Србије: повреде дужности из службе и дисциплински органи</w:t>
      </w:r>
    </w:p>
    <w:p w14:paraId="53519CA2" w14:textId="2FE6498B" w:rsidR="00B82695" w:rsidRDefault="00B82695" w:rsidP="00B82695">
      <w:pPr>
        <w:pStyle w:val="Pasussalistom"/>
        <w:numPr>
          <w:ilvl w:val="0"/>
          <w:numId w:val="3"/>
        </w:numPr>
        <w:spacing w:line="360" w:lineRule="auto"/>
      </w:pPr>
      <w:r>
        <w:t>Поступак за утврђивање дисциплинске одговорности запослених у Војсци Србије и дисциплинске санкције</w:t>
      </w:r>
    </w:p>
    <w:p w14:paraId="0A782A68" w14:textId="55E66278" w:rsidR="00B82695" w:rsidRDefault="00B82695" w:rsidP="00B82695">
      <w:pPr>
        <w:pStyle w:val="Pasussalistom"/>
        <w:numPr>
          <w:ilvl w:val="0"/>
          <w:numId w:val="3"/>
        </w:numPr>
        <w:spacing w:line="360" w:lineRule="auto"/>
      </w:pPr>
      <w:r>
        <w:t xml:space="preserve">Дисциплинска одговорност запослених у Полицији: повреде радне дисциплине и дисциплински органи </w:t>
      </w:r>
    </w:p>
    <w:p w14:paraId="6CC7B20F" w14:textId="37D68C3F" w:rsidR="00B82695" w:rsidRPr="00B82695" w:rsidRDefault="00B82695" w:rsidP="00B82695">
      <w:pPr>
        <w:pStyle w:val="Pasussalistom"/>
        <w:numPr>
          <w:ilvl w:val="0"/>
          <w:numId w:val="3"/>
        </w:numPr>
        <w:spacing w:line="360" w:lineRule="auto"/>
        <w:rPr>
          <w:lang w:val="sr-Cyrl-RS"/>
        </w:rPr>
      </w:pPr>
      <w:r>
        <w:t>Поступак за утврђивање дисциплинске одговорности запослених у Полицији и дисциплинске санкци</w:t>
      </w:r>
      <w:r w:rsidRPr="00B82695">
        <w:rPr>
          <w:lang w:val="sr-Cyrl-RS"/>
        </w:rPr>
        <w:t>је</w:t>
      </w:r>
    </w:p>
    <w:p w14:paraId="5752C805" w14:textId="3AE3337C" w:rsidR="00B82695" w:rsidRPr="005079A8" w:rsidRDefault="00B82695" w:rsidP="00B82695">
      <w:pPr>
        <w:pStyle w:val="Pasussalistom"/>
        <w:numPr>
          <w:ilvl w:val="0"/>
          <w:numId w:val="3"/>
        </w:numPr>
        <w:spacing w:line="360" w:lineRule="auto"/>
        <w:rPr>
          <w:lang w:val="sr-Cyrl-RS"/>
        </w:rPr>
      </w:pPr>
      <w:r w:rsidRPr="005079A8">
        <w:rPr>
          <w:lang w:val="sr-Cyrl-RS"/>
        </w:rPr>
        <w:lastRenderedPageBreak/>
        <w:t>Дисциплинска одговорност запослених у органима аутономних покрајина и јединицама локалне самоуправе: повреде радне дисциплине и дисциплински органи</w:t>
      </w:r>
    </w:p>
    <w:p w14:paraId="5953FD20" w14:textId="43FDD825" w:rsidR="00B82695" w:rsidRPr="005079A8" w:rsidRDefault="00B82695" w:rsidP="00B82695">
      <w:pPr>
        <w:pStyle w:val="Pasussalistom"/>
        <w:numPr>
          <w:ilvl w:val="0"/>
          <w:numId w:val="3"/>
        </w:numPr>
        <w:spacing w:line="360" w:lineRule="auto"/>
        <w:rPr>
          <w:lang w:val="sr-Cyrl-RS"/>
        </w:rPr>
      </w:pPr>
      <w:r w:rsidRPr="005079A8">
        <w:rPr>
          <w:lang w:val="sr-Cyrl-RS"/>
        </w:rPr>
        <w:t>Поступак за утврђивање дисциплинске одговорности запослених у органима аутономних покрајина и јединицама локалне самоуправе и дисциплинске санкције</w:t>
      </w:r>
    </w:p>
    <w:p w14:paraId="77BA51A6" w14:textId="7E2CED37" w:rsidR="00B82695" w:rsidRPr="005079A8" w:rsidRDefault="00B82695" w:rsidP="00B82695">
      <w:pPr>
        <w:pStyle w:val="Pasussalistom"/>
        <w:numPr>
          <w:ilvl w:val="0"/>
          <w:numId w:val="3"/>
        </w:numPr>
        <w:spacing w:line="360" w:lineRule="auto"/>
        <w:rPr>
          <w:lang w:val="sr-Cyrl-RS"/>
        </w:rPr>
      </w:pPr>
      <w:r w:rsidRPr="005079A8">
        <w:rPr>
          <w:lang w:val="sr-Cyrl-RS"/>
        </w:rPr>
        <w:t>Дисциплинска одговорност запослених у образовним установама: повреде радне дисциплине и дисциплински органи</w:t>
      </w:r>
    </w:p>
    <w:p w14:paraId="132B3D91" w14:textId="18BCA17E" w:rsidR="00B82695" w:rsidRPr="005079A8" w:rsidRDefault="00B82695" w:rsidP="00B82695">
      <w:pPr>
        <w:pStyle w:val="Pasussalistom"/>
        <w:numPr>
          <w:ilvl w:val="0"/>
          <w:numId w:val="3"/>
        </w:numPr>
        <w:spacing w:line="360" w:lineRule="auto"/>
        <w:rPr>
          <w:lang w:val="sr-Cyrl-RS"/>
        </w:rPr>
      </w:pPr>
      <w:r w:rsidRPr="005079A8">
        <w:rPr>
          <w:lang w:val="sr-Cyrl-RS"/>
        </w:rPr>
        <w:t>Поступак за утврђивање дисциплинске одговорности запослених у образовним установама и дисциплинске санкције</w:t>
      </w:r>
    </w:p>
    <w:p w14:paraId="3E8B27D4" w14:textId="77777777" w:rsidR="008418E7" w:rsidRPr="00B22AB5" w:rsidRDefault="008418E7" w:rsidP="008418E7">
      <w:pPr>
        <w:rPr>
          <w:rFonts w:ascii="Arial" w:hAnsi="Arial" w:cs="Arial"/>
          <w:lang w:val="sr-Cyrl-CS"/>
        </w:rPr>
      </w:pPr>
    </w:p>
    <w:p w14:paraId="7B83CB80" w14:textId="77777777" w:rsidR="008418E7" w:rsidRPr="00B22AB5" w:rsidRDefault="008418E7" w:rsidP="008418E7">
      <w:pPr>
        <w:rPr>
          <w:rFonts w:ascii="Arial" w:hAnsi="Arial" w:cs="Arial"/>
          <w:sz w:val="20"/>
          <w:szCs w:val="20"/>
          <w:lang w:val="sr-Cyrl-BA"/>
        </w:rPr>
      </w:pPr>
    </w:p>
    <w:p w14:paraId="558A0E13" w14:textId="77777777" w:rsidR="00EA4189" w:rsidRPr="005079A8" w:rsidRDefault="00EA4189">
      <w:pPr>
        <w:rPr>
          <w:lang w:val="sr-Cyrl-RS"/>
        </w:rPr>
      </w:pPr>
    </w:p>
    <w:sectPr w:rsidR="00EA4189" w:rsidRPr="005079A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B7772"/>
    <w:multiLevelType w:val="hybridMultilevel"/>
    <w:tmpl w:val="428C45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02387"/>
    <w:multiLevelType w:val="hybridMultilevel"/>
    <w:tmpl w:val="4D867B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B92C88"/>
    <w:multiLevelType w:val="hybridMultilevel"/>
    <w:tmpl w:val="366047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620367">
    <w:abstractNumId w:val="1"/>
  </w:num>
  <w:num w:numId="2" w16cid:durableId="2020890361">
    <w:abstractNumId w:val="2"/>
  </w:num>
  <w:num w:numId="3" w16cid:durableId="143665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8E7"/>
    <w:rsid w:val="00000384"/>
    <w:rsid w:val="00001AFC"/>
    <w:rsid w:val="00010249"/>
    <w:rsid w:val="00014EFD"/>
    <w:rsid w:val="0001638B"/>
    <w:rsid w:val="00021D66"/>
    <w:rsid w:val="000249BD"/>
    <w:rsid w:val="00030F8A"/>
    <w:rsid w:val="0003202A"/>
    <w:rsid w:val="0003418A"/>
    <w:rsid w:val="00041321"/>
    <w:rsid w:val="000429E0"/>
    <w:rsid w:val="00052DC7"/>
    <w:rsid w:val="0005519A"/>
    <w:rsid w:val="00055C8C"/>
    <w:rsid w:val="000603C3"/>
    <w:rsid w:val="0007037F"/>
    <w:rsid w:val="00072A4F"/>
    <w:rsid w:val="00074E78"/>
    <w:rsid w:val="00075E37"/>
    <w:rsid w:val="00090CD7"/>
    <w:rsid w:val="000A414B"/>
    <w:rsid w:val="000B0122"/>
    <w:rsid w:val="000B79DD"/>
    <w:rsid w:val="000C7370"/>
    <w:rsid w:val="000D4C11"/>
    <w:rsid w:val="000E20C5"/>
    <w:rsid w:val="000E42A1"/>
    <w:rsid w:val="000E72F9"/>
    <w:rsid w:val="000F08BF"/>
    <w:rsid w:val="000F656C"/>
    <w:rsid w:val="00101D37"/>
    <w:rsid w:val="00112083"/>
    <w:rsid w:val="00114B09"/>
    <w:rsid w:val="00114CA1"/>
    <w:rsid w:val="001215F6"/>
    <w:rsid w:val="00124003"/>
    <w:rsid w:val="00124A7A"/>
    <w:rsid w:val="00124FA4"/>
    <w:rsid w:val="0013693E"/>
    <w:rsid w:val="001402DD"/>
    <w:rsid w:val="00144429"/>
    <w:rsid w:val="00144D1D"/>
    <w:rsid w:val="00150614"/>
    <w:rsid w:val="00152734"/>
    <w:rsid w:val="00154F6E"/>
    <w:rsid w:val="00161600"/>
    <w:rsid w:val="00167099"/>
    <w:rsid w:val="00171D27"/>
    <w:rsid w:val="00171E61"/>
    <w:rsid w:val="00172D00"/>
    <w:rsid w:val="001924BA"/>
    <w:rsid w:val="0019390F"/>
    <w:rsid w:val="00195C4F"/>
    <w:rsid w:val="00196986"/>
    <w:rsid w:val="001A18BF"/>
    <w:rsid w:val="001B1049"/>
    <w:rsid w:val="001B3F50"/>
    <w:rsid w:val="001C2143"/>
    <w:rsid w:val="001C293C"/>
    <w:rsid w:val="001C39CE"/>
    <w:rsid w:val="001D2494"/>
    <w:rsid w:val="001E2595"/>
    <w:rsid w:val="001E474E"/>
    <w:rsid w:val="001E6F32"/>
    <w:rsid w:val="001F37C4"/>
    <w:rsid w:val="001F3C89"/>
    <w:rsid w:val="001F5EFA"/>
    <w:rsid w:val="002025B4"/>
    <w:rsid w:val="002039D0"/>
    <w:rsid w:val="00203C09"/>
    <w:rsid w:val="00213FCE"/>
    <w:rsid w:val="002220D7"/>
    <w:rsid w:val="002241C4"/>
    <w:rsid w:val="00240D69"/>
    <w:rsid w:val="00252F9F"/>
    <w:rsid w:val="00256F93"/>
    <w:rsid w:val="002645FF"/>
    <w:rsid w:val="0026786F"/>
    <w:rsid w:val="00272F46"/>
    <w:rsid w:val="00277548"/>
    <w:rsid w:val="00284E92"/>
    <w:rsid w:val="002A5060"/>
    <w:rsid w:val="002B40E0"/>
    <w:rsid w:val="002C38FA"/>
    <w:rsid w:val="002D1F74"/>
    <w:rsid w:val="002D754C"/>
    <w:rsid w:val="002D7A4D"/>
    <w:rsid w:val="002E3A48"/>
    <w:rsid w:val="002E4140"/>
    <w:rsid w:val="002E68F4"/>
    <w:rsid w:val="002F0AA5"/>
    <w:rsid w:val="002F2173"/>
    <w:rsid w:val="002F2B63"/>
    <w:rsid w:val="003064D8"/>
    <w:rsid w:val="003116F7"/>
    <w:rsid w:val="0031194C"/>
    <w:rsid w:val="00312CAE"/>
    <w:rsid w:val="00323D56"/>
    <w:rsid w:val="00346A3D"/>
    <w:rsid w:val="00357170"/>
    <w:rsid w:val="00361137"/>
    <w:rsid w:val="00370854"/>
    <w:rsid w:val="0037122B"/>
    <w:rsid w:val="00371F62"/>
    <w:rsid w:val="00384A4F"/>
    <w:rsid w:val="00386BEF"/>
    <w:rsid w:val="00394D51"/>
    <w:rsid w:val="003A057E"/>
    <w:rsid w:val="003A631E"/>
    <w:rsid w:val="003B4946"/>
    <w:rsid w:val="003B4D9B"/>
    <w:rsid w:val="003B4DDB"/>
    <w:rsid w:val="003D0D47"/>
    <w:rsid w:val="003E0381"/>
    <w:rsid w:val="003E03F2"/>
    <w:rsid w:val="003E11AD"/>
    <w:rsid w:val="003E153D"/>
    <w:rsid w:val="003E4017"/>
    <w:rsid w:val="003E713B"/>
    <w:rsid w:val="003F156E"/>
    <w:rsid w:val="003F51C8"/>
    <w:rsid w:val="003F65CC"/>
    <w:rsid w:val="004001CC"/>
    <w:rsid w:val="004031C9"/>
    <w:rsid w:val="00416079"/>
    <w:rsid w:val="00422D57"/>
    <w:rsid w:val="00434BE9"/>
    <w:rsid w:val="00440460"/>
    <w:rsid w:val="004439B2"/>
    <w:rsid w:val="0044759B"/>
    <w:rsid w:val="00455498"/>
    <w:rsid w:val="0045639A"/>
    <w:rsid w:val="0046313E"/>
    <w:rsid w:val="00471E4A"/>
    <w:rsid w:val="00472596"/>
    <w:rsid w:val="00482E06"/>
    <w:rsid w:val="0049451B"/>
    <w:rsid w:val="004A15F6"/>
    <w:rsid w:val="004A3B46"/>
    <w:rsid w:val="004B54A0"/>
    <w:rsid w:val="004C4F22"/>
    <w:rsid w:val="004D06AF"/>
    <w:rsid w:val="004D14C0"/>
    <w:rsid w:val="004D59A8"/>
    <w:rsid w:val="004E444F"/>
    <w:rsid w:val="004F51BA"/>
    <w:rsid w:val="004F53B8"/>
    <w:rsid w:val="004F625D"/>
    <w:rsid w:val="0050070F"/>
    <w:rsid w:val="005079A8"/>
    <w:rsid w:val="00511B28"/>
    <w:rsid w:val="0051386E"/>
    <w:rsid w:val="00516186"/>
    <w:rsid w:val="00521F9F"/>
    <w:rsid w:val="00526032"/>
    <w:rsid w:val="00551CE5"/>
    <w:rsid w:val="00553951"/>
    <w:rsid w:val="0055459C"/>
    <w:rsid w:val="0055796C"/>
    <w:rsid w:val="0056624B"/>
    <w:rsid w:val="00571559"/>
    <w:rsid w:val="0057508D"/>
    <w:rsid w:val="005830B1"/>
    <w:rsid w:val="00593F35"/>
    <w:rsid w:val="00595FC7"/>
    <w:rsid w:val="005966FC"/>
    <w:rsid w:val="005A6D93"/>
    <w:rsid w:val="005A72BF"/>
    <w:rsid w:val="005B02A6"/>
    <w:rsid w:val="005C48F6"/>
    <w:rsid w:val="005C57CC"/>
    <w:rsid w:val="005D6D20"/>
    <w:rsid w:val="005E03D9"/>
    <w:rsid w:val="005E18B6"/>
    <w:rsid w:val="005E30BC"/>
    <w:rsid w:val="005E4A99"/>
    <w:rsid w:val="005F52F8"/>
    <w:rsid w:val="006102EC"/>
    <w:rsid w:val="00616B97"/>
    <w:rsid w:val="00631756"/>
    <w:rsid w:val="00641422"/>
    <w:rsid w:val="006520E2"/>
    <w:rsid w:val="006556CC"/>
    <w:rsid w:val="006561C6"/>
    <w:rsid w:val="006564AC"/>
    <w:rsid w:val="00657AE7"/>
    <w:rsid w:val="00664E54"/>
    <w:rsid w:val="006658E1"/>
    <w:rsid w:val="006821C1"/>
    <w:rsid w:val="00687F02"/>
    <w:rsid w:val="006936E1"/>
    <w:rsid w:val="006937D6"/>
    <w:rsid w:val="006959A2"/>
    <w:rsid w:val="006A18AF"/>
    <w:rsid w:val="006A2B24"/>
    <w:rsid w:val="006A3A20"/>
    <w:rsid w:val="006B6DAD"/>
    <w:rsid w:val="006C45D7"/>
    <w:rsid w:val="006D0146"/>
    <w:rsid w:val="006D14C5"/>
    <w:rsid w:val="006E3114"/>
    <w:rsid w:val="006E31D4"/>
    <w:rsid w:val="006E485A"/>
    <w:rsid w:val="006F2957"/>
    <w:rsid w:val="006F2DBA"/>
    <w:rsid w:val="00705825"/>
    <w:rsid w:val="0071044A"/>
    <w:rsid w:val="00715018"/>
    <w:rsid w:val="00715968"/>
    <w:rsid w:val="0071619A"/>
    <w:rsid w:val="0072646D"/>
    <w:rsid w:val="00730D48"/>
    <w:rsid w:val="00732D00"/>
    <w:rsid w:val="0073356D"/>
    <w:rsid w:val="00741633"/>
    <w:rsid w:val="007429B3"/>
    <w:rsid w:val="00746A4F"/>
    <w:rsid w:val="007472EA"/>
    <w:rsid w:val="00751ADF"/>
    <w:rsid w:val="0076798F"/>
    <w:rsid w:val="00775FD3"/>
    <w:rsid w:val="007763FE"/>
    <w:rsid w:val="00777FFB"/>
    <w:rsid w:val="00783A40"/>
    <w:rsid w:val="00784A12"/>
    <w:rsid w:val="007875D2"/>
    <w:rsid w:val="007A05A9"/>
    <w:rsid w:val="007A2860"/>
    <w:rsid w:val="007A39EE"/>
    <w:rsid w:val="007A4496"/>
    <w:rsid w:val="007B199B"/>
    <w:rsid w:val="007B5050"/>
    <w:rsid w:val="007B74B5"/>
    <w:rsid w:val="007C359D"/>
    <w:rsid w:val="007C6447"/>
    <w:rsid w:val="007D3FCD"/>
    <w:rsid w:val="007D4834"/>
    <w:rsid w:val="007E0154"/>
    <w:rsid w:val="007E52B9"/>
    <w:rsid w:val="007F2521"/>
    <w:rsid w:val="00811463"/>
    <w:rsid w:val="00830E46"/>
    <w:rsid w:val="00834DED"/>
    <w:rsid w:val="008418E7"/>
    <w:rsid w:val="00844568"/>
    <w:rsid w:val="008553B2"/>
    <w:rsid w:val="0085677E"/>
    <w:rsid w:val="0086597B"/>
    <w:rsid w:val="00867BE2"/>
    <w:rsid w:val="00877E16"/>
    <w:rsid w:val="00894B6E"/>
    <w:rsid w:val="008A12C0"/>
    <w:rsid w:val="008B018F"/>
    <w:rsid w:val="008B32A6"/>
    <w:rsid w:val="008C10CA"/>
    <w:rsid w:val="008C7D55"/>
    <w:rsid w:val="008D2858"/>
    <w:rsid w:val="008D3404"/>
    <w:rsid w:val="008E592E"/>
    <w:rsid w:val="008E6B06"/>
    <w:rsid w:val="00900630"/>
    <w:rsid w:val="00906E0F"/>
    <w:rsid w:val="00911100"/>
    <w:rsid w:val="0091421A"/>
    <w:rsid w:val="00915D97"/>
    <w:rsid w:val="009165F1"/>
    <w:rsid w:val="00924E0F"/>
    <w:rsid w:val="009269B9"/>
    <w:rsid w:val="00931CC0"/>
    <w:rsid w:val="00934ACA"/>
    <w:rsid w:val="009459C7"/>
    <w:rsid w:val="0094713B"/>
    <w:rsid w:val="00950E53"/>
    <w:rsid w:val="009514F7"/>
    <w:rsid w:val="00952C3D"/>
    <w:rsid w:val="00953166"/>
    <w:rsid w:val="00963C5F"/>
    <w:rsid w:val="0096644C"/>
    <w:rsid w:val="0097673E"/>
    <w:rsid w:val="00981FA7"/>
    <w:rsid w:val="009861FC"/>
    <w:rsid w:val="0099183F"/>
    <w:rsid w:val="00993404"/>
    <w:rsid w:val="009960DD"/>
    <w:rsid w:val="009A0872"/>
    <w:rsid w:val="009A417A"/>
    <w:rsid w:val="009A43EF"/>
    <w:rsid w:val="009A5C07"/>
    <w:rsid w:val="009A6780"/>
    <w:rsid w:val="009B0E3E"/>
    <w:rsid w:val="009B4675"/>
    <w:rsid w:val="009B63DC"/>
    <w:rsid w:val="009C27B3"/>
    <w:rsid w:val="009C5286"/>
    <w:rsid w:val="009C6A1B"/>
    <w:rsid w:val="009D081E"/>
    <w:rsid w:val="009D119F"/>
    <w:rsid w:val="009D371B"/>
    <w:rsid w:val="009F0F3E"/>
    <w:rsid w:val="00A037F7"/>
    <w:rsid w:val="00A0385E"/>
    <w:rsid w:val="00A126F9"/>
    <w:rsid w:val="00A13626"/>
    <w:rsid w:val="00A152AB"/>
    <w:rsid w:val="00A23E13"/>
    <w:rsid w:val="00A31BA7"/>
    <w:rsid w:val="00A41E71"/>
    <w:rsid w:val="00A4514B"/>
    <w:rsid w:val="00A57E24"/>
    <w:rsid w:val="00A7351C"/>
    <w:rsid w:val="00A80245"/>
    <w:rsid w:val="00A8311E"/>
    <w:rsid w:val="00A836C8"/>
    <w:rsid w:val="00A84D11"/>
    <w:rsid w:val="00A96A25"/>
    <w:rsid w:val="00A96F61"/>
    <w:rsid w:val="00AA3158"/>
    <w:rsid w:val="00AA4758"/>
    <w:rsid w:val="00AA6436"/>
    <w:rsid w:val="00AB03BE"/>
    <w:rsid w:val="00AB43E3"/>
    <w:rsid w:val="00AC571C"/>
    <w:rsid w:val="00AD3823"/>
    <w:rsid w:val="00AD4F26"/>
    <w:rsid w:val="00AE70A7"/>
    <w:rsid w:val="00AF08B1"/>
    <w:rsid w:val="00AF16C1"/>
    <w:rsid w:val="00B1284B"/>
    <w:rsid w:val="00B20A62"/>
    <w:rsid w:val="00B36585"/>
    <w:rsid w:val="00B36DA3"/>
    <w:rsid w:val="00B43B2C"/>
    <w:rsid w:val="00B43B33"/>
    <w:rsid w:val="00B50144"/>
    <w:rsid w:val="00B54A62"/>
    <w:rsid w:val="00B56CC8"/>
    <w:rsid w:val="00B57909"/>
    <w:rsid w:val="00B6709A"/>
    <w:rsid w:val="00B70EB8"/>
    <w:rsid w:val="00B82695"/>
    <w:rsid w:val="00B87CB9"/>
    <w:rsid w:val="00B953C7"/>
    <w:rsid w:val="00B978D9"/>
    <w:rsid w:val="00BA16F6"/>
    <w:rsid w:val="00BA5229"/>
    <w:rsid w:val="00BB657B"/>
    <w:rsid w:val="00BC5A93"/>
    <w:rsid w:val="00BD402C"/>
    <w:rsid w:val="00BE72C2"/>
    <w:rsid w:val="00BE7E9C"/>
    <w:rsid w:val="00BF1C08"/>
    <w:rsid w:val="00BF27DB"/>
    <w:rsid w:val="00BF28FA"/>
    <w:rsid w:val="00BF3083"/>
    <w:rsid w:val="00C003B2"/>
    <w:rsid w:val="00C0103D"/>
    <w:rsid w:val="00C0333A"/>
    <w:rsid w:val="00C079A8"/>
    <w:rsid w:val="00C247E4"/>
    <w:rsid w:val="00C25661"/>
    <w:rsid w:val="00C2587B"/>
    <w:rsid w:val="00C27C35"/>
    <w:rsid w:val="00C34112"/>
    <w:rsid w:val="00C42157"/>
    <w:rsid w:val="00C42167"/>
    <w:rsid w:val="00C45DD2"/>
    <w:rsid w:val="00C476CB"/>
    <w:rsid w:val="00C50B72"/>
    <w:rsid w:val="00C55248"/>
    <w:rsid w:val="00C56DF8"/>
    <w:rsid w:val="00C602C2"/>
    <w:rsid w:val="00C77CBE"/>
    <w:rsid w:val="00CA08CE"/>
    <w:rsid w:val="00CA547D"/>
    <w:rsid w:val="00CA786C"/>
    <w:rsid w:val="00CB1DE7"/>
    <w:rsid w:val="00CB5004"/>
    <w:rsid w:val="00CC107B"/>
    <w:rsid w:val="00CC3EDF"/>
    <w:rsid w:val="00CC53CB"/>
    <w:rsid w:val="00CD2AA8"/>
    <w:rsid w:val="00CD55AC"/>
    <w:rsid w:val="00CD5DDD"/>
    <w:rsid w:val="00CD66A7"/>
    <w:rsid w:val="00CE4ED4"/>
    <w:rsid w:val="00D03C30"/>
    <w:rsid w:val="00D12D83"/>
    <w:rsid w:val="00D26E81"/>
    <w:rsid w:val="00D363F4"/>
    <w:rsid w:val="00D4073B"/>
    <w:rsid w:val="00D409C0"/>
    <w:rsid w:val="00D45643"/>
    <w:rsid w:val="00D47276"/>
    <w:rsid w:val="00D66AD9"/>
    <w:rsid w:val="00D6742C"/>
    <w:rsid w:val="00D72529"/>
    <w:rsid w:val="00D83107"/>
    <w:rsid w:val="00D84D31"/>
    <w:rsid w:val="00D92E05"/>
    <w:rsid w:val="00DA42B7"/>
    <w:rsid w:val="00DB0E9A"/>
    <w:rsid w:val="00DC3564"/>
    <w:rsid w:val="00DC7F1C"/>
    <w:rsid w:val="00DD5A8D"/>
    <w:rsid w:val="00DD5FD8"/>
    <w:rsid w:val="00DE600E"/>
    <w:rsid w:val="00DF4412"/>
    <w:rsid w:val="00DF5384"/>
    <w:rsid w:val="00E01156"/>
    <w:rsid w:val="00E06BE5"/>
    <w:rsid w:val="00E1096C"/>
    <w:rsid w:val="00E134F1"/>
    <w:rsid w:val="00E13BC2"/>
    <w:rsid w:val="00E14FE1"/>
    <w:rsid w:val="00E1737E"/>
    <w:rsid w:val="00E21D8A"/>
    <w:rsid w:val="00E30D6E"/>
    <w:rsid w:val="00E335B1"/>
    <w:rsid w:val="00E54856"/>
    <w:rsid w:val="00E54C28"/>
    <w:rsid w:val="00E6128B"/>
    <w:rsid w:val="00E705F7"/>
    <w:rsid w:val="00E716AE"/>
    <w:rsid w:val="00E809D3"/>
    <w:rsid w:val="00E83F41"/>
    <w:rsid w:val="00E86078"/>
    <w:rsid w:val="00E92604"/>
    <w:rsid w:val="00E92B06"/>
    <w:rsid w:val="00EA0922"/>
    <w:rsid w:val="00EA36B4"/>
    <w:rsid w:val="00EA4189"/>
    <w:rsid w:val="00EA7FAF"/>
    <w:rsid w:val="00EB1D02"/>
    <w:rsid w:val="00EC092B"/>
    <w:rsid w:val="00EC6A8E"/>
    <w:rsid w:val="00EC7689"/>
    <w:rsid w:val="00ED065F"/>
    <w:rsid w:val="00ED1D97"/>
    <w:rsid w:val="00ED36E4"/>
    <w:rsid w:val="00ED38B4"/>
    <w:rsid w:val="00ED38B7"/>
    <w:rsid w:val="00ED5EA8"/>
    <w:rsid w:val="00ED790B"/>
    <w:rsid w:val="00EE42D9"/>
    <w:rsid w:val="00EE47A5"/>
    <w:rsid w:val="00F003ED"/>
    <w:rsid w:val="00F11967"/>
    <w:rsid w:val="00F32F91"/>
    <w:rsid w:val="00F4246D"/>
    <w:rsid w:val="00F504FD"/>
    <w:rsid w:val="00F51A6D"/>
    <w:rsid w:val="00F554C6"/>
    <w:rsid w:val="00F55C49"/>
    <w:rsid w:val="00F57222"/>
    <w:rsid w:val="00F61502"/>
    <w:rsid w:val="00F6459F"/>
    <w:rsid w:val="00F65813"/>
    <w:rsid w:val="00F6622A"/>
    <w:rsid w:val="00F74080"/>
    <w:rsid w:val="00F770A2"/>
    <w:rsid w:val="00F80DA0"/>
    <w:rsid w:val="00F862BE"/>
    <w:rsid w:val="00F86663"/>
    <w:rsid w:val="00F90DA7"/>
    <w:rsid w:val="00FA213A"/>
    <w:rsid w:val="00FA4D96"/>
    <w:rsid w:val="00FB235F"/>
    <w:rsid w:val="00FB47E6"/>
    <w:rsid w:val="00FC0BF0"/>
    <w:rsid w:val="00FC7226"/>
    <w:rsid w:val="00FD161A"/>
    <w:rsid w:val="00FD6222"/>
    <w:rsid w:val="00FE055F"/>
    <w:rsid w:val="00FE39A5"/>
    <w:rsid w:val="00FE7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13E56"/>
  <w15:chartTrackingRefBased/>
  <w15:docId w15:val="{9B666602-CD45-48B9-8E7B-FC8F7F02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2">
    <w:name w:val="heading 2"/>
    <w:basedOn w:val="Normal"/>
    <w:next w:val="Normal"/>
    <w:link w:val="Naslov2Char"/>
    <w:qFormat/>
    <w:rsid w:val="008418E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8418E7"/>
    <w:pPr>
      <w:keepNext/>
      <w:outlineLvl w:val="2"/>
    </w:pPr>
    <w:rPr>
      <w:b/>
      <w:szCs w:val="20"/>
    </w:rPr>
  </w:style>
  <w:style w:type="paragraph" w:styleId="Naslov4">
    <w:name w:val="heading 4"/>
    <w:basedOn w:val="Normal"/>
    <w:next w:val="Normal"/>
    <w:link w:val="Naslov4Char"/>
    <w:qFormat/>
    <w:rsid w:val="008418E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2Char">
    <w:name w:val="Naslov 2 Char"/>
    <w:basedOn w:val="Podrazumevanifontpasusa"/>
    <w:link w:val="Naslov2"/>
    <w:rsid w:val="008418E7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Naslov3Char">
    <w:name w:val="Naslov 3 Char"/>
    <w:basedOn w:val="Podrazumevanifontpasusa"/>
    <w:link w:val="Naslov3"/>
    <w:rsid w:val="008418E7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Naslov4Char">
    <w:name w:val="Naslov 4 Char"/>
    <w:basedOn w:val="Podrazumevanifontpasusa"/>
    <w:link w:val="Naslov4"/>
    <w:rsid w:val="008418E7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loteksta3">
    <w:name w:val="Body Text 3"/>
    <w:aliases w:val=" Char"/>
    <w:basedOn w:val="Normal"/>
    <w:link w:val="Teloteksta3Char"/>
    <w:rsid w:val="008418E7"/>
    <w:rPr>
      <w:rFonts w:ascii="Arial" w:hAnsi="Arial"/>
      <w:color w:val="000000"/>
      <w:sz w:val="20"/>
      <w:lang w:val="sr-Latn-CS"/>
    </w:rPr>
  </w:style>
  <w:style w:type="character" w:customStyle="1" w:styleId="Teloteksta3Char">
    <w:name w:val="Telo teksta 3 Char"/>
    <w:aliases w:val=" Char Char"/>
    <w:basedOn w:val="Podrazumevanifontpasusa"/>
    <w:link w:val="Teloteksta3"/>
    <w:rsid w:val="008418E7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paragraph" w:styleId="Pasussalistom">
    <w:name w:val="List Paragraph"/>
    <w:basedOn w:val="Normal"/>
    <w:uiPriority w:val="34"/>
    <w:qFormat/>
    <w:rsid w:val="00B82695"/>
    <w:pPr>
      <w:ind w:left="720"/>
      <w:contextualSpacing/>
    </w:pPr>
  </w:style>
  <w:style w:type="character" w:styleId="Hiperveza">
    <w:name w:val="Hyperlink"/>
    <w:basedOn w:val="Podrazumevanifontpasusa"/>
    <w:uiPriority w:val="99"/>
    <w:unhideWhenUsed/>
    <w:rsid w:val="00616B97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616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5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misailovic@jura.kg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Urdarevic</dc:creator>
  <cp:keywords/>
  <dc:description/>
  <cp:lastModifiedBy>user</cp:lastModifiedBy>
  <cp:revision>5</cp:revision>
  <dcterms:created xsi:type="dcterms:W3CDTF">2025-05-20T20:14:00Z</dcterms:created>
  <dcterms:modified xsi:type="dcterms:W3CDTF">2026-03-09T15:10:00Z</dcterms:modified>
</cp:coreProperties>
</file>